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59" w:rsidRDefault="0037180D" w:rsidP="00C94159">
      <w:pPr>
        <w:spacing w:after="0"/>
        <w:rPr>
          <w:color w:val="6F6B6B"/>
          <w:sz w:val="24"/>
          <w:szCs w:val="24"/>
        </w:rPr>
      </w:pPr>
      <w:r>
        <w:rPr>
          <w:noProof/>
          <w:color w:val="6F6B6B"/>
          <w:lang w:eastAsia="ru-RU"/>
        </w:rPr>
        <w:drawing>
          <wp:inline distT="0" distB="0" distL="0" distR="0">
            <wp:extent cx="3817217" cy="127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прощенное лого Тульская область.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7478" cy="1279781"/>
                    </a:xfrm>
                    <a:prstGeom prst="rect">
                      <a:avLst/>
                    </a:prstGeom>
                  </pic:spPr>
                </pic:pic>
              </a:graphicData>
            </a:graphic>
          </wp:inline>
        </w:drawing>
      </w:r>
    </w:p>
    <w:p w:rsidR="00304B2A" w:rsidRDefault="00304B2A" w:rsidP="00C94159">
      <w:pPr>
        <w:spacing w:after="0"/>
        <w:rPr>
          <w:noProof/>
          <w:color w:val="6F6B6B"/>
          <w:lang w:eastAsia="ru-RU"/>
        </w:rPr>
      </w:pPr>
    </w:p>
    <w:p w:rsidR="00C94159" w:rsidRPr="00C94159" w:rsidRDefault="00C94159" w:rsidP="00C94159">
      <w:pPr>
        <w:rPr>
          <w:rFonts w:ascii="Times New Roman" w:hAnsi="Times New Roman" w:cs="Times New Roman"/>
          <w:sz w:val="28"/>
          <w:szCs w:val="28"/>
        </w:rPr>
      </w:pPr>
    </w:p>
    <w:p w:rsidR="00F12BB2" w:rsidRPr="00F12BB2" w:rsidRDefault="00A9568A" w:rsidP="00F12BB2">
      <w:pPr>
        <w:pStyle w:val="a5"/>
        <w:spacing w:before="0" w:beforeAutospacing="0" w:after="0" w:afterAutospacing="0"/>
        <w:jc w:val="center"/>
        <w:rPr>
          <w:rStyle w:val="extended-textfull"/>
          <w:b/>
          <w:sz w:val="28"/>
          <w:szCs w:val="28"/>
        </w:rPr>
      </w:pPr>
      <w:r>
        <w:rPr>
          <w:rStyle w:val="extended-textfull"/>
          <w:b/>
          <w:sz w:val="28"/>
          <w:szCs w:val="28"/>
        </w:rPr>
        <w:t xml:space="preserve">В Управлении Росреестра по Тульской области прошло заседание </w:t>
      </w:r>
      <w:r w:rsidR="00E05224">
        <w:rPr>
          <w:rStyle w:val="extended-textfull"/>
          <w:b/>
          <w:sz w:val="28"/>
          <w:szCs w:val="28"/>
        </w:rPr>
        <w:t>Общественн</w:t>
      </w:r>
      <w:r>
        <w:rPr>
          <w:rStyle w:val="extended-textfull"/>
          <w:b/>
          <w:sz w:val="28"/>
          <w:szCs w:val="28"/>
        </w:rPr>
        <w:t>ого</w:t>
      </w:r>
      <w:r w:rsidR="00E05224">
        <w:rPr>
          <w:rStyle w:val="extended-textfull"/>
          <w:b/>
          <w:sz w:val="28"/>
          <w:szCs w:val="28"/>
        </w:rPr>
        <w:t xml:space="preserve"> совет</w:t>
      </w:r>
      <w:r>
        <w:rPr>
          <w:rStyle w:val="extended-textfull"/>
          <w:b/>
          <w:sz w:val="28"/>
          <w:szCs w:val="28"/>
        </w:rPr>
        <w:t>а</w:t>
      </w:r>
    </w:p>
    <w:p w:rsidR="00F12BB2" w:rsidRPr="00F12BB2" w:rsidRDefault="00F12BB2" w:rsidP="00F12BB2">
      <w:pPr>
        <w:pStyle w:val="a5"/>
        <w:spacing w:before="0" w:beforeAutospacing="0" w:after="0" w:afterAutospacing="0"/>
        <w:jc w:val="both"/>
      </w:pPr>
    </w:p>
    <w:p w:rsidR="00061FD0" w:rsidRDefault="00061FD0" w:rsidP="00061FD0">
      <w:pPr>
        <w:pStyle w:val="a5"/>
        <w:ind w:firstLine="708"/>
        <w:jc w:val="both"/>
        <w:rPr>
          <w:sz w:val="28"/>
          <w:szCs w:val="28"/>
        </w:rPr>
      </w:pPr>
      <w:r w:rsidRPr="000A6DF6">
        <w:rPr>
          <w:bCs/>
          <w:sz w:val="28"/>
          <w:szCs w:val="28"/>
        </w:rPr>
        <w:t xml:space="preserve">В Тульском </w:t>
      </w:r>
      <w:proofErr w:type="spellStart"/>
      <w:r w:rsidRPr="000A6DF6">
        <w:rPr>
          <w:bCs/>
          <w:sz w:val="28"/>
          <w:szCs w:val="28"/>
        </w:rPr>
        <w:t>Росреестре</w:t>
      </w:r>
      <w:proofErr w:type="spellEnd"/>
      <w:r w:rsidR="00BC4475" w:rsidRPr="00BC4475">
        <w:rPr>
          <w:bCs/>
          <w:sz w:val="28"/>
          <w:szCs w:val="28"/>
        </w:rPr>
        <w:t xml:space="preserve"> </w:t>
      </w:r>
      <w:r w:rsidR="00A82962">
        <w:rPr>
          <w:bCs/>
          <w:sz w:val="28"/>
          <w:szCs w:val="28"/>
        </w:rPr>
        <w:t>прошло заседание</w:t>
      </w:r>
      <w:r w:rsidR="00BC4475" w:rsidRPr="00BC4475">
        <w:rPr>
          <w:bCs/>
          <w:sz w:val="28"/>
          <w:szCs w:val="28"/>
        </w:rPr>
        <w:t xml:space="preserve"> </w:t>
      </w:r>
      <w:r w:rsidRPr="000A6DF6">
        <w:rPr>
          <w:bCs/>
          <w:sz w:val="28"/>
          <w:szCs w:val="28"/>
        </w:rPr>
        <w:t xml:space="preserve">Общественного совета. </w:t>
      </w:r>
      <w:r>
        <w:rPr>
          <w:sz w:val="28"/>
          <w:szCs w:val="28"/>
        </w:rPr>
        <w:t xml:space="preserve">Участники встречи </w:t>
      </w:r>
      <w:r w:rsidRPr="000A6DF6">
        <w:rPr>
          <w:bCs/>
          <w:sz w:val="28"/>
          <w:szCs w:val="28"/>
        </w:rPr>
        <w:t xml:space="preserve">обсудили приоритетные </w:t>
      </w:r>
      <w:r>
        <w:rPr>
          <w:bCs/>
          <w:sz w:val="28"/>
          <w:szCs w:val="28"/>
        </w:rPr>
        <w:t>вопросы на 2022 год</w:t>
      </w:r>
      <w:r>
        <w:rPr>
          <w:sz w:val="28"/>
          <w:szCs w:val="28"/>
        </w:rPr>
        <w:t xml:space="preserve">, </w:t>
      </w:r>
      <w:r w:rsidRPr="00364197">
        <w:rPr>
          <w:sz w:val="28"/>
          <w:szCs w:val="28"/>
        </w:rPr>
        <w:t xml:space="preserve">обсудили качество предоставления государственных услуг </w:t>
      </w:r>
      <w:r>
        <w:rPr>
          <w:sz w:val="28"/>
          <w:szCs w:val="28"/>
        </w:rPr>
        <w:t>Тульского Росреестра</w:t>
      </w:r>
      <w:r w:rsidRPr="00364197">
        <w:rPr>
          <w:sz w:val="28"/>
          <w:szCs w:val="28"/>
        </w:rPr>
        <w:t xml:space="preserve">, в том числе снижение количества решений о приостановлении </w:t>
      </w:r>
      <w:r>
        <w:rPr>
          <w:sz w:val="28"/>
          <w:szCs w:val="28"/>
        </w:rPr>
        <w:t>и об отказе</w:t>
      </w:r>
      <w:r w:rsidRPr="00364197">
        <w:rPr>
          <w:sz w:val="28"/>
          <w:szCs w:val="28"/>
        </w:rPr>
        <w:t xml:space="preserve"> в осуществлении государственной регистрации прав и государственного кадастрового учета.</w:t>
      </w:r>
    </w:p>
    <w:p w:rsidR="00D626F7" w:rsidRPr="003F2430" w:rsidRDefault="003F2430" w:rsidP="003F2430">
      <w:pPr>
        <w:ind w:firstLine="708"/>
        <w:jc w:val="both"/>
        <w:rPr>
          <w:rFonts w:ascii="Times New Roman" w:hAnsi="Times New Roman" w:cs="Times New Roman"/>
          <w:sz w:val="28"/>
          <w:szCs w:val="28"/>
        </w:rPr>
      </w:pPr>
      <w:r>
        <w:rPr>
          <w:rFonts w:ascii="Times New Roman" w:hAnsi="Times New Roman" w:cs="Times New Roman"/>
          <w:sz w:val="28"/>
          <w:szCs w:val="28"/>
        </w:rPr>
        <w:t xml:space="preserve">Члены Общественного Совета </w:t>
      </w:r>
      <w:r w:rsidR="00A82962">
        <w:rPr>
          <w:rFonts w:ascii="Times New Roman" w:hAnsi="Times New Roman" w:cs="Times New Roman"/>
          <w:sz w:val="28"/>
          <w:szCs w:val="28"/>
        </w:rPr>
        <w:t>согласовали</w:t>
      </w:r>
      <w:r w:rsidR="006E2B8F">
        <w:rPr>
          <w:rFonts w:ascii="Times New Roman" w:hAnsi="Times New Roman" w:cs="Times New Roman"/>
          <w:sz w:val="28"/>
          <w:szCs w:val="28"/>
        </w:rPr>
        <w:t xml:space="preserve"> </w:t>
      </w:r>
      <w:r w:rsidR="00A82962">
        <w:rPr>
          <w:rFonts w:ascii="Times New Roman" w:hAnsi="Times New Roman" w:cs="Times New Roman"/>
          <w:sz w:val="28"/>
          <w:szCs w:val="28"/>
        </w:rPr>
        <w:t>включение</w:t>
      </w:r>
      <w:r w:rsidRPr="003F2430">
        <w:rPr>
          <w:rFonts w:ascii="Times New Roman" w:hAnsi="Times New Roman" w:cs="Times New Roman"/>
          <w:sz w:val="28"/>
          <w:szCs w:val="28"/>
        </w:rPr>
        <w:t xml:space="preserve"> в состав Общественного совета</w:t>
      </w:r>
      <w:r>
        <w:rPr>
          <w:rFonts w:ascii="Times New Roman" w:hAnsi="Times New Roman" w:cs="Times New Roman"/>
          <w:sz w:val="28"/>
          <w:szCs w:val="28"/>
        </w:rPr>
        <w:t xml:space="preserve"> при Управлении заместителя</w:t>
      </w:r>
      <w:r w:rsidRPr="003F2430">
        <w:rPr>
          <w:rFonts w:ascii="Times New Roman" w:hAnsi="Times New Roman" w:cs="Times New Roman"/>
          <w:sz w:val="28"/>
          <w:szCs w:val="28"/>
        </w:rPr>
        <w:t xml:space="preserve"> генерального директора АО Специализированный застройщик «</w:t>
      </w:r>
      <w:proofErr w:type="spellStart"/>
      <w:r w:rsidRPr="003F2430">
        <w:rPr>
          <w:rFonts w:ascii="Times New Roman" w:hAnsi="Times New Roman" w:cs="Times New Roman"/>
          <w:sz w:val="28"/>
          <w:szCs w:val="28"/>
        </w:rPr>
        <w:t>Внешстрой</w:t>
      </w:r>
      <w:proofErr w:type="spellEnd"/>
      <w:r w:rsidRPr="003F2430">
        <w:rPr>
          <w:rFonts w:ascii="Times New Roman" w:hAnsi="Times New Roman" w:cs="Times New Roman"/>
          <w:sz w:val="28"/>
          <w:szCs w:val="28"/>
        </w:rPr>
        <w:t xml:space="preserve">» - </w:t>
      </w:r>
      <w:proofErr w:type="spellStart"/>
      <w:r>
        <w:rPr>
          <w:rFonts w:ascii="Times New Roman" w:hAnsi="Times New Roman" w:cs="Times New Roman"/>
          <w:sz w:val="28"/>
          <w:szCs w:val="28"/>
        </w:rPr>
        <w:t>Овчинникова</w:t>
      </w:r>
      <w:proofErr w:type="spellEnd"/>
      <w:r w:rsidR="00BC4475" w:rsidRPr="00BC4475">
        <w:rPr>
          <w:rFonts w:ascii="Times New Roman" w:hAnsi="Times New Roman" w:cs="Times New Roman"/>
          <w:sz w:val="28"/>
          <w:szCs w:val="28"/>
        </w:rPr>
        <w:t xml:space="preserve"> </w:t>
      </w:r>
      <w:r w:rsidRPr="003F2430">
        <w:rPr>
          <w:rFonts w:ascii="Times New Roman" w:hAnsi="Times New Roman" w:cs="Times New Roman"/>
          <w:sz w:val="28"/>
          <w:szCs w:val="28"/>
          <w:shd w:val="clear" w:color="auto" w:fill="FFFFFF"/>
        </w:rPr>
        <w:t>Владимир</w:t>
      </w:r>
      <w:r>
        <w:rPr>
          <w:rFonts w:ascii="Times New Roman" w:hAnsi="Times New Roman" w:cs="Times New Roman"/>
          <w:sz w:val="28"/>
          <w:szCs w:val="28"/>
          <w:shd w:val="clear" w:color="auto" w:fill="FFFFFF"/>
        </w:rPr>
        <w:t>а</w:t>
      </w:r>
      <w:r w:rsidRPr="003F2430">
        <w:rPr>
          <w:rFonts w:ascii="Times New Roman" w:hAnsi="Times New Roman" w:cs="Times New Roman"/>
          <w:sz w:val="28"/>
          <w:szCs w:val="28"/>
          <w:shd w:val="clear" w:color="auto" w:fill="FFFFFF"/>
        </w:rPr>
        <w:t xml:space="preserve"> Яковлевич</w:t>
      </w:r>
      <w:r>
        <w:rPr>
          <w:rFonts w:ascii="Times New Roman" w:hAnsi="Times New Roman" w:cs="Times New Roman"/>
          <w:sz w:val="28"/>
          <w:szCs w:val="28"/>
          <w:shd w:val="clear" w:color="auto" w:fill="FFFFFF"/>
        </w:rPr>
        <w:t>а</w:t>
      </w:r>
      <w:r w:rsidR="006E2B8F">
        <w:rPr>
          <w:rFonts w:ascii="Times New Roman" w:hAnsi="Times New Roman" w:cs="Times New Roman"/>
          <w:sz w:val="28"/>
          <w:szCs w:val="28"/>
        </w:rPr>
        <w:t xml:space="preserve"> и руководителя ГК «</w:t>
      </w:r>
      <w:proofErr w:type="spellStart"/>
      <w:r w:rsidR="006E2B8F">
        <w:rPr>
          <w:rFonts w:ascii="Times New Roman" w:hAnsi="Times New Roman" w:cs="Times New Roman"/>
          <w:sz w:val="28"/>
          <w:szCs w:val="28"/>
        </w:rPr>
        <w:t>АльянсСтрой</w:t>
      </w:r>
      <w:proofErr w:type="spellEnd"/>
      <w:r w:rsidR="006E2B8F">
        <w:rPr>
          <w:rFonts w:ascii="Times New Roman" w:hAnsi="Times New Roman" w:cs="Times New Roman"/>
          <w:sz w:val="28"/>
          <w:szCs w:val="28"/>
        </w:rPr>
        <w:t xml:space="preserve">» - </w:t>
      </w:r>
      <w:proofErr w:type="spellStart"/>
      <w:r w:rsidR="006E2B8F">
        <w:rPr>
          <w:rFonts w:ascii="Times New Roman" w:hAnsi="Times New Roman" w:cs="Times New Roman"/>
          <w:sz w:val="28"/>
          <w:szCs w:val="28"/>
        </w:rPr>
        <w:t>Борчхадзе</w:t>
      </w:r>
      <w:proofErr w:type="spellEnd"/>
      <w:r w:rsidR="006E2B8F">
        <w:rPr>
          <w:rFonts w:ascii="Times New Roman" w:hAnsi="Times New Roman" w:cs="Times New Roman"/>
          <w:sz w:val="28"/>
          <w:szCs w:val="28"/>
        </w:rPr>
        <w:t xml:space="preserve"> Руслана </w:t>
      </w:r>
      <w:proofErr w:type="spellStart"/>
      <w:r w:rsidR="006E2B8F">
        <w:rPr>
          <w:rFonts w:ascii="Times New Roman" w:hAnsi="Times New Roman" w:cs="Times New Roman"/>
          <w:sz w:val="28"/>
          <w:szCs w:val="28"/>
        </w:rPr>
        <w:t>Бадриевича</w:t>
      </w:r>
      <w:proofErr w:type="spellEnd"/>
      <w:r w:rsidR="006E2B8F">
        <w:rPr>
          <w:rFonts w:ascii="Times New Roman" w:hAnsi="Times New Roman" w:cs="Times New Roman"/>
          <w:sz w:val="28"/>
          <w:szCs w:val="28"/>
        </w:rPr>
        <w:t xml:space="preserve">. </w:t>
      </w:r>
    </w:p>
    <w:p w:rsidR="006E2B8F" w:rsidRDefault="00A9568A" w:rsidP="00425F47">
      <w:pPr>
        <w:ind w:firstLine="708"/>
        <w:jc w:val="both"/>
        <w:rPr>
          <w:rFonts w:ascii="Times New Roman" w:hAnsi="Times New Roman" w:cs="Times New Roman"/>
          <w:sz w:val="28"/>
          <w:szCs w:val="28"/>
        </w:rPr>
      </w:pPr>
      <w:r>
        <w:rPr>
          <w:rFonts w:ascii="Times New Roman" w:hAnsi="Times New Roman" w:cs="Times New Roman"/>
          <w:sz w:val="28"/>
          <w:szCs w:val="28"/>
        </w:rPr>
        <w:t>Также обсуждался вопрос о</w:t>
      </w:r>
      <w:r w:rsidR="00425F47" w:rsidRPr="00425F47">
        <w:rPr>
          <w:rFonts w:ascii="Times New Roman" w:hAnsi="Times New Roman" w:cs="Times New Roman"/>
          <w:sz w:val="28"/>
          <w:szCs w:val="28"/>
        </w:rPr>
        <w:t xml:space="preserve"> предоставлении услуг Росреестра по государственному кадастровому учету и государственной</w:t>
      </w:r>
      <w:r w:rsidR="00E90575">
        <w:rPr>
          <w:rFonts w:ascii="Times New Roman" w:hAnsi="Times New Roman" w:cs="Times New Roman"/>
          <w:sz w:val="28"/>
          <w:szCs w:val="28"/>
        </w:rPr>
        <w:t xml:space="preserve"> регистрации прав в электронном</w:t>
      </w:r>
      <w:r w:rsidR="006E2B8F">
        <w:rPr>
          <w:rFonts w:ascii="Times New Roman" w:hAnsi="Times New Roman" w:cs="Times New Roman"/>
          <w:sz w:val="28"/>
          <w:szCs w:val="28"/>
        </w:rPr>
        <w:t xml:space="preserve"> виде</w:t>
      </w:r>
      <w:r w:rsidR="00E90575">
        <w:rPr>
          <w:rFonts w:ascii="Times New Roman" w:hAnsi="Times New Roman" w:cs="Times New Roman"/>
          <w:sz w:val="28"/>
          <w:szCs w:val="28"/>
        </w:rPr>
        <w:t xml:space="preserve">. </w:t>
      </w:r>
      <w:r w:rsidR="00014BCD" w:rsidRPr="00014BCD">
        <w:rPr>
          <w:rFonts w:ascii="Times New Roman" w:hAnsi="Times New Roman" w:cs="Times New Roman"/>
          <w:iCs/>
          <w:sz w:val="28"/>
          <w:szCs w:val="28"/>
        </w:rPr>
        <w:t xml:space="preserve">Тульское Управление </w:t>
      </w:r>
      <w:r w:rsidR="00014BCD">
        <w:rPr>
          <w:rFonts w:ascii="Times New Roman" w:hAnsi="Times New Roman" w:cs="Times New Roman"/>
          <w:iCs/>
          <w:sz w:val="28"/>
          <w:szCs w:val="28"/>
        </w:rPr>
        <w:t xml:space="preserve">активно </w:t>
      </w:r>
      <w:r w:rsidR="00014BCD" w:rsidRPr="00014BCD">
        <w:rPr>
          <w:rFonts w:ascii="Times New Roman" w:hAnsi="Times New Roman" w:cs="Times New Roman"/>
          <w:iCs/>
          <w:sz w:val="28"/>
          <w:szCs w:val="28"/>
        </w:rPr>
        <w:t>работает над повышением качества государственных услуг и увеличением доли предоставления электронных услуг Росреестра.</w:t>
      </w:r>
      <w:r w:rsidR="00425F47">
        <w:rPr>
          <w:rFonts w:ascii="Times New Roman" w:hAnsi="Times New Roman" w:cs="Times New Roman"/>
          <w:sz w:val="28"/>
          <w:szCs w:val="28"/>
        </w:rPr>
        <w:t xml:space="preserve"> Так, </w:t>
      </w:r>
      <w:r w:rsidR="006E2B8F">
        <w:rPr>
          <w:rFonts w:ascii="Times New Roman" w:hAnsi="Times New Roman" w:cs="Times New Roman"/>
          <w:sz w:val="28"/>
          <w:szCs w:val="28"/>
        </w:rPr>
        <w:t>число</w:t>
      </w:r>
      <w:r w:rsidR="006E2B8F" w:rsidRPr="006E2B8F">
        <w:rPr>
          <w:rFonts w:ascii="Times New Roman" w:hAnsi="Times New Roman" w:cs="Times New Roman"/>
          <w:sz w:val="28"/>
          <w:szCs w:val="28"/>
        </w:rPr>
        <w:t xml:space="preserve"> поданных заявлений на предоставление государственных услуг </w:t>
      </w:r>
      <w:proofErr w:type="spellStart"/>
      <w:r w:rsidR="006E2B8F" w:rsidRPr="006E2B8F">
        <w:rPr>
          <w:rFonts w:ascii="Times New Roman" w:hAnsi="Times New Roman" w:cs="Times New Roman"/>
          <w:sz w:val="28"/>
          <w:szCs w:val="28"/>
        </w:rPr>
        <w:t>Росреестра</w:t>
      </w:r>
      <w:proofErr w:type="spellEnd"/>
      <w:r w:rsidR="006E2B8F" w:rsidRPr="006E2B8F">
        <w:rPr>
          <w:rFonts w:ascii="Times New Roman" w:hAnsi="Times New Roman" w:cs="Times New Roman"/>
          <w:sz w:val="28"/>
          <w:szCs w:val="28"/>
        </w:rPr>
        <w:t xml:space="preserve"> в электронной форме </w:t>
      </w:r>
      <w:r w:rsidR="00FE3647">
        <w:rPr>
          <w:rFonts w:ascii="Times New Roman" w:hAnsi="Times New Roman" w:cs="Times New Roman"/>
          <w:sz w:val="28"/>
          <w:szCs w:val="28"/>
        </w:rPr>
        <w:t>за 5 месяцев 2022 года составило</w:t>
      </w:r>
      <w:r w:rsidR="006E2B8F" w:rsidRPr="006E2B8F">
        <w:rPr>
          <w:rFonts w:ascii="Times New Roman" w:hAnsi="Times New Roman" w:cs="Times New Roman"/>
          <w:sz w:val="28"/>
          <w:szCs w:val="28"/>
        </w:rPr>
        <w:t xml:space="preserve"> 36,1%</w:t>
      </w:r>
      <w:r w:rsidR="006E2B8F">
        <w:rPr>
          <w:rFonts w:ascii="Times New Roman" w:hAnsi="Times New Roman" w:cs="Times New Roman"/>
          <w:sz w:val="28"/>
          <w:szCs w:val="28"/>
        </w:rPr>
        <w:t>.</w:t>
      </w:r>
    </w:p>
    <w:p w:rsidR="00014BCD" w:rsidRDefault="00014BCD" w:rsidP="00425F47">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на постоянной основе в Управлении проходят консультации заявителей о возможности предоставления документов в электронном виде, также </w:t>
      </w:r>
      <w:r w:rsidR="00675A4D">
        <w:rPr>
          <w:rFonts w:ascii="Times New Roman" w:hAnsi="Times New Roman" w:cs="Times New Roman"/>
          <w:sz w:val="28"/>
          <w:szCs w:val="28"/>
        </w:rPr>
        <w:t>проводятся</w:t>
      </w:r>
      <w:r>
        <w:rPr>
          <w:rFonts w:ascii="Times New Roman" w:hAnsi="Times New Roman" w:cs="Times New Roman"/>
          <w:sz w:val="28"/>
          <w:szCs w:val="28"/>
        </w:rPr>
        <w:t xml:space="preserve"> обучающие семинары</w:t>
      </w:r>
      <w:r w:rsidR="00675A4D">
        <w:rPr>
          <w:rFonts w:ascii="Times New Roman" w:hAnsi="Times New Roman" w:cs="Times New Roman"/>
          <w:sz w:val="28"/>
          <w:szCs w:val="28"/>
        </w:rPr>
        <w:t xml:space="preserve"> для заинтересованных лиц.</w:t>
      </w:r>
    </w:p>
    <w:p w:rsidR="00675A4D" w:rsidRPr="00675A4D" w:rsidRDefault="00675A4D" w:rsidP="00425F47">
      <w:pPr>
        <w:ind w:firstLine="708"/>
        <w:jc w:val="both"/>
        <w:rPr>
          <w:rFonts w:ascii="Times New Roman" w:hAnsi="Times New Roman" w:cs="Times New Roman"/>
          <w:sz w:val="28"/>
          <w:szCs w:val="28"/>
        </w:rPr>
      </w:pPr>
      <w:r w:rsidRPr="00675A4D">
        <w:rPr>
          <w:rFonts w:ascii="Times New Roman" w:hAnsi="Times New Roman" w:cs="Times New Roman"/>
          <w:sz w:val="28"/>
          <w:szCs w:val="28"/>
        </w:rPr>
        <w:t xml:space="preserve">Начальник отдела ведения ЕГРН </w:t>
      </w:r>
      <w:r w:rsidRPr="00675A4D">
        <w:rPr>
          <w:rFonts w:ascii="Times New Roman" w:hAnsi="Times New Roman" w:cs="Times New Roman"/>
          <w:color w:val="000000"/>
          <w:sz w:val="28"/>
          <w:szCs w:val="28"/>
        </w:rPr>
        <w:t xml:space="preserve">Управления Росреестра по Тульской области </w:t>
      </w:r>
      <w:r>
        <w:rPr>
          <w:rFonts w:ascii="Times New Roman" w:hAnsi="Times New Roman" w:cs="Times New Roman"/>
          <w:color w:val="000000"/>
          <w:sz w:val="28"/>
          <w:szCs w:val="28"/>
        </w:rPr>
        <w:t xml:space="preserve">Татьяна </w:t>
      </w:r>
      <w:r w:rsidRPr="00675A4D">
        <w:rPr>
          <w:rFonts w:ascii="Times New Roman" w:hAnsi="Times New Roman" w:cs="Times New Roman"/>
          <w:color w:val="000000"/>
          <w:sz w:val="28"/>
          <w:szCs w:val="28"/>
        </w:rPr>
        <w:t xml:space="preserve">Евсина </w:t>
      </w:r>
      <w:r>
        <w:rPr>
          <w:rFonts w:ascii="Times New Roman" w:hAnsi="Times New Roman" w:cs="Times New Roman"/>
          <w:color w:val="000000"/>
          <w:sz w:val="28"/>
          <w:szCs w:val="28"/>
        </w:rPr>
        <w:t xml:space="preserve">доложила </w:t>
      </w:r>
      <w:r w:rsidRPr="00675A4D">
        <w:rPr>
          <w:rFonts w:ascii="Times New Roman" w:hAnsi="Times New Roman" w:cs="Times New Roman"/>
          <w:color w:val="000000"/>
          <w:sz w:val="28"/>
          <w:szCs w:val="28"/>
        </w:rPr>
        <w:t xml:space="preserve">о </w:t>
      </w:r>
      <w:r w:rsidRPr="00675A4D">
        <w:rPr>
          <w:rFonts w:ascii="Times New Roman" w:hAnsi="Times New Roman" w:cs="Times New Roman"/>
          <w:sz w:val="28"/>
          <w:szCs w:val="28"/>
        </w:rPr>
        <w:t>результатах работы Управления по цифровой трансформации, переводу реестровых дел в электронный вид</w:t>
      </w:r>
      <w:r>
        <w:rPr>
          <w:rFonts w:ascii="Times New Roman" w:hAnsi="Times New Roman" w:cs="Times New Roman"/>
          <w:sz w:val="28"/>
          <w:szCs w:val="28"/>
        </w:rPr>
        <w:t xml:space="preserve">. </w:t>
      </w:r>
      <w:r w:rsidR="00487DB0">
        <w:rPr>
          <w:rFonts w:ascii="Times New Roman" w:hAnsi="Times New Roman" w:cs="Times New Roman"/>
          <w:sz w:val="28"/>
          <w:szCs w:val="28"/>
        </w:rPr>
        <w:t>Это одна из приоритетных задач Росреестра. По состоянию на 2021 года Управлением Росреестра по Тульской области было переведено 64 367 дел правоустанавливающих документов. За три месяца 2022 года Управлением переведено 23 100 дел</w:t>
      </w:r>
      <w:r w:rsidR="00FE3647">
        <w:rPr>
          <w:rFonts w:ascii="Times New Roman" w:hAnsi="Times New Roman" w:cs="Times New Roman"/>
          <w:sz w:val="28"/>
          <w:szCs w:val="28"/>
        </w:rPr>
        <w:t>.</w:t>
      </w:r>
      <w:r w:rsidR="00487DB0">
        <w:rPr>
          <w:rFonts w:ascii="Times New Roman" w:hAnsi="Times New Roman" w:cs="Times New Roman"/>
          <w:sz w:val="28"/>
          <w:szCs w:val="28"/>
        </w:rPr>
        <w:t xml:space="preserve"> С 1 апреля 2022 года функцию по </w:t>
      </w:r>
      <w:r w:rsidR="00487DB0" w:rsidRPr="00675A4D">
        <w:rPr>
          <w:rFonts w:ascii="Times New Roman" w:hAnsi="Times New Roman" w:cs="Times New Roman"/>
          <w:sz w:val="28"/>
          <w:szCs w:val="28"/>
        </w:rPr>
        <w:t>переводу реестровых дел в электронный вид</w:t>
      </w:r>
      <w:r w:rsidR="00487DB0">
        <w:rPr>
          <w:rFonts w:ascii="Times New Roman" w:hAnsi="Times New Roman" w:cs="Times New Roman"/>
          <w:sz w:val="28"/>
          <w:szCs w:val="28"/>
        </w:rPr>
        <w:t xml:space="preserve"> выполняет ФКП «ФГБУ Росреестра».</w:t>
      </w:r>
    </w:p>
    <w:p w:rsidR="00014BCD" w:rsidRDefault="00487DB0" w:rsidP="00425F4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w:t>
      </w:r>
      <w:r w:rsidR="00BC4475" w:rsidRPr="00BC4475">
        <w:rPr>
          <w:rFonts w:ascii="Times New Roman" w:hAnsi="Times New Roman" w:cs="Times New Roman"/>
          <w:sz w:val="28"/>
          <w:szCs w:val="28"/>
        </w:rPr>
        <w:t xml:space="preserve"> </w:t>
      </w:r>
      <w:r>
        <w:rPr>
          <w:rFonts w:ascii="Times New Roman" w:hAnsi="Times New Roman" w:cs="Times New Roman"/>
          <w:sz w:val="28"/>
          <w:szCs w:val="28"/>
        </w:rPr>
        <w:t>правоустанавливающими документами обращаются и нотариусы, и физические, и юридические лица. Перевод</w:t>
      </w:r>
      <w:r w:rsidRPr="00675A4D">
        <w:rPr>
          <w:rFonts w:ascii="Times New Roman" w:hAnsi="Times New Roman" w:cs="Times New Roman"/>
          <w:sz w:val="28"/>
          <w:szCs w:val="28"/>
        </w:rPr>
        <w:t xml:space="preserve"> реестровых дел </w:t>
      </w:r>
      <w:r>
        <w:rPr>
          <w:rFonts w:ascii="Times New Roman" w:hAnsi="Times New Roman" w:cs="Times New Roman"/>
          <w:sz w:val="28"/>
          <w:szCs w:val="28"/>
        </w:rPr>
        <w:t xml:space="preserve">в </w:t>
      </w:r>
      <w:r w:rsidRPr="00675A4D">
        <w:rPr>
          <w:rFonts w:ascii="Times New Roman" w:hAnsi="Times New Roman" w:cs="Times New Roman"/>
          <w:sz w:val="28"/>
          <w:szCs w:val="28"/>
        </w:rPr>
        <w:t>электронный вид</w:t>
      </w:r>
      <w:r>
        <w:rPr>
          <w:rFonts w:ascii="Times New Roman" w:hAnsi="Times New Roman" w:cs="Times New Roman"/>
          <w:sz w:val="28"/>
          <w:szCs w:val="28"/>
        </w:rPr>
        <w:t xml:space="preserve"> помогает ускорить предоставление данной</w:t>
      </w:r>
      <w:r w:rsidR="00E90575">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услуги.</w:t>
      </w:r>
    </w:p>
    <w:p w:rsidR="00D626F7" w:rsidRPr="00D626F7" w:rsidRDefault="006E2B8F" w:rsidP="00D626F7">
      <w:pPr>
        <w:ind w:firstLine="720"/>
        <w:jc w:val="both"/>
        <w:rPr>
          <w:rFonts w:ascii="Times New Roman" w:hAnsi="Times New Roman" w:cs="Times New Roman"/>
          <w:sz w:val="28"/>
          <w:szCs w:val="28"/>
        </w:rPr>
      </w:pPr>
      <w:r>
        <w:rPr>
          <w:rFonts w:ascii="Times New Roman" w:hAnsi="Times New Roman" w:cs="Times New Roman"/>
          <w:sz w:val="28"/>
          <w:szCs w:val="28"/>
        </w:rPr>
        <w:t>Также обсуждалась</w:t>
      </w:r>
      <w:r w:rsidR="00D626F7" w:rsidRPr="00D626F7">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D626F7" w:rsidRPr="00D626F7">
        <w:rPr>
          <w:rFonts w:ascii="Times New Roman" w:hAnsi="Times New Roman" w:cs="Times New Roman"/>
          <w:sz w:val="28"/>
          <w:szCs w:val="28"/>
        </w:rPr>
        <w:t xml:space="preserve"> Управления по повышению качества и доступности предо</w:t>
      </w:r>
      <w:r>
        <w:rPr>
          <w:rFonts w:ascii="Times New Roman" w:hAnsi="Times New Roman" w:cs="Times New Roman"/>
          <w:sz w:val="28"/>
          <w:szCs w:val="28"/>
        </w:rPr>
        <w:t xml:space="preserve">ставления государственных услуг. </w:t>
      </w:r>
      <w:r w:rsidR="00A9568A">
        <w:rPr>
          <w:rFonts w:ascii="Times New Roman" w:hAnsi="Times New Roman" w:cs="Times New Roman"/>
          <w:sz w:val="28"/>
          <w:szCs w:val="28"/>
        </w:rPr>
        <w:t>В</w:t>
      </w:r>
      <w:r w:rsidR="00D626F7" w:rsidRPr="00D626F7">
        <w:rPr>
          <w:rFonts w:ascii="Times New Roman" w:hAnsi="Times New Roman" w:cs="Times New Roman"/>
          <w:sz w:val="28"/>
          <w:szCs w:val="28"/>
        </w:rPr>
        <w:t xml:space="preserve"> целях повышения юридической грамотности населения в Управлении ежедневно осуществляется подготовка информационных материалов, доступно разъясняющих порядок получения услуг Росреестра. В Управлении ежемесячно проводятся «горячие линии».</w:t>
      </w:r>
      <w:r w:rsidR="00FE3647">
        <w:rPr>
          <w:rFonts w:ascii="Times New Roman" w:hAnsi="Times New Roman" w:cs="Times New Roman"/>
          <w:sz w:val="28"/>
          <w:szCs w:val="28"/>
        </w:rPr>
        <w:t xml:space="preserve"> </w:t>
      </w:r>
      <w:r w:rsidR="00D626F7" w:rsidRPr="00D626F7">
        <w:rPr>
          <w:rFonts w:ascii="Times New Roman" w:hAnsi="Times New Roman" w:cs="Times New Roman"/>
          <w:sz w:val="28"/>
          <w:szCs w:val="28"/>
        </w:rPr>
        <w:t>Кроме того, ответственными специалистами осуществляется консультирование граждан по телефону. На постоянной основе проводятся брифинги, а также совместно с ФКП «ФГБУ Росреестра» семинаров с кадастровыми инженерами.</w:t>
      </w:r>
    </w:p>
    <w:p w:rsidR="00425F47" w:rsidRPr="00A9568A" w:rsidRDefault="00A9568A" w:rsidP="00A9568A">
      <w:pPr>
        <w:ind w:firstLine="708"/>
        <w:jc w:val="both"/>
        <w:rPr>
          <w:rFonts w:ascii="Times New Roman" w:hAnsi="Times New Roman" w:cs="Times New Roman"/>
          <w:sz w:val="28"/>
          <w:szCs w:val="28"/>
        </w:rPr>
      </w:pPr>
      <w:r w:rsidRPr="00A9568A">
        <w:rPr>
          <w:rFonts w:ascii="Times New Roman" w:hAnsi="Times New Roman" w:cs="Times New Roman"/>
          <w:sz w:val="28"/>
          <w:szCs w:val="28"/>
        </w:rPr>
        <w:t xml:space="preserve">Тульский </w:t>
      </w:r>
      <w:proofErr w:type="spellStart"/>
      <w:r w:rsidRPr="00A9568A">
        <w:rPr>
          <w:rFonts w:ascii="Times New Roman" w:hAnsi="Times New Roman" w:cs="Times New Roman"/>
          <w:sz w:val="28"/>
          <w:szCs w:val="28"/>
        </w:rPr>
        <w:t>Росреестр</w:t>
      </w:r>
      <w:proofErr w:type="spellEnd"/>
      <w:r w:rsidRPr="00A9568A">
        <w:rPr>
          <w:rFonts w:ascii="Times New Roman" w:hAnsi="Times New Roman" w:cs="Times New Roman"/>
          <w:sz w:val="28"/>
          <w:szCs w:val="28"/>
        </w:rPr>
        <w:t xml:space="preserve"> прилагает массу усилий для повышения качества предоставляемых услуг.</w:t>
      </w:r>
      <w:r w:rsidR="006E2B8F">
        <w:rPr>
          <w:rFonts w:ascii="Times New Roman" w:hAnsi="Times New Roman" w:cs="Times New Roman"/>
          <w:sz w:val="28"/>
          <w:szCs w:val="28"/>
        </w:rPr>
        <w:t xml:space="preserve"> </w:t>
      </w:r>
      <w:r w:rsidR="00E90575">
        <w:rPr>
          <w:rFonts w:ascii="Times New Roman" w:hAnsi="Times New Roman" w:cs="Times New Roman"/>
          <w:sz w:val="28"/>
          <w:szCs w:val="28"/>
        </w:rPr>
        <w:t>Исполняющая обязанности руководителя Управления Росреестра по Тульской области Ольга Морозова поблагодарила членов Общественного совета за продуктивное сотрудничество.</w:t>
      </w:r>
    </w:p>
    <w:p w:rsidR="00061FD0" w:rsidRDefault="00061FD0" w:rsidP="00061FD0">
      <w:pPr>
        <w:pStyle w:val="a5"/>
        <w:ind w:firstLine="708"/>
        <w:jc w:val="both"/>
        <w:rPr>
          <w:sz w:val="28"/>
          <w:szCs w:val="28"/>
        </w:rPr>
      </w:pPr>
    </w:p>
    <w:p w:rsidR="00061FD0" w:rsidRDefault="00061FD0" w:rsidP="00061FD0">
      <w:pPr>
        <w:pStyle w:val="a5"/>
        <w:ind w:firstLine="708"/>
        <w:jc w:val="both"/>
        <w:rPr>
          <w:sz w:val="28"/>
          <w:szCs w:val="28"/>
        </w:rPr>
      </w:pPr>
    </w:p>
    <w:p w:rsidR="00C94159" w:rsidRPr="00907E9B" w:rsidRDefault="00C94159" w:rsidP="00907E9B">
      <w:pPr>
        <w:ind w:firstLine="708"/>
        <w:jc w:val="both"/>
        <w:rPr>
          <w:rFonts w:ascii="Times New Roman" w:hAnsi="Times New Roman" w:cs="Times New Roman"/>
          <w:color w:val="6F6B6B"/>
          <w:sz w:val="24"/>
          <w:szCs w:val="24"/>
        </w:rPr>
      </w:pPr>
      <w:bookmarkStart w:id="0" w:name="_GoBack"/>
      <w:bookmarkEnd w:id="0"/>
    </w:p>
    <w:sectPr w:rsidR="00C94159" w:rsidRPr="00907E9B" w:rsidSect="0037180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4ABA"/>
    <w:multiLevelType w:val="hybridMultilevel"/>
    <w:tmpl w:val="052A6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4159"/>
    <w:rsid w:val="00014BCD"/>
    <w:rsid w:val="00061FD0"/>
    <w:rsid w:val="000745B8"/>
    <w:rsid w:val="00304B2A"/>
    <w:rsid w:val="00331F0B"/>
    <w:rsid w:val="0037180D"/>
    <w:rsid w:val="003F2430"/>
    <w:rsid w:val="003F5D69"/>
    <w:rsid w:val="00425F47"/>
    <w:rsid w:val="00430D58"/>
    <w:rsid w:val="00487DB0"/>
    <w:rsid w:val="00506B1B"/>
    <w:rsid w:val="00610123"/>
    <w:rsid w:val="00675A4D"/>
    <w:rsid w:val="006A02B5"/>
    <w:rsid w:val="006E2B8F"/>
    <w:rsid w:val="00754F57"/>
    <w:rsid w:val="007B57E7"/>
    <w:rsid w:val="00825199"/>
    <w:rsid w:val="00861E21"/>
    <w:rsid w:val="008E031E"/>
    <w:rsid w:val="008F7EE5"/>
    <w:rsid w:val="00907E9B"/>
    <w:rsid w:val="00A22B4A"/>
    <w:rsid w:val="00A82962"/>
    <w:rsid w:val="00A9568A"/>
    <w:rsid w:val="00AE3584"/>
    <w:rsid w:val="00AE631F"/>
    <w:rsid w:val="00BA71DD"/>
    <w:rsid w:val="00BC4475"/>
    <w:rsid w:val="00BE498E"/>
    <w:rsid w:val="00C60744"/>
    <w:rsid w:val="00C94159"/>
    <w:rsid w:val="00D626F7"/>
    <w:rsid w:val="00E05224"/>
    <w:rsid w:val="00E90575"/>
    <w:rsid w:val="00EC5F1C"/>
    <w:rsid w:val="00F12BB2"/>
    <w:rsid w:val="00F744BE"/>
    <w:rsid w:val="00F92BB4"/>
    <w:rsid w:val="00FE3647"/>
    <w:rsid w:val="00FF2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72E6"/>
  <w15:docId w15:val="{8ADA5FE9-18FE-4DAC-A570-D6DBF166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C9415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uiPriority w:val="99"/>
    <w:semiHidden/>
    <w:rsid w:val="00C94159"/>
  </w:style>
  <w:style w:type="character" w:customStyle="1" w:styleId="1">
    <w:name w:val="Основной текст Знак1"/>
    <w:link w:val="a3"/>
    <w:uiPriority w:val="99"/>
    <w:rsid w:val="00C94159"/>
    <w:rPr>
      <w:rFonts w:ascii="Times New Roman" w:eastAsia="Times New Roman" w:hAnsi="Times New Roman" w:cs="Times New Roman"/>
      <w:sz w:val="28"/>
      <w:szCs w:val="20"/>
    </w:rPr>
  </w:style>
  <w:style w:type="paragraph" w:styleId="a5">
    <w:name w:val="Normal (Web)"/>
    <w:basedOn w:val="a"/>
    <w:semiHidden/>
    <w:rsid w:val="00F12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F12BB2"/>
  </w:style>
  <w:style w:type="character" w:styleId="a6">
    <w:name w:val="Strong"/>
    <w:qFormat/>
    <w:rsid w:val="00907E9B"/>
    <w:rPr>
      <w:rFonts w:cs="Times New Roman"/>
      <w:b/>
      <w:bCs/>
    </w:rPr>
  </w:style>
  <w:style w:type="paragraph" w:customStyle="1" w:styleId="228bf8a64b8551e1msonormal">
    <w:name w:val="228bf8a64b8551e1msonormal"/>
    <w:basedOn w:val="a"/>
    <w:rsid w:val="00425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44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52EA-582F-4457-B59C-813572B5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348</Words>
  <Characters>2583</Characters>
  <Application>Microsoft Office Word</Application>
  <DocSecurity>0</DocSecurity>
  <Lines>54</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Фетисова Ксения Сергеевна</dc:creator>
  <cp:keywords/>
  <dc:description/>
  <cp:lastModifiedBy>Фетисова Ксения Сергеевна</cp:lastModifiedBy>
  <cp:revision>7</cp:revision>
  <cp:lastPrinted>2022-06-29T12:09:00Z</cp:lastPrinted>
  <dcterms:created xsi:type="dcterms:W3CDTF">2022-06-29T06:03:00Z</dcterms:created>
  <dcterms:modified xsi:type="dcterms:W3CDTF">2022-06-29T15:36:00Z</dcterms:modified>
</cp:coreProperties>
</file>