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B2A" w:rsidRPr="00DE02A0" w:rsidRDefault="0037180D" w:rsidP="00C94159">
      <w:pPr>
        <w:spacing w:after="0"/>
        <w:rPr>
          <w:color w:val="6F6B6B"/>
          <w:sz w:val="24"/>
          <w:szCs w:val="24"/>
        </w:rPr>
      </w:pPr>
      <w:r>
        <w:rPr>
          <w:noProof/>
          <w:color w:val="6F6B6B"/>
          <w:lang w:eastAsia="ru-RU"/>
        </w:rPr>
        <w:drawing>
          <wp:inline distT="0" distB="0" distL="0" distR="0" wp14:anchorId="6BD8AB3F" wp14:editId="722E86F2">
            <wp:extent cx="2781300" cy="929974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1535" cy="93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DA3" w:rsidRDefault="009E2DA3" w:rsidP="00717A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E4B" w:rsidRPr="00027E4B" w:rsidRDefault="00027E4B" w:rsidP="00027E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027E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Кадастровая палата по Тульской области проводит работы по исправлению реестровых ошибок</w:t>
      </w:r>
    </w:p>
    <w:bookmarkEnd w:id="0"/>
    <w:p w:rsidR="00027E4B" w:rsidRPr="009B196B" w:rsidRDefault="00027E4B" w:rsidP="00027E4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7E4B" w:rsidRPr="00027E4B" w:rsidRDefault="00027E4B" w:rsidP="00027E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7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Pr="00027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начала 2022 года специалисты Кадастровой палаты подготовили 1682 отчета о результатах определения координат характерных точек границ и площади земельных участков. Исправлено реестровых ошибок – 455.</w:t>
      </w:r>
    </w:p>
    <w:p w:rsidR="00027E4B" w:rsidRDefault="00027E4B" w:rsidP="00027E4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6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Кадастровая палата совместно с Управлением </w:t>
      </w:r>
      <w:proofErr w:type="spellStart"/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Росреестра</w:t>
      </w:r>
      <w:proofErr w:type="spellEnd"/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 Тульской области на постоянной основе проводят работы по исправлению в</w:t>
      </w:r>
      <w:r w:rsidRPr="001476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Едином государственном реестре недвижимости</w:t>
      </w:r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ЕГРН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реестровых ошибок в описании местоположения границ земельных участков, муниципальных образований, населенных пунктов, территориальных зон, лесничеств, наличие котор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ых</w:t>
      </w:r>
      <w:r w:rsidRPr="00835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является в том числе причиной пересечения границ земельных участков, границ муниципальных образований, населенных пунктов, территориальных зон, лесничеств с границами земельного участка</w:t>
      </w:r>
      <w:r w:rsidRPr="00C363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- подчеркнула </w:t>
      </w:r>
      <w:r w:rsidRPr="00C363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 Кадастровой палаты по Тульской области Светлана Васюнина.</w:t>
      </w:r>
    </w:p>
    <w:p w:rsidR="00027E4B" w:rsidRDefault="00027E4B" w:rsidP="00027E4B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35B4D">
        <w:rPr>
          <w:rFonts w:ascii="Times New Roman" w:hAnsi="Times New Roman" w:cs="Times New Roman"/>
          <w:iCs/>
          <w:sz w:val="28"/>
          <w:szCs w:val="28"/>
        </w:rPr>
        <w:t xml:space="preserve">При выявлении реестровой ошибки территориальный орган </w:t>
      </w:r>
      <w:proofErr w:type="spellStart"/>
      <w:r w:rsidRPr="00835B4D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835B4D">
        <w:rPr>
          <w:rFonts w:ascii="Times New Roman" w:hAnsi="Times New Roman" w:cs="Times New Roman"/>
          <w:iCs/>
          <w:sz w:val="28"/>
          <w:szCs w:val="28"/>
        </w:rPr>
        <w:t xml:space="preserve"> направляет письмо-поручение в региональный филиал ФГБУ «ФКП </w:t>
      </w:r>
      <w:proofErr w:type="spellStart"/>
      <w:r w:rsidRPr="00835B4D">
        <w:rPr>
          <w:rFonts w:ascii="Times New Roman" w:hAnsi="Times New Roman" w:cs="Times New Roman"/>
          <w:iCs/>
          <w:sz w:val="28"/>
          <w:szCs w:val="28"/>
        </w:rPr>
        <w:t>Росреестра</w:t>
      </w:r>
      <w:proofErr w:type="spellEnd"/>
      <w:r w:rsidRPr="00835B4D">
        <w:rPr>
          <w:rFonts w:ascii="Times New Roman" w:hAnsi="Times New Roman" w:cs="Times New Roman"/>
          <w:iCs/>
          <w:sz w:val="28"/>
          <w:szCs w:val="28"/>
        </w:rPr>
        <w:t>», который проводит мероприятия по определению координат характерных точек границ и площади земельных участков, контуров зданий, сооружений, объектов незавершенного строительства, границ муниципальных образований, населенных пунктов, территориальных зон, лесничеств и направляет подготовленные документы в орган регистрации прав для принятия решения о необходимости исправления реестровой ошибки.</w:t>
      </w:r>
    </w:p>
    <w:p w:rsidR="00027E4B" w:rsidRPr="00835B4D" w:rsidRDefault="00027E4B" w:rsidP="00027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 в адрес правообладателя объекта недвижимости направляет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о необходимости исправления реестровой ошибки.</w:t>
      </w:r>
    </w:p>
    <w:p w:rsidR="00027E4B" w:rsidRPr="00835B4D" w:rsidRDefault="00027E4B" w:rsidP="00027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месяцев собственник земельного участка может самостоятельно исправить реестровую ошибку, представив в орган регистрации прав межевой план или на основании заявления продлить указанный срок до шести месяцев.</w:t>
      </w:r>
    </w:p>
    <w:p w:rsidR="00027E4B" w:rsidRPr="00835B4D" w:rsidRDefault="00027E4B" w:rsidP="00027E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непредоставления</w:t>
      </w:r>
      <w:proofErr w:type="spellEnd"/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собственником земельного участка межевого плана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вносятся</w:t>
      </w:r>
      <w:r w:rsidRPr="00835B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сведения ЕГРН о местоположении границ и площади такого земельного участка без согласия его правообладателя.</w:t>
      </w:r>
    </w:p>
    <w:p w:rsidR="00027E4B" w:rsidRPr="00835B4D" w:rsidRDefault="00027E4B" w:rsidP="00027E4B">
      <w:pPr>
        <w:spacing w:after="0" w:line="240" w:lineRule="auto"/>
        <w:ind w:firstLine="53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E49B4">
        <w:rPr>
          <w:rFonts w:ascii="Times New Roman" w:hAnsi="Times New Roman" w:cs="Times New Roman"/>
          <w:iCs/>
          <w:sz w:val="28"/>
          <w:szCs w:val="28"/>
        </w:rPr>
        <w:t>Исправление реестровых ошибок – один из самых острых вопросов, стоящих перед ведомств</w:t>
      </w:r>
      <w:r>
        <w:rPr>
          <w:rFonts w:ascii="Times New Roman" w:hAnsi="Times New Roman" w:cs="Times New Roman"/>
          <w:iCs/>
          <w:sz w:val="28"/>
          <w:szCs w:val="28"/>
        </w:rPr>
        <w:t>а</w:t>
      </w:r>
      <w:r w:rsidRPr="008E49B4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8E49B4">
        <w:rPr>
          <w:rFonts w:ascii="Times New Roman" w:hAnsi="Times New Roman" w:cs="Times New Roman"/>
          <w:iCs/>
          <w:sz w:val="28"/>
          <w:szCs w:val="28"/>
        </w:rPr>
        <w:t>. Часто людям необходимо повторно проводить кадастровые работы за собственный счет, а в случае невозможности исправления реестровой ошибки – отстаивать права в судебном порядке. Ошибки в ЕГРН – препятствие для осуществления государственного кадастрового учета объектов недвижимости, поэтому организована системная работа по исправлению ошибок без привлечения средств правообладателей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27E4B" w:rsidRPr="00835B4D" w:rsidRDefault="00027E4B" w:rsidP="00027E4B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F3B04" w:rsidRPr="00341870" w:rsidRDefault="001F3B04" w:rsidP="004406D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F3B04" w:rsidRPr="00341870" w:rsidSect="00027E4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4ABA"/>
    <w:multiLevelType w:val="hybridMultilevel"/>
    <w:tmpl w:val="052A6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59"/>
    <w:rsid w:val="00027E4B"/>
    <w:rsid w:val="000745B8"/>
    <w:rsid w:val="00104EE2"/>
    <w:rsid w:val="00151714"/>
    <w:rsid w:val="001F3B04"/>
    <w:rsid w:val="00226649"/>
    <w:rsid w:val="00304B2A"/>
    <w:rsid w:val="00331F0B"/>
    <w:rsid w:val="00341870"/>
    <w:rsid w:val="00355EE9"/>
    <w:rsid w:val="0037180D"/>
    <w:rsid w:val="003F5D69"/>
    <w:rsid w:val="00407B50"/>
    <w:rsid w:val="00430D58"/>
    <w:rsid w:val="004406D0"/>
    <w:rsid w:val="00506B1B"/>
    <w:rsid w:val="00584953"/>
    <w:rsid w:val="00610123"/>
    <w:rsid w:val="00653EC7"/>
    <w:rsid w:val="00657231"/>
    <w:rsid w:val="006A02B5"/>
    <w:rsid w:val="006F3706"/>
    <w:rsid w:val="0070140F"/>
    <w:rsid w:val="00717A41"/>
    <w:rsid w:val="00754F57"/>
    <w:rsid w:val="007B57E7"/>
    <w:rsid w:val="00825199"/>
    <w:rsid w:val="00861E21"/>
    <w:rsid w:val="008D666C"/>
    <w:rsid w:val="008E031E"/>
    <w:rsid w:val="008F7EE5"/>
    <w:rsid w:val="00907E9B"/>
    <w:rsid w:val="00973579"/>
    <w:rsid w:val="009962FE"/>
    <w:rsid w:val="009C4959"/>
    <w:rsid w:val="009E2DA3"/>
    <w:rsid w:val="00A22B4A"/>
    <w:rsid w:val="00AE3584"/>
    <w:rsid w:val="00AE631F"/>
    <w:rsid w:val="00B3048C"/>
    <w:rsid w:val="00BA71DD"/>
    <w:rsid w:val="00BE498E"/>
    <w:rsid w:val="00C60744"/>
    <w:rsid w:val="00C94159"/>
    <w:rsid w:val="00D171D0"/>
    <w:rsid w:val="00DE02A0"/>
    <w:rsid w:val="00E030AB"/>
    <w:rsid w:val="00E25034"/>
    <w:rsid w:val="00E4711C"/>
    <w:rsid w:val="00E50BF8"/>
    <w:rsid w:val="00F12BB2"/>
    <w:rsid w:val="00F744BE"/>
    <w:rsid w:val="00F92BB4"/>
    <w:rsid w:val="00FB1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CD2CA-0A32-4AE0-BB3A-5740A296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rsid w:val="00C9415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uiPriority w:val="99"/>
    <w:semiHidden/>
    <w:rsid w:val="00C94159"/>
  </w:style>
  <w:style w:type="character" w:customStyle="1" w:styleId="1">
    <w:name w:val="Основной текст Знак1"/>
    <w:link w:val="a3"/>
    <w:uiPriority w:val="99"/>
    <w:rsid w:val="00C94159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Normal (Web)"/>
    <w:basedOn w:val="a"/>
    <w:uiPriority w:val="99"/>
    <w:semiHidden/>
    <w:rsid w:val="00F12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F12BB2"/>
  </w:style>
  <w:style w:type="character" w:styleId="a6">
    <w:name w:val="Strong"/>
    <w:qFormat/>
    <w:rsid w:val="00907E9B"/>
    <w:rPr>
      <w:rFonts w:cs="Times New Roman"/>
      <w:b/>
      <w:bCs/>
    </w:rPr>
  </w:style>
  <w:style w:type="character" w:styleId="a7">
    <w:name w:val="Emphasis"/>
    <w:basedOn w:val="a0"/>
    <w:uiPriority w:val="20"/>
    <w:qFormat/>
    <w:rsid w:val="00DE02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6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9DED-CDE3-4A31-93C6-EFCA71267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Фетисова Ксения Сергеевна</dc:creator>
  <cp:keywords/>
  <dc:description/>
  <cp:lastModifiedBy>Фетисова Ксения Сергеевна</cp:lastModifiedBy>
  <cp:revision>2</cp:revision>
  <dcterms:created xsi:type="dcterms:W3CDTF">2022-10-24T14:09:00Z</dcterms:created>
  <dcterms:modified xsi:type="dcterms:W3CDTF">2022-10-24T14:09:00Z</dcterms:modified>
</cp:coreProperties>
</file>