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33B97" w:rsidRDefault="00817A12" w:rsidP="00627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тулякам зарегистрировать </w:t>
      </w:r>
      <w:r w:rsidR="00D33B97">
        <w:rPr>
          <w:rFonts w:ascii="Times New Roman" w:hAnsi="Times New Roman"/>
          <w:b/>
          <w:sz w:val="28"/>
          <w:szCs w:val="28"/>
        </w:rPr>
        <w:t>недвижимость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5F81" w:rsidRDefault="00817A12" w:rsidP="00627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«дачной амнистии»</w:t>
      </w:r>
      <w:r w:rsidR="00D33B97">
        <w:rPr>
          <w:rFonts w:ascii="Times New Roman" w:hAnsi="Times New Roman"/>
          <w:b/>
          <w:sz w:val="28"/>
          <w:szCs w:val="28"/>
        </w:rPr>
        <w:t xml:space="preserve"> в 2023 году</w:t>
      </w:r>
    </w:p>
    <w:p w:rsidR="009D5F81" w:rsidRDefault="009D5F81" w:rsidP="009D5F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7A12" w:rsidRDefault="00850D6F" w:rsidP="0036540D">
      <w:pPr>
        <w:pStyle w:val="has-not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«Дачная амнистия» </w:t>
      </w:r>
      <w:r w:rsidR="00AA5621">
        <w:rPr>
          <w:sz w:val="28"/>
          <w:szCs w:val="28"/>
        </w:rPr>
        <w:t xml:space="preserve">на территории Российской Федерации </w:t>
      </w:r>
      <w:r>
        <w:rPr>
          <w:sz w:val="28"/>
          <w:szCs w:val="28"/>
        </w:rPr>
        <w:t>действует с 2006 года и продлевалась н</w:t>
      </w:r>
      <w:bookmarkStart w:id="0" w:name="_GoBack"/>
      <w:bookmarkEnd w:id="0"/>
      <w:r>
        <w:rPr>
          <w:sz w:val="28"/>
          <w:szCs w:val="28"/>
        </w:rPr>
        <w:t xml:space="preserve">есколько раз. В соответствии с Федеральным законом от 31.12.2021 № 478-ФЗ «О внесении изменений в отдельные законодательные акты Российской Федерации» </w:t>
      </w:r>
      <w:r w:rsidR="00E1768B">
        <w:rPr>
          <w:sz w:val="28"/>
          <w:szCs w:val="28"/>
        </w:rPr>
        <w:t>упроще</w:t>
      </w:r>
      <w:r w:rsidR="004233B6">
        <w:rPr>
          <w:sz w:val="28"/>
          <w:szCs w:val="28"/>
        </w:rPr>
        <w:t xml:space="preserve">нный порядок оформления прав продлен до 1 марта 2031 года. </w:t>
      </w:r>
    </w:p>
    <w:p w:rsidR="004233B6" w:rsidRDefault="004233B6" w:rsidP="0036540D">
      <w:pPr>
        <w:pStyle w:val="has-not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4233B6">
        <w:rPr>
          <w:sz w:val="28"/>
          <w:szCs w:val="28"/>
          <w:shd w:val="clear" w:color="auto" w:fill="FFFFFF"/>
        </w:rPr>
        <w:t>Дачная амнистия</w:t>
      </w:r>
      <w:r>
        <w:rPr>
          <w:sz w:val="28"/>
          <w:szCs w:val="28"/>
          <w:shd w:val="clear" w:color="auto" w:fill="FFFFFF"/>
        </w:rPr>
        <w:t>»</w:t>
      </w:r>
      <w:r w:rsidRPr="004233B6">
        <w:rPr>
          <w:sz w:val="28"/>
          <w:szCs w:val="28"/>
          <w:shd w:val="clear" w:color="auto" w:fill="FFFFFF"/>
        </w:rPr>
        <w:t xml:space="preserve"> позволяет гражданам зарегистрировать отдельные виды недвижимости в упрощенном порядке, то есть без</w:t>
      </w:r>
      <w:r>
        <w:rPr>
          <w:sz w:val="28"/>
          <w:szCs w:val="28"/>
          <w:shd w:val="clear" w:color="auto" w:fill="FFFFFF"/>
        </w:rPr>
        <w:t xml:space="preserve"> получения уведомлений о начале и </w:t>
      </w:r>
      <w:r w:rsidRPr="004233B6">
        <w:rPr>
          <w:sz w:val="28"/>
          <w:szCs w:val="28"/>
          <w:shd w:val="clear" w:color="auto" w:fill="FFFFFF"/>
        </w:rPr>
        <w:t>окончании строительства, разрешения на ввод в эксплуатацию и других процедур</w:t>
      </w:r>
      <w:r>
        <w:rPr>
          <w:sz w:val="28"/>
          <w:szCs w:val="28"/>
          <w:shd w:val="clear" w:color="auto" w:fill="FFFFFF"/>
        </w:rPr>
        <w:t xml:space="preserve">», - </w:t>
      </w:r>
      <w:r>
        <w:rPr>
          <w:color w:val="111111"/>
          <w:sz w:val="28"/>
          <w:szCs w:val="28"/>
        </w:rPr>
        <w:t xml:space="preserve">рассказала заместитель руководителя Управления </w:t>
      </w:r>
      <w:proofErr w:type="spellStart"/>
      <w:r>
        <w:rPr>
          <w:color w:val="111111"/>
          <w:sz w:val="28"/>
          <w:szCs w:val="28"/>
        </w:rPr>
        <w:t>Росреестра</w:t>
      </w:r>
      <w:proofErr w:type="spellEnd"/>
      <w:r>
        <w:rPr>
          <w:color w:val="111111"/>
          <w:sz w:val="28"/>
          <w:szCs w:val="28"/>
        </w:rPr>
        <w:t xml:space="preserve"> по Тульской области Татьяна Трусова.</w:t>
      </w:r>
    </w:p>
    <w:p w:rsidR="004233B6" w:rsidRPr="00AA5621" w:rsidRDefault="004233B6" w:rsidP="0036540D">
      <w:pPr>
        <w:pStyle w:val="2"/>
        <w:shd w:val="clear" w:color="auto" w:fill="FFFFFF"/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5621">
        <w:rPr>
          <w:rFonts w:ascii="Times New Roman" w:hAnsi="Times New Roman" w:cs="Times New Roman"/>
          <w:b/>
          <w:color w:val="auto"/>
          <w:sz w:val="28"/>
          <w:szCs w:val="28"/>
        </w:rPr>
        <w:t>«Дачная амнистия» распространяется на:</w:t>
      </w:r>
    </w:p>
    <w:p w:rsidR="004233B6" w:rsidRPr="00AA5621" w:rsidRDefault="004233B6" w:rsidP="0036540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A5621">
        <w:rPr>
          <w:rFonts w:ascii="Times New Roman" w:hAnsi="Times New Roman"/>
          <w:sz w:val="28"/>
          <w:szCs w:val="28"/>
        </w:rPr>
        <w:t>садовые или жилые дома, построенные на участках для ведения садоводства, для индивидуального жилищного строительства, для ведения личного подсобного хозяйства в границах населенных пунктов или на участках крестьянско-фермерских хозяйств;</w:t>
      </w:r>
    </w:p>
    <w:p w:rsidR="004233B6" w:rsidRPr="00AA5621" w:rsidRDefault="004233B6" w:rsidP="0036540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A5621">
        <w:rPr>
          <w:rFonts w:ascii="Times New Roman" w:hAnsi="Times New Roman"/>
          <w:sz w:val="28"/>
          <w:szCs w:val="28"/>
        </w:rPr>
        <w:t>земельные участки, предоставленные гражданам для личных нужд (садоводство, дачное или приусадебное хозяйство и т.п.) до 30.01.2001 года;</w:t>
      </w:r>
    </w:p>
    <w:p w:rsidR="00817A12" w:rsidRPr="00AA5621" w:rsidRDefault="004233B6" w:rsidP="0036540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A5621">
        <w:rPr>
          <w:rFonts w:ascii="Times New Roman" w:hAnsi="Times New Roman"/>
          <w:sz w:val="28"/>
          <w:szCs w:val="28"/>
        </w:rPr>
        <w:t xml:space="preserve">гаражи, погреба, навесы, теплицы, сараи и другие </w:t>
      </w:r>
      <w:proofErr w:type="spellStart"/>
      <w:r w:rsidRPr="00AA5621">
        <w:rPr>
          <w:rFonts w:ascii="Times New Roman" w:hAnsi="Times New Roman"/>
          <w:sz w:val="28"/>
          <w:szCs w:val="28"/>
        </w:rPr>
        <w:t>хозпостройки</w:t>
      </w:r>
      <w:proofErr w:type="spellEnd"/>
      <w:r w:rsidRPr="00AA5621">
        <w:rPr>
          <w:rFonts w:ascii="Times New Roman" w:hAnsi="Times New Roman"/>
          <w:sz w:val="28"/>
          <w:szCs w:val="28"/>
        </w:rPr>
        <w:t>.</w:t>
      </w:r>
    </w:p>
    <w:p w:rsidR="00AA5621" w:rsidRPr="0036540D" w:rsidRDefault="00AA5621" w:rsidP="0036540D">
      <w:pPr>
        <w:pStyle w:val="a5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6540D">
        <w:rPr>
          <w:sz w:val="28"/>
          <w:szCs w:val="28"/>
        </w:rPr>
        <w:t xml:space="preserve">Для оформления прав </w:t>
      </w:r>
      <w:r w:rsidR="005C01B8" w:rsidRPr="0036540D">
        <w:rPr>
          <w:sz w:val="28"/>
          <w:szCs w:val="28"/>
        </w:rPr>
        <w:t>на объект недвижимости по «дачной амнистии» гражданину понадобится технический план на дом</w:t>
      </w:r>
      <w:r w:rsidR="0036540D">
        <w:rPr>
          <w:sz w:val="28"/>
          <w:szCs w:val="28"/>
        </w:rPr>
        <w:t>, подготовленный кадастровым инженером и оплата госпошлины в размере 350 рублей.</w:t>
      </w:r>
    </w:p>
    <w:p w:rsidR="00817A12" w:rsidRPr="00AA5621" w:rsidRDefault="00AA5621" w:rsidP="0036540D">
      <w:pPr>
        <w:pStyle w:val="has-not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A5621">
        <w:rPr>
          <w:sz w:val="28"/>
          <w:szCs w:val="28"/>
          <w:shd w:val="clear" w:color="auto" w:fill="FFFFFF"/>
        </w:rPr>
        <w:t xml:space="preserve">Подать документы в </w:t>
      </w:r>
      <w:proofErr w:type="spellStart"/>
      <w:r w:rsidRPr="00AA5621">
        <w:rPr>
          <w:sz w:val="28"/>
          <w:szCs w:val="28"/>
          <w:shd w:val="clear" w:color="auto" w:fill="FFFFFF"/>
        </w:rPr>
        <w:t>Росреестр</w:t>
      </w:r>
      <w:proofErr w:type="spellEnd"/>
      <w:r w:rsidRPr="00AA5621">
        <w:rPr>
          <w:sz w:val="28"/>
          <w:szCs w:val="28"/>
          <w:shd w:val="clear" w:color="auto" w:fill="FFFFFF"/>
        </w:rPr>
        <w:t xml:space="preserve"> можно в бумажном виде, лично обратившись в МФЦ или направить в электронном виде через личный кабинет на сайте </w:t>
      </w:r>
      <w:proofErr w:type="spellStart"/>
      <w:r w:rsidRPr="00AA5621">
        <w:rPr>
          <w:sz w:val="28"/>
          <w:szCs w:val="28"/>
          <w:shd w:val="clear" w:color="auto" w:fill="FFFFFF"/>
        </w:rPr>
        <w:t>Росреестра</w:t>
      </w:r>
      <w:proofErr w:type="spellEnd"/>
      <w:r w:rsidRPr="00AA5621">
        <w:rPr>
          <w:sz w:val="28"/>
          <w:szCs w:val="28"/>
          <w:shd w:val="clear" w:color="auto" w:fill="FFFFFF"/>
        </w:rPr>
        <w:t>.</w:t>
      </w:r>
      <w:r w:rsidR="00817A12">
        <w:rPr>
          <w:color w:val="111111"/>
          <w:sz w:val="28"/>
          <w:szCs w:val="28"/>
        </w:rPr>
        <w:tab/>
      </w:r>
    </w:p>
    <w:p w:rsidR="00B34782" w:rsidRPr="00C45B16" w:rsidRDefault="00B34782" w:rsidP="00C45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34782" w:rsidRPr="00C45B1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AEF14A4"/>
    <w:multiLevelType w:val="multilevel"/>
    <w:tmpl w:val="10F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A31257"/>
    <w:multiLevelType w:val="hybridMultilevel"/>
    <w:tmpl w:val="6E4A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4472D"/>
    <w:multiLevelType w:val="multilevel"/>
    <w:tmpl w:val="8C1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4"/>
  </w:num>
  <w:num w:numId="14">
    <w:abstractNumId w:val="13"/>
  </w:num>
  <w:num w:numId="15">
    <w:abstractNumId w:val="14"/>
  </w:num>
  <w:num w:numId="16">
    <w:abstractNumId w:val="23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2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0D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3B6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01B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A12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0D6F"/>
    <w:rsid w:val="0085435E"/>
    <w:rsid w:val="00854D60"/>
    <w:rsid w:val="00857AF3"/>
    <w:rsid w:val="00863E5E"/>
    <w:rsid w:val="00863F99"/>
    <w:rsid w:val="00865E39"/>
    <w:rsid w:val="00865FBE"/>
    <w:rsid w:val="00866A31"/>
    <w:rsid w:val="00866A6E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339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62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B9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1768B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FCA38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23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817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17A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23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2022-07-13T12:17:00Z</cp:lastPrinted>
  <dcterms:created xsi:type="dcterms:W3CDTF">2023-03-29T08:42:00Z</dcterms:created>
  <dcterms:modified xsi:type="dcterms:W3CDTF">2023-03-29T14:48:00Z</dcterms:modified>
</cp:coreProperties>
</file>