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517E00" w:rsidRDefault="00517E00" w:rsidP="00517E00">
      <w:pPr>
        <w:pStyle w:val="1"/>
        <w:shd w:val="clear" w:color="auto" w:fill="FFFFFF"/>
        <w:spacing w:before="0" w:after="12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7E00">
        <w:rPr>
          <w:rFonts w:ascii="Times New Roman" w:hAnsi="Times New Roman" w:cs="Times New Roman"/>
          <w:color w:val="000000"/>
          <w:sz w:val="28"/>
          <w:szCs w:val="28"/>
        </w:rPr>
        <w:t xml:space="preserve">В Тульской области 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r w:rsidR="00D62AB1">
        <w:rPr>
          <w:rFonts w:ascii="Times New Roman" w:hAnsi="Times New Roman" w:cs="Times New Roman"/>
          <w:color w:val="000000"/>
          <w:sz w:val="28"/>
          <w:szCs w:val="28"/>
        </w:rPr>
        <w:t>, поданны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62AB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виде, </w:t>
      </w:r>
      <w:r w:rsidR="00935E5E">
        <w:rPr>
          <w:rFonts w:ascii="Times New Roman" w:hAnsi="Times New Roman" w:cs="Times New Roman"/>
          <w:color w:val="000000"/>
          <w:sz w:val="28"/>
          <w:szCs w:val="28"/>
        </w:rPr>
        <w:t>рассматриваются Управлением в сокращенные сроки</w:t>
      </w:r>
    </w:p>
    <w:p w:rsidR="00D62AB1" w:rsidRDefault="00935E5E" w:rsidP="00517E00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данным Управления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в октябре текущего года с</w:t>
      </w:r>
      <w:r w:rsidR="00517E00" w:rsidRPr="00517E00">
        <w:rPr>
          <w:sz w:val="28"/>
          <w:szCs w:val="28"/>
          <w:shd w:val="clear" w:color="auto" w:fill="FFFFFF"/>
        </w:rPr>
        <w:t>рок постановки на государственный кадастровый учет</w:t>
      </w:r>
      <w:r w:rsidR="00AD7BD4">
        <w:rPr>
          <w:sz w:val="28"/>
          <w:szCs w:val="28"/>
          <w:shd w:val="clear" w:color="auto" w:fill="FFFFFF"/>
        </w:rPr>
        <w:t>, а также регистраци</w:t>
      </w:r>
      <w:r w:rsidR="00C53352">
        <w:rPr>
          <w:sz w:val="28"/>
          <w:szCs w:val="28"/>
          <w:shd w:val="clear" w:color="auto" w:fill="FFFFFF"/>
        </w:rPr>
        <w:t>и</w:t>
      </w:r>
      <w:r w:rsidR="00AD7BD4">
        <w:rPr>
          <w:sz w:val="28"/>
          <w:szCs w:val="28"/>
          <w:shd w:val="clear" w:color="auto" w:fill="FFFFFF"/>
        </w:rPr>
        <w:t xml:space="preserve"> прав </w:t>
      </w:r>
      <w:r w:rsidR="00AD7BD4" w:rsidRPr="00517E00">
        <w:rPr>
          <w:sz w:val="28"/>
          <w:szCs w:val="28"/>
          <w:shd w:val="clear" w:color="auto" w:fill="FFFFFF"/>
        </w:rPr>
        <w:t>объектов недвижимости</w:t>
      </w:r>
      <w:r w:rsidR="00AD7BD4">
        <w:rPr>
          <w:sz w:val="28"/>
          <w:szCs w:val="28"/>
          <w:shd w:val="clear" w:color="auto" w:fill="FFFFFF"/>
        </w:rPr>
        <w:t>,</w:t>
      </w:r>
      <w:r w:rsidR="00517E00" w:rsidRPr="00517E00">
        <w:rPr>
          <w:sz w:val="28"/>
          <w:szCs w:val="28"/>
          <w:shd w:val="clear" w:color="auto" w:fill="FFFFFF"/>
        </w:rPr>
        <w:t xml:space="preserve"> </w:t>
      </w:r>
      <w:r w:rsidR="00D62AB1">
        <w:rPr>
          <w:sz w:val="28"/>
          <w:szCs w:val="28"/>
          <w:shd w:val="clear" w:color="auto" w:fill="FFFFFF"/>
        </w:rPr>
        <w:t>составил</w:t>
      </w:r>
      <w:r w:rsidR="00517E00" w:rsidRPr="00517E00">
        <w:rPr>
          <w:sz w:val="28"/>
          <w:szCs w:val="28"/>
          <w:shd w:val="clear" w:color="auto" w:fill="FFFFFF"/>
        </w:rPr>
        <w:t xml:space="preserve"> 2 рабочих дня, по документам, поданным в электронном виде – </w:t>
      </w:r>
      <w:r w:rsidR="00D62AB1">
        <w:rPr>
          <w:sz w:val="28"/>
          <w:szCs w:val="28"/>
          <w:shd w:val="clear" w:color="auto" w:fill="FFFFFF"/>
        </w:rPr>
        <w:t>1 рабо</w:t>
      </w:r>
      <w:r>
        <w:rPr>
          <w:sz w:val="28"/>
          <w:szCs w:val="28"/>
          <w:shd w:val="clear" w:color="auto" w:fill="FFFFFF"/>
        </w:rPr>
        <w:t>чий</w:t>
      </w:r>
      <w:r w:rsidR="00D62AB1">
        <w:rPr>
          <w:sz w:val="28"/>
          <w:szCs w:val="28"/>
          <w:shd w:val="clear" w:color="auto" w:fill="FFFFFF"/>
        </w:rPr>
        <w:t xml:space="preserve"> д</w:t>
      </w:r>
      <w:r>
        <w:rPr>
          <w:sz w:val="28"/>
          <w:szCs w:val="28"/>
          <w:shd w:val="clear" w:color="auto" w:fill="FFFFFF"/>
        </w:rPr>
        <w:t>ень</w:t>
      </w:r>
      <w:r w:rsidR="00517E00" w:rsidRPr="00517E00">
        <w:rPr>
          <w:sz w:val="28"/>
          <w:szCs w:val="28"/>
          <w:shd w:val="clear" w:color="auto" w:fill="FFFFFF"/>
        </w:rPr>
        <w:t>.</w:t>
      </w:r>
    </w:p>
    <w:p w:rsidR="00517E00" w:rsidRDefault="00D62AB1" w:rsidP="00D62AB1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 рабочих дня</w:t>
      </w:r>
      <w:r w:rsidR="00517E00" w:rsidRPr="00517E00">
        <w:rPr>
          <w:sz w:val="28"/>
          <w:szCs w:val="28"/>
          <w:shd w:val="clear" w:color="auto" w:fill="FFFFFF"/>
        </w:rPr>
        <w:t xml:space="preserve"> со</w:t>
      </w:r>
      <w:r>
        <w:rPr>
          <w:sz w:val="28"/>
          <w:szCs w:val="28"/>
          <w:shd w:val="clear" w:color="auto" w:fill="FFFFFF"/>
        </w:rPr>
        <w:t>ставил</w:t>
      </w:r>
      <w:r w:rsidR="00517E00" w:rsidRPr="00517E00">
        <w:rPr>
          <w:sz w:val="28"/>
          <w:szCs w:val="28"/>
          <w:shd w:val="clear" w:color="auto" w:fill="FFFFFF"/>
        </w:rPr>
        <w:t xml:space="preserve"> средний срок проведения единой процедуры – осуществление государственного кадастрового учета и государственной регистрации прав. </w:t>
      </w:r>
      <w:r>
        <w:rPr>
          <w:sz w:val="28"/>
          <w:szCs w:val="28"/>
          <w:shd w:val="clear" w:color="auto" w:fill="FFFFFF"/>
        </w:rPr>
        <w:t>По документам, поданным в электронном виде</w:t>
      </w:r>
      <w:r w:rsidR="00517E00" w:rsidRPr="00517E00">
        <w:rPr>
          <w:sz w:val="28"/>
          <w:szCs w:val="28"/>
          <w:shd w:val="clear" w:color="auto" w:fill="FFFFFF"/>
        </w:rPr>
        <w:t xml:space="preserve"> средний срок оформления недвижимости по единой процедуре состав</w:t>
      </w:r>
      <w:r>
        <w:rPr>
          <w:sz w:val="28"/>
          <w:szCs w:val="28"/>
          <w:shd w:val="clear" w:color="auto" w:fill="FFFFFF"/>
        </w:rPr>
        <w:t>ил 2</w:t>
      </w:r>
      <w:r w:rsidR="00517E00" w:rsidRPr="00517E00">
        <w:rPr>
          <w:sz w:val="28"/>
          <w:szCs w:val="28"/>
          <w:shd w:val="clear" w:color="auto" w:fill="FFFFFF"/>
        </w:rPr>
        <w:t xml:space="preserve"> рабочих дн</w:t>
      </w:r>
      <w:r w:rsidR="00C64090">
        <w:rPr>
          <w:sz w:val="28"/>
          <w:szCs w:val="28"/>
          <w:shd w:val="clear" w:color="auto" w:fill="FFFFFF"/>
        </w:rPr>
        <w:t>я</w:t>
      </w:r>
      <w:r w:rsidR="00517E00" w:rsidRPr="00517E00">
        <w:rPr>
          <w:sz w:val="28"/>
          <w:szCs w:val="28"/>
          <w:shd w:val="clear" w:color="auto" w:fill="FFFFFF"/>
        </w:rPr>
        <w:t>.</w:t>
      </w:r>
    </w:p>
    <w:p w:rsidR="00D62AB1" w:rsidRPr="00D62AB1" w:rsidRDefault="00D62AB1" w:rsidP="00D62AB1">
      <w:pPr>
        <w:pStyle w:val="blockblock-3c"/>
        <w:shd w:val="clear" w:color="auto" w:fill="FFFFFF"/>
        <w:spacing w:before="90" w:beforeAutospacing="0" w:after="300" w:afterAutospacing="0" w:line="420" w:lineRule="atLeast"/>
        <w:ind w:firstLine="708"/>
        <w:jc w:val="both"/>
        <w:rPr>
          <w:sz w:val="28"/>
          <w:szCs w:val="28"/>
        </w:rPr>
      </w:pPr>
      <w:r w:rsidRPr="00D62AB1">
        <w:rPr>
          <w:sz w:val="28"/>
          <w:szCs w:val="28"/>
          <w:shd w:val="clear" w:color="auto" w:fill="FFFFFF"/>
        </w:rPr>
        <w:t xml:space="preserve">«Управление </w:t>
      </w:r>
      <w:proofErr w:type="spellStart"/>
      <w:r>
        <w:rPr>
          <w:sz w:val="28"/>
          <w:szCs w:val="28"/>
          <w:shd w:val="clear" w:color="auto" w:fill="FFFFFF"/>
        </w:rPr>
        <w:t>Росреестра</w:t>
      </w:r>
      <w:proofErr w:type="spellEnd"/>
      <w:r>
        <w:rPr>
          <w:sz w:val="28"/>
          <w:szCs w:val="28"/>
          <w:shd w:val="clear" w:color="auto" w:fill="FFFFFF"/>
        </w:rPr>
        <w:t xml:space="preserve"> по Тульской области </w:t>
      </w:r>
      <w:r w:rsidR="00CD4C67">
        <w:rPr>
          <w:sz w:val="28"/>
          <w:szCs w:val="28"/>
          <w:shd w:val="clear" w:color="auto" w:fill="FFFFFF"/>
        </w:rPr>
        <w:t>активно ведет</w:t>
      </w:r>
      <w:r w:rsidRPr="00D62AB1">
        <w:rPr>
          <w:sz w:val="28"/>
          <w:szCs w:val="28"/>
          <w:shd w:val="clear" w:color="auto" w:fill="FFFFFF"/>
        </w:rPr>
        <w:t xml:space="preserve"> работу над сокращением сроков предоставления государственных услуг. Особое внимание уделяется оказанию государственных услуг в электронном формате. Документы, поданные в орган регистрации в электронном виде регистрируются </w:t>
      </w:r>
      <w:r w:rsidR="00CD4C67">
        <w:rPr>
          <w:sz w:val="28"/>
          <w:szCs w:val="28"/>
          <w:shd w:val="clear" w:color="auto" w:fill="FFFFFF"/>
        </w:rPr>
        <w:t>в кратчайшие сроки</w:t>
      </w:r>
      <w:r w:rsidRPr="00D62AB1">
        <w:rPr>
          <w:sz w:val="28"/>
          <w:szCs w:val="28"/>
          <w:shd w:val="clear" w:color="auto" w:fill="FFFFFF"/>
        </w:rPr>
        <w:t xml:space="preserve">, при отсутствии оснований для приостановления», - отметила </w:t>
      </w:r>
      <w:r w:rsidR="00C64090">
        <w:rPr>
          <w:sz w:val="28"/>
          <w:szCs w:val="28"/>
          <w:shd w:val="clear" w:color="auto" w:fill="FFFFFF"/>
        </w:rPr>
        <w:t>заместитель руководителя</w:t>
      </w:r>
      <w:r w:rsidRPr="00D62AB1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D62AB1">
        <w:rPr>
          <w:sz w:val="28"/>
          <w:szCs w:val="28"/>
          <w:shd w:val="clear" w:color="auto" w:fill="FFFFFF"/>
        </w:rPr>
        <w:t>Росреестра</w:t>
      </w:r>
      <w:proofErr w:type="spellEnd"/>
      <w:r w:rsidRPr="00D62AB1">
        <w:rPr>
          <w:sz w:val="28"/>
          <w:szCs w:val="28"/>
          <w:shd w:val="clear" w:color="auto" w:fill="FFFFFF"/>
        </w:rPr>
        <w:t xml:space="preserve"> по Тульской области </w:t>
      </w:r>
      <w:r w:rsidR="00C64090">
        <w:rPr>
          <w:sz w:val="28"/>
          <w:szCs w:val="28"/>
          <w:shd w:val="clear" w:color="auto" w:fill="FFFFFF"/>
        </w:rPr>
        <w:t>Татьяна Трусова</w:t>
      </w:r>
      <w:r w:rsidRPr="00D62AB1">
        <w:rPr>
          <w:sz w:val="28"/>
          <w:szCs w:val="28"/>
          <w:shd w:val="clear" w:color="auto" w:fill="FFFFFF"/>
        </w:rPr>
        <w:t>.</w:t>
      </w:r>
    </w:p>
    <w:p w:rsidR="00B34782" w:rsidRPr="00517E00" w:rsidRDefault="00B34782" w:rsidP="00517E00">
      <w:pPr>
        <w:pStyle w:val="1"/>
        <w:shd w:val="clear" w:color="auto" w:fill="FFFFFF"/>
        <w:spacing w:before="0" w:after="150" w:line="288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34782" w:rsidRPr="00517E00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977C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7E00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1AC0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247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35E5E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BD4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3352"/>
    <w:rsid w:val="00C563D7"/>
    <w:rsid w:val="00C56B32"/>
    <w:rsid w:val="00C57B12"/>
    <w:rsid w:val="00C64090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4C67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2AB1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block-3c">
    <w:name w:val="block__block-3c"/>
    <w:basedOn w:val="a"/>
    <w:rsid w:val="00517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lockblock-3c">
    <w:name w:val="block__block-3c"/>
    <w:basedOn w:val="a"/>
    <w:rsid w:val="00517E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2023-11-09T14:02:00Z</cp:lastPrinted>
  <dcterms:created xsi:type="dcterms:W3CDTF">2023-11-10T09:46:00Z</dcterms:created>
  <dcterms:modified xsi:type="dcterms:W3CDTF">2023-11-10T09:46:00Z</dcterms:modified>
</cp:coreProperties>
</file>