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F" w:rsidRDefault="008678EF" w:rsidP="00816A1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678EF" w:rsidRDefault="008678EF" w:rsidP="00816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8678EF" w:rsidRDefault="008678EF" w:rsidP="00816A12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678EF" w:rsidRDefault="008678EF" w:rsidP="00816A12">
      <w:pPr>
        <w:spacing w:line="120" w:lineRule="exact"/>
        <w:jc w:val="center"/>
        <w:rPr>
          <w:b/>
          <w:bCs/>
          <w:sz w:val="28"/>
          <w:szCs w:val="28"/>
        </w:rPr>
      </w:pPr>
    </w:p>
    <w:p w:rsidR="008678EF" w:rsidRDefault="008678EF" w:rsidP="00816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8678EF" w:rsidRDefault="008678EF" w:rsidP="00816A12">
      <w:pPr>
        <w:spacing w:line="120" w:lineRule="exact"/>
        <w:jc w:val="center"/>
        <w:rPr>
          <w:b/>
          <w:bCs/>
          <w:sz w:val="28"/>
          <w:szCs w:val="28"/>
        </w:rPr>
      </w:pPr>
    </w:p>
    <w:p w:rsidR="008678EF" w:rsidRDefault="008678EF" w:rsidP="00816A1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8678EF" w:rsidRDefault="008678EF" w:rsidP="00816A1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678EF" w:rsidRDefault="008678EF" w:rsidP="008E37DF">
      <w:pPr>
        <w:spacing w:before="100" w:beforeAutospacing="1" w:after="150" w:line="270" w:lineRule="atLeast"/>
        <w:ind w:left="30" w:right="3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 августа 2022 года                                                                                     № 146</w:t>
      </w:r>
    </w:p>
    <w:p w:rsidR="008678EF" w:rsidRDefault="008678EF" w:rsidP="00816A12">
      <w:pPr>
        <w:spacing w:before="100" w:beforeAutospacing="1" w:after="150" w:line="270" w:lineRule="atLeast"/>
        <w:ind w:left="30" w:right="30"/>
        <w:jc w:val="center"/>
        <w:rPr>
          <w:b/>
          <w:bCs/>
          <w:color w:val="000000"/>
          <w:sz w:val="28"/>
          <w:szCs w:val="28"/>
        </w:rPr>
      </w:pPr>
    </w:p>
    <w:p w:rsidR="008678EF" w:rsidRDefault="008678EF" w:rsidP="003906FE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закрытии купального сезона </w:t>
      </w:r>
      <w:r w:rsidRPr="00A45113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пруду в</w:t>
      </w:r>
    </w:p>
    <w:p w:rsidR="008678EF" w:rsidRDefault="008678EF" w:rsidP="003906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деревни Малые Озерки («Старина»)</w:t>
      </w:r>
    </w:p>
    <w:p w:rsidR="008678EF" w:rsidRPr="00A45113" w:rsidRDefault="008678EF" w:rsidP="00A451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678EF" w:rsidRPr="00AF6DB5" w:rsidRDefault="008678EF" w:rsidP="00AF6DB5">
      <w:pPr>
        <w:spacing w:line="360" w:lineRule="auto"/>
        <w:ind w:right="19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Водного кодекса Российской Федерации от 03.06.2006 № 74-ФЗ,</w:t>
      </w:r>
      <w:r>
        <w:rPr>
          <w:sz w:val="28"/>
          <w:szCs w:val="28"/>
        </w:rPr>
        <w:t xml:space="preserve"> постановлением  администрации Тульской области от 04.04.2006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 w:rsidRPr="00AF6DB5">
        <w:rPr>
          <w:snapToGrid w:val="0"/>
          <w:sz w:val="28"/>
          <w:szCs w:val="28"/>
        </w:rPr>
        <w:t xml:space="preserve">Уставом муниципального образования Огаревское Щекинского района, </w:t>
      </w:r>
      <w:r w:rsidRPr="00AF6DB5">
        <w:rPr>
          <w:sz w:val="28"/>
          <w:szCs w:val="28"/>
        </w:rPr>
        <w:t>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AF6DB5">
        <w:rPr>
          <w:sz w:val="28"/>
          <w:szCs w:val="28"/>
        </w:rPr>
        <w:t xml:space="preserve"> </w:t>
      </w:r>
      <w:r w:rsidRPr="002B4113">
        <w:rPr>
          <w:b/>
          <w:snapToGrid w:val="0"/>
          <w:sz w:val="28"/>
          <w:szCs w:val="28"/>
        </w:rPr>
        <w:t>ПОСТАНОВЛЯЕТ:</w:t>
      </w:r>
    </w:p>
    <w:p w:rsidR="008678EF" w:rsidRDefault="008678EF" w:rsidP="007D700B">
      <w:pPr>
        <w:spacing w:line="360" w:lineRule="auto"/>
        <w:ind w:left="30" w:firstLine="67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Установить дату закрытия купального сезона на пруду деревни Малые Озерки («Старина») «01» сентября 2022 года.</w:t>
      </w:r>
    </w:p>
    <w:p w:rsidR="008678EF" w:rsidRDefault="008678EF" w:rsidP="007D700B">
      <w:pPr>
        <w:spacing w:line="360" w:lineRule="auto"/>
        <w:ind w:left="30" w:firstLine="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Отменить дежурство спасателей на пруду деревни Малые Озерки («Старина»)</w:t>
      </w:r>
      <w:r w:rsidRPr="006172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«01» сентября 2022 года в связи с окончанием купального сезона.</w:t>
      </w:r>
    </w:p>
    <w:p w:rsidR="008678EF" w:rsidRDefault="008678EF" w:rsidP="007D700B">
      <w:pPr>
        <w:spacing w:line="360" w:lineRule="auto"/>
        <w:ind w:left="30" w:firstLine="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Обеспечить сохранность информационных знаков для их последующей установки с началом купального сезона 2023 года.</w:t>
      </w:r>
    </w:p>
    <w:p w:rsidR="008678EF" w:rsidRPr="007D700B" w:rsidRDefault="008678EF" w:rsidP="007D700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Предусмотреть при формировании бюджета </w:t>
      </w:r>
      <w:hyperlink r:id="rId5" w:tooltip="Муниципальные образования" w:history="1">
        <w:r>
          <w:rPr>
            <w:rStyle w:val="Hyperlink"/>
            <w:color w:val="auto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Огаревское Щекинского района на 2023 год расходы на дополнительные мероприятия по благоустройству зон отдыха.</w:t>
      </w:r>
    </w:p>
    <w:p w:rsidR="008678EF" w:rsidRDefault="008678EF" w:rsidP="007D700B">
      <w:pPr>
        <w:spacing w:line="360" w:lineRule="auto"/>
        <w:ind w:firstLine="708"/>
        <w:jc w:val="both"/>
        <w:rPr>
          <w:b/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5. Признать утратившим силу постановление</w:t>
      </w:r>
      <w:r>
        <w:rPr>
          <w:spacing w:val="-10"/>
          <w:sz w:val="28"/>
          <w:szCs w:val="28"/>
        </w:rPr>
        <w:t xml:space="preserve">   от 16.05.2022 № 101 </w:t>
      </w:r>
      <w:r>
        <w:rPr>
          <w:snapToGrid w:val="0"/>
          <w:sz w:val="28"/>
          <w:szCs w:val="28"/>
        </w:rPr>
        <w:t xml:space="preserve">«Об организации мероприятий по обеспечению условий безопасного отдыха людей на водных объектах, расположенных на территории муниципального образования Огаревское Щекинского района в 2022 году» </w:t>
      </w:r>
      <w:r>
        <w:rPr>
          <w:color w:val="000000"/>
          <w:sz w:val="28"/>
          <w:szCs w:val="28"/>
        </w:rPr>
        <w:t>«01» сентября 2022 года</w:t>
      </w:r>
      <w:r>
        <w:rPr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</w:t>
      </w:r>
    </w:p>
    <w:p w:rsidR="008678EF" w:rsidRDefault="008678EF" w:rsidP="007D700B">
      <w:pPr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8678EF" w:rsidRPr="002B4113" w:rsidRDefault="008678EF" w:rsidP="00617226">
      <w:pPr>
        <w:pStyle w:val="NormalWeb"/>
        <w:spacing w:before="0" w:before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E1A9A">
        <w:rPr>
          <w:sz w:val="28"/>
          <w:szCs w:val="28"/>
        </w:rPr>
        <w:t xml:space="preserve">Постановление вступает в силу со дня </w:t>
      </w:r>
      <w:r w:rsidRPr="002B4113">
        <w:rPr>
          <w:rFonts w:ascii="Times New Roman" w:hAnsi="Times New Roman"/>
          <w:sz w:val="28"/>
          <w:szCs w:val="28"/>
        </w:rPr>
        <w:t>подписания</w:t>
      </w:r>
      <w:r w:rsidRPr="002B4113">
        <w:rPr>
          <w:rFonts w:ascii="Times New Roman" w:hAnsi="Times New Roman"/>
          <w:sz w:val="28"/>
          <w:szCs w:val="28"/>
          <w:lang w:eastAsia="zh-CN"/>
        </w:rPr>
        <w:t xml:space="preserve"> и распространяет свое действие на правоотношения, возникающие с 01.09.2022.</w:t>
      </w:r>
      <w:bookmarkStart w:id="0" w:name="_GoBack"/>
      <w:bookmarkEnd w:id="0"/>
    </w:p>
    <w:p w:rsidR="008678EF" w:rsidRPr="00632938" w:rsidRDefault="008678EF" w:rsidP="00617226">
      <w:pPr>
        <w:pStyle w:val="NormalWeb"/>
        <w:spacing w:before="0" w:beforeAutospacing="0" w:line="360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8678EF" w:rsidRDefault="008678EF" w:rsidP="00292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8678EF" w:rsidRDefault="008678EF" w:rsidP="00292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8678EF" w:rsidRDefault="008678EF" w:rsidP="00292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              А.В. Данилин                                                       </w:t>
      </w:r>
    </w:p>
    <w:p w:rsidR="008678EF" w:rsidRDefault="008678EF" w:rsidP="0081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E3BB1">
        <w:rPr>
          <w:b/>
          <w:sz w:val="28"/>
          <w:szCs w:val="28"/>
        </w:rPr>
        <w:t>Согласовано:</w:t>
      </w:r>
    </w:p>
    <w:p w:rsidR="008678EF" w:rsidRPr="006E3BB1" w:rsidRDefault="008678EF" w:rsidP="00816A12">
      <w:pPr>
        <w:rPr>
          <w:b/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Т.Н. Курицина </w:t>
      </w:r>
    </w:p>
    <w:p w:rsidR="008678EF" w:rsidRDefault="008678EF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</w:p>
    <w:p w:rsidR="008678EF" w:rsidRDefault="008678EF" w:rsidP="00816A12">
      <w:pPr>
        <w:rPr>
          <w:sz w:val="28"/>
          <w:szCs w:val="28"/>
        </w:rPr>
      </w:pPr>
      <w:r>
        <w:rPr>
          <w:sz w:val="28"/>
          <w:szCs w:val="28"/>
        </w:rPr>
        <w:t>Исп. Дуганова О.А.</w:t>
      </w:r>
    </w:p>
    <w:p w:rsidR="008678EF" w:rsidRPr="006669AC" w:rsidRDefault="008678EF">
      <w:pPr>
        <w:rPr>
          <w:sz w:val="28"/>
          <w:szCs w:val="28"/>
        </w:rPr>
      </w:pPr>
      <w:r>
        <w:rPr>
          <w:sz w:val="28"/>
          <w:szCs w:val="28"/>
        </w:rPr>
        <w:t>Тел: 8(48751) 2-05-66</w:t>
      </w:r>
    </w:p>
    <w:sectPr w:rsidR="008678EF" w:rsidRPr="006669AC" w:rsidSect="00B1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441"/>
    <w:multiLevelType w:val="hybridMultilevel"/>
    <w:tmpl w:val="89586E22"/>
    <w:lvl w:ilvl="0" w:tplc="8B6E8E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E3"/>
    <w:rsid w:val="000C2750"/>
    <w:rsid w:val="000E1A1B"/>
    <w:rsid w:val="001F3293"/>
    <w:rsid w:val="00266E02"/>
    <w:rsid w:val="00292F52"/>
    <w:rsid w:val="002B0924"/>
    <w:rsid w:val="002B4113"/>
    <w:rsid w:val="00363B13"/>
    <w:rsid w:val="003906FE"/>
    <w:rsid w:val="004063D3"/>
    <w:rsid w:val="004D0A93"/>
    <w:rsid w:val="00563E69"/>
    <w:rsid w:val="00617226"/>
    <w:rsid w:val="00632938"/>
    <w:rsid w:val="006669AC"/>
    <w:rsid w:val="006772BD"/>
    <w:rsid w:val="006E3BB1"/>
    <w:rsid w:val="0073709F"/>
    <w:rsid w:val="007D700B"/>
    <w:rsid w:val="00816A12"/>
    <w:rsid w:val="008678EF"/>
    <w:rsid w:val="008B4362"/>
    <w:rsid w:val="008E37DF"/>
    <w:rsid w:val="00943661"/>
    <w:rsid w:val="009D0E36"/>
    <w:rsid w:val="009F0BC4"/>
    <w:rsid w:val="00A45113"/>
    <w:rsid w:val="00AF6DB5"/>
    <w:rsid w:val="00B109F9"/>
    <w:rsid w:val="00B129FF"/>
    <w:rsid w:val="00B60E79"/>
    <w:rsid w:val="00B75D0C"/>
    <w:rsid w:val="00C050C4"/>
    <w:rsid w:val="00C2456D"/>
    <w:rsid w:val="00C40E65"/>
    <w:rsid w:val="00CA00E3"/>
    <w:rsid w:val="00D42DBC"/>
    <w:rsid w:val="00DE1A9A"/>
    <w:rsid w:val="00E85D2E"/>
    <w:rsid w:val="00EB1736"/>
    <w:rsid w:val="00ED17C6"/>
    <w:rsid w:val="00F51113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16A12"/>
    <w:rPr>
      <w:rFonts w:cs="Times New Roman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16A12"/>
    <w:pPr>
      <w:spacing w:before="100" w:beforeAutospacing="1" w:after="100" w:afterAutospacing="1"/>
    </w:pPr>
    <w:rPr>
      <w:rFonts w:ascii="ClearSans" w:hAnsi="Clear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430</Words>
  <Characters>2457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17</cp:revision>
  <cp:lastPrinted>2022-08-12T06:49:00Z</cp:lastPrinted>
  <dcterms:created xsi:type="dcterms:W3CDTF">2019-08-30T12:15:00Z</dcterms:created>
  <dcterms:modified xsi:type="dcterms:W3CDTF">2022-08-15T06:51:00Z</dcterms:modified>
</cp:coreProperties>
</file>