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DD" w:rsidRPr="004813EB" w:rsidRDefault="00535FD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535FDD" w:rsidRPr="004813EB" w:rsidRDefault="00535FD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:rsidR="00535FDD" w:rsidRPr="00607BB7" w:rsidRDefault="00535FDD" w:rsidP="00607BB7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535FDD" w:rsidRPr="004813EB" w:rsidRDefault="00535FD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>
        <w:rPr>
          <w:b/>
          <w:sz w:val="28"/>
          <w:szCs w:val="28"/>
        </w:rPr>
        <w:t>ОГАРЕВСКОЕ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535FDD" w:rsidRPr="004813EB" w:rsidRDefault="00535FDD" w:rsidP="00041DD4">
      <w:pPr>
        <w:jc w:val="center"/>
        <w:rPr>
          <w:sz w:val="28"/>
          <w:szCs w:val="28"/>
        </w:rPr>
      </w:pPr>
    </w:p>
    <w:p w:rsidR="00535FDD" w:rsidRPr="004813EB" w:rsidRDefault="00535FDD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535FDD" w:rsidRPr="004813EB" w:rsidRDefault="00535FDD" w:rsidP="00041DD4">
      <w:pPr>
        <w:jc w:val="center"/>
        <w:rPr>
          <w:sz w:val="28"/>
          <w:szCs w:val="28"/>
        </w:rPr>
      </w:pPr>
    </w:p>
    <w:p w:rsidR="00535FDD" w:rsidRPr="004813EB" w:rsidRDefault="00535FDD" w:rsidP="00041D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 августа 2018</w:t>
      </w:r>
      <w:r w:rsidRPr="004813EB">
        <w:rPr>
          <w:b/>
          <w:sz w:val="28"/>
          <w:szCs w:val="28"/>
        </w:rPr>
        <w:t xml:space="preserve"> года                               </w:t>
      </w:r>
      <w:r>
        <w:rPr>
          <w:b/>
          <w:sz w:val="28"/>
          <w:szCs w:val="28"/>
        </w:rPr>
        <w:t xml:space="preserve">                                                 № 103</w:t>
      </w:r>
    </w:p>
    <w:p w:rsidR="00535FDD" w:rsidRDefault="00535FDD" w:rsidP="00041DD4">
      <w:pPr>
        <w:jc w:val="center"/>
        <w:rPr>
          <w:sz w:val="28"/>
          <w:szCs w:val="28"/>
        </w:rPr>
      </w:pPr>
    </w:p>
    <w:p w:rsidR="00535FDD" w:rsidRPr="00D53543" w:rsidRDefault="00535FDD" w:rsidP="00041DD4">
      <w:pPr>
        <w:jc w:val="center"/>
        <w:rPr>
          <w:sz w:val="28"/>
          <w:szCs w:val="28"/>
        </w:rPr>
      </w:pPr>
    </w:p>
    <w:p w:rsidR="00535FDD" w:rsidRDefault="00535FDD" w:rsidP="00041DD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</w:t>
      </w:r>
    </w:p>
    <w:p w:rsidR="00535FDD" w:rsidRDefault="00535FDD" w:rsidP="00041DD4">
      <w:pPr>
        <w:pStyle w:val="ConsPlusTitle"/>
        <w:jc w:val="center"/>
        <w:rPr>
          <w:b w:val="0"/>
          <w:sz w:val="28"/>
          <w:szCs w:val="28"/>
        </w:rPr>
      </w:pPr>
    </w:p>
    <w:p w:rsidR="00535FDD" w:rsidRPr="00041DD4" w:rsidRDefault="00535FDD" w:rsidP="00AC4E40">
      <w:pPr>
        <w:pStyle w:val="ConsPlusTitle"/>
        <w:spacing w:line="360" w:lineRule="auto"/>
        <w:jc w:val="center"/>
        <w:rPr>
          <w:b w:val="0"/>
          <w:sz w:val="28"/>
          <w:szCs w:val="28"/>
        </w:rPr>
      </w:pPr>
    </w:p>
    <w:p w:rsidR="00535FDD" w:rsidRPr="005728D1" w:rsidRDefault="00535FDD" w:rsidP="00AC4E40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535FDD" w:rsidRPr="005728D1" w:rsidRDefault="00535FDD" w:rsidP="00AC4E40">
      <w:pPr>
        <w:spacing w:line="360" w:lineRule="auto"/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Огаревское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535FDD" w:rsidRDefault="00535FDD" w:rsidP="00AC4E4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3CA2">
        <w:rPr>
          <w:sz w:val="28"/>
          <w:szCs w:val="28"/>
        </w:rPr>
        <w:t>.</w:t>
      </w:r>
      <w:r>
        <w:rPr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35FDD" w:rsidRPr="00CE3CA2" w:rsidRDefault="00535FDD" w:rsidP="00AC4E4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 момента его опубликования (обнародования) </w:t>
      </w:r>
      <w:r w:rsidRPr="00CE3CA2">
        <w:rPr>
          <w:sz w:val="28"/>
          <w:szCs w:val="28"/>
        </w:rPr>
        <w:t>и применяется при составлении, утверждении и ведении сметы муниципального казенного учреждения, начиная с составления, утв</w:t>
      </w:r>
      <w:r>
        <w:rPr>
          <w:sz w:val="28"/>
          <w:szCs w:val="28"/>
        </w:rPr>
        <w:t>ерждения и ведения сметы на 2019 год (плановый период 2020 и 2021</w:t>
      </w:r>
      <w:r w:rsidRPr="00CE3CA2">
        <w:rPr>
          <w:sz w:val="28"/>
          <w:szCs w:val="28"/>
        </w:rPr>
        <w:t xml:space="preserve"> годов). </w:t>
      </w:r>
    </w:p>
    <w:p w:rsidR="00535FDD" w:rsidRDefault="00535FD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5FDD" w:rsidRDefault="00535FD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5FDD" w:rsidRDefault="00535FDD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5FDD" w:rsidRPr="005728D1" w:rsidRDefault="00535FDD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535FDD" w:rsidRPr="005728D1" w:rsidRDefault="00535FDD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535FDD" w:rsidRDefault="00535FDD" w:rsidP="00041DD4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А.В. Данилин</w:t>
      </w:r>
    </w:p>
    <w:p w:rsidR="00535FDD" w:rsidRPr="00D53543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  <w:bookmarkStart w:id="0" w:name="_GoBack"/>
      <w:bookmarkEnd w:id="0"/>
    </w:p>
    <w:p w:rsidR="00535FDD" w:rsidRPr="00607BB7" w:rsidRDefault="00535FDD" w:rsidP="00057A9A">
      <w:pPr>
        <w:tabs>
          <w:tab w:val="left" w:pos="7200"/>
        </w:tabs>
        <w:ind w:left="495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607BB7">
        <w:rPr>
          <w:b/>
          <w:sz w:val="28"/>
          <w:szCs w:val="28"/>
        </w:rPr>
        <w:t>Согласовано:</w:t>
      </w:r>
    </w:p>
    <w:p w:rsidR="00535FDD" w:rsidRPr="00057A9A" w:rsidRDefault="00535FDD" w:rsidP="00057A9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</w:p>
    <w:p w:rsidR="00535FDD" w:rsidRPr="00057A9A" w:rsidRDefault="00535FDD" w:rsidP="00057A9A">
      <w:pPr>
        <w:tabs>
          <w:tab w:val="left" w:pos="7200"/>
        </w:tabs>
        <w:ind w:left="495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057A9A">
        <w:rPr>
          <w:sz w:val="28"/>
          <w:szCs w:val="28"/>
        </w:rPr>
        <w:t xml:space="preserve"> Курицина</w:t>
      </w:r>
      <w:r>
        <w:rPr>
          <w:sz w:val="28"/>
          <w:szCs w:val="28"/>
        </w:rPr>
        <w:t xml:space="preserve"> </w:t>
      </w:r>
      <w:r w:rsidRPr="00057A9A">
        <w:rPr>
          <w:sz w:val="28"/>
          <w:szCs w:val="28"/>
        </w:rPr>
        <w:t>Т.Н.</w:t>
      </w:r>
    </w:p>
    <w:p w:rsidR="00535FDD" w:rsidRDefault="00535FDD" w:rsidP="00057A9A">
      <w:pPr>
        <w:tabs>
          <w:tab w:val="left" w:pos="7200"/>
        </w:tabs>
        <w:ind w:left="4956" w:firstLine="709"/>
        <w:jc w:val="both"/>
        <w:rPr>
          <w:szCs w:val="28"/>
        </w:rPr>
      </w:pPr>
      <w:r>
        <w:rPr>
          <w:sz w:val="28"/>
          <w:szCs w:val="28"/>
        </w:rPr>
        <w:t xml:space="preserve">                 </w:t>
      </w:r>
      <w:r w:rsidRPr="00057A9A">
        <w:rPr>
          <w:sz w:val="28"/>
          <w:szCs w:val="28"/>
        </w:rPr>
        <w:t>Шавлова</w:t>
      </w:r>
      <w:r>
        <w:rPr>
          <w:sz w:val="28"/>
          <w:szCs w:val="28"/>
        </w:rPr>
        <w:t xml:space="preserve"> </w:t>
      </w:r>
      <w:r w:rsidRPr="00057A9A">
        <w:rPr>
          <w:sz w:val="28"/>
          <w:szCs w:val="28"/>
        </w:rPr>
        <w:t>О.В.</w:t>
      </w: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535FDD" w:rsidRPr="00057A9A" w:rsidRDefault="00535FDD" w:rsidP="00041DD4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57A9A">
        <w:rPr>
          <w:sz w:val="28"/>
          <w:szCs w:val="28"/>
        </w:rPr>
        <w:t>сп. Е.Н.Бородина</w:t>
      </w:r>
    </w:p>
    <w:p w:rsidR="00535FDD" w:rsidRPr="00057A9A" w:rsidRDefault="00535FDD" w:rsidP="00041DD4">
      <w:pPr>
        <w:tabs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тел./факс: 79-3-94</w:t>
      </w: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  <w:bookmarkStart w:id="1" w:name="Par37"/>
      <w:bookmarkEnd w:id="1"/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1D232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535FDD" w:rsidRDefault="00535FDD" w:rsidP="001D232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535FDD" w:rsidRDefault="00535FDD" w:rsidP="001D232D">
      <w:pPr>
        <w:jc w:val="center"/>
        <w:rPr>
          <w:sz w:val="28"/>
          <w:szCs w:val="28"/>
        </w:rPr>
      </w:pPr>
    </w:p>
    <w:p w:rsidR="00535FDD" w:rsidRDefault="00535FDD" w:rsidP="001D232D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</w:t>
      </w:r>
    </w:p>
    <w:p w:rsidR="00535FDD" w:rsidRDefault="00535FDD" w:rsidP="001D232D">
      <w:pPr>
        <w:pStyle w:val="ConsPlusTitle"/>
        <w:jc w:val="center"/>
        <w:rPr>
          <w:b w:val="0"/>
          <w:sz w:val="28"/>
          <w:szCs w:val="28"/>
        </w:rPr>
      </w:pPr>
    </w:p>
    <w:p w:rsidR="00535FDD" w:rsidRDefault="00535FDD" w:rsidP="001D232D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b w:val="0"/>
          <w:color w:val="FF000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 152, проведена антикоррупционная экспертиза проекта НПА 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</w:t>
      </w:r>
    </w:p>
    <w:p w:rsidR="00535FDD" w:rsidRDefault="00535FDD" w:rsidP="001D232D">
      <w:pPr>
        <w:rPr>
          <w:sz w:val="28"/>
          <w:szCs w:val="28"/>
        </w:rPr>
      </w:pPr>
      <w:r>
        <w:rPr>
          <w:sz w:val="28"/>
          <w:szCs w:val="28"/>
        </w:rPr>
        <w:t xml:space="preserve"> в целях выявления в нем коррупциогенных факторов и их последующего устранения. </w:t>
      </w:r>
    </w:p>
    <w:p w:rsidR="00535FDD" w:rsidRDefault="00535FDD" w:rsidP="001D232D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представленном проекте Об общих требованиях к Порядку составления, утверждения и ведения бюджетных смет муниципальных казенных учреждений муниципального образования Огаревское Щекинского района</w:t>
      </w:r>
    </w:p>
    <w:p w:rsidR="00535FDD" w:rsidRDefault="00535FDD" w:rsidP="001D232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района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535FDD" w:rsidTr="001D232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FDD" w:rsidRDefault="00535FDD">
            <w:pPr>
              <w:rPr>
                <w:sz w:val="28"/>
                <w:szCs w:val="28"/>
              </w:rPr>
            </w:pPr>
          </w:p>
          <w:p w:rsidR="00535FDD" w:rsidRDefault="00535FDD">
            <w:pPr>
              <w:rPr>
                <w:sz w:val="28"/>
                <w:szCs w:val="28"/>
              </w:rPr>
            </w:pPr>
          </w:p>
          <w:p w:rsidR="00535FDD" w:rsidRDefault="00535FDD">
            <w:pPr>
              <w:rPr>
                <w:sz w:val="28"/>
                <w:szCs w:val="28"/>
              </w:rPr>
            </w:pPr>
          </w:p>
          <w:p w:rsidR="00535FDD" w:rsidRDefault="00535F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35FDD" w:rsidRDefault="00535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FDD" w:rsidRDefault="00535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35FDD" w:rsidRDefault="00535F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FDD" w:rsidRDefault="00535F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535FDD" w:rsidTr="001D232D">
        <w:tc>
          <w:tcPr>
            <w:tcW w:w="3289" w:type="dxa"/>
          </w:tcPr>
          <w:p w:rsidR="00535FDD" w:rsidRDefault="00535FD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35FDD" w:rsidRDefault="00535FD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35FDD" w:rsidRDefault="00535FD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35FDD" w:rsidRDefault="00535FD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35FDD" w:rsidRDefault="00535FD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35FDD" w:rsidRDefault="00535FDD" w:rsidP="001D232D">
      <w:pPr>
        <w:rPr>
          <w:sz w:val="28"/>
          <w:szCs w:val="28"/>
        </w:rPr>
      </w:pPr>
      <w:r>
        <w:rPr>
          <w:sz w:val="28"/>
          <w:szCs w:val="28"/>
        </w:rPr>
        <w:t>09.08.2018 г</w:t>
      </w:r>
    </w:p>
    <w:p w:rsidR="00535FDD" w:rsidRDefault="00535FDD" w:rsidP="001D232D">
      <w:pPr>
        <w:rPr>
          <w:i/>
          <w:sz w:val="20"/>
          <w:szCs w:val="20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Cs w:val="28"/>
        </w:rPr>
      </w:pPr>
    </w:p>
    <w:p w:rsidR="00535FDD" w:rsidRDefault="00535FDD" w:rsidP="00041DD4">
      <w:pPr>
        <w:tabs>
          <w:tab w:val="left" w:pos="7200"/>
        </w:tabs>
        <w:ind w:firstLine="709"/>
        <w:jc w:val="right"/>
        <w:rPr>
          <w:sz w:val="28"/>
          <w:szCs w:val="28"/>
        </w:rPr>
      </w:pPr>
    </w:p>
    <w:p w:rsidR="00535FDD" w:rsidRPr="00366C67" w:rsidRDefault="00535FDD" w:rsidP="00041DD4">
      <w:pPr>
        <w:tabs>
          <w:tab w:val="left" w:pos="7200"/>
        </w:tabs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Приложение</w:t>
      </w:r>
    </w:p>
    <w:p w:rsidR="00535FDD" w:rsidRPr="00366C67" w:rsidRDefault="00535FD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к постановлению администрации</w:t>
      </w:r>
    </w:p>
    <w:p w:rsidR="00535FDD" w:rsidRPr="00366C67" w:rsidRDefault="00535FD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муниципального образования</w:t>
      </w:r>
    </w:p>
    <w:p w:rsidR="00535FDD" w:rsidRPr="00366C67" w:rsidRDefault="00535FDD" w:rsidP="00041DD4">
      <w:pPr>
        <w:ind w:firstLine="709"/>
        <w:jc w:val="right"/>
        <w:rPr>
          <w:sz w:val="28"/>
          <w:szCs w:val="28"/>
        </w:rPr>
      </w:pPr>
      <w:r w:rsidRPr="00366C67">
        <w:rPr>
          <w:sz w:val="28"/>
          <w:szCs w:val="28"/>
        </w:rPr>
        <w:t>Огаревское  Щекинского района</w:t>
      </w:r>
    </w:p>
    <w:p w:rsidR="00535FDD" w:rsidRPr="00366C67" w:rsidRDefault="00535FDD" w:rsidP="00607BB7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от 10.08.2018 г. </w:t>
      </w:r>
      <w:r w:rsidRPr="00366C67">
        <w:rPr>
          <w:sz w:val="28"/>
          <w:szCs w:val="28"/>
        </w:rPr>
        <w:t>№</w:t>
      </w:r>
      <w:r>
        <w:rPr>
          <w:sz w:val="28"/>
          <w:szCs w:val="28"/>
        </w:rPr>
        <w:t xml:space="preserve"> 103</w:t>
      </w:r>
    </w:p>
    <w:p w:rsidR="00535FDD" w:rsidRPr="00F421B8" w:rsidRDefault="00535FDD" w:rsidP="00041DD4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535FDD" w:rsidRPr="00F421B8" w:rsidRDefault="00535FDD" w:rsidP="00041DD4">
      <w:pPr>
        <w:widowControl w:val="0"/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535FDD" w:rsidRPr="001803DF" w:rsidRDefault="00535FDD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>ОБЩИЕ ТРЕБОВАНИЯ</w:t>
      </w:r>
      <w:r>
        <w:rPr>
          <w:sz w:val="28"/>
          <w:szCs w:val="28"/>
        </w:rPr>
        <w:t xml:space="preserve"> К ПОРЯДКУ </w:t>
      </w:r>
      <w:r w:rsidRPr="001803DF">
        <w:rPr>
          <w:sz w:val="28"/>
          <w:szCs w:val="28"/>
        </w:rPr>
        <w:t>СОСТАВЛЕНИЯ, УТВЕРЖДЕНИЯ И ВЕДЕНИЯ</w:t>
      </w:r>
      <w:r>
        <w:rPr>
          <w:sz w:val="28"/>
          <w:szCs w:val="28"/>
        </w:rPr>
        <w:t xml:space="preserve"> </w:t>
      </w:r>
      <w:r w:rsidRPr="001803DF">
        <w:rPr>
          <w:sz w:val="28"/>
          <w:szCs w:val="28"/>
        </w:rPr>
        <w:t>БЮДЖЕТНОЙ СМЕТЫ МУНИЦИПАЛЬНЫХ КАЗЕННЫХ УЧРЕЖДЕНИЙ</w:t>
      </w:r>
    </w:p>
    <w:p w:rsidR="00535FDD" w:rsidRPr="001803DF" w:rsidRDefault="00535FDD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 ЩЕКИНСКОГО</w:t>
      </w:r>
      <w:r w:rsidRPr="001803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535FDD" w:rsidRPr="001803DF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7559F3" w:rsidRDefault="00535FD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35FDD" w:rsidRPr="001803DF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D41942" w:rsidRDefault="00535FDD" w:rsidP="00D4194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03DF">
        <w:rPr>
          <w:rFonts w:ascii="Times New Roman" w:hAnsi="Times New Roman" w:cs="Times New Roman"/>
          <w:sz w:val="28"/>
          <w:szCs w:val="28"/>
        </w:rPr>
        <w:t>1. Настоящи</w:t>
      </w:r>
      <w:r>
        <w:rPr>
          <w:rFonts w:ascii="Times New Roman" w:hAnsi="Times New Roman" w:cs="Times New Roman"/>
          <w:sz w:val="28"/>
          <w:szCs w:val="28"/>
        </w:rPr>
        <w:t>е Общие требования</w:t>
      </w:r>
      <w:r w:rsidRPr="001803DF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803DF">
        <w:rPr>
          <w:rFonts w:ascii="Times New Roman" w:hAnsi="Times New Roman" w:cs="Times New Roman"/>
          <w:sz w:val="28"/>
          <w:szCs w:val="28"/>
        </w:rPr>
        <w:t xml:space="preserve"> в целях обеспечения целевого использования бюджетных средств, упорядочения деятельности муниципальных казенных учреждений по составлению, утверждению и ведению бюджетной сметы, а также внесению изменений в бюджетную смету в </w:t>
      </w:r>
      <w:r w:rsidRPr="00D41942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7" w:history="1">
        <w:r w:rsidRPr="00D41942">
          <w:rPr>
            <w:rFonts w:ascii="Times New Roman" w:hAnsi="Times New Roman" w:cs="Times New Roman"/>
            <w:sz w:val="28"/>
            <w:szCs w:val="28"/>
          </w:rPr>
          <w:t>статьями 158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41942">
          <w:rPr>
            <w:rFonts w:ascii="Times New Roman" w:hAnsi="Times New Roman" w:cs="Times New Roman"/>
            <w:sz w:val="28"/>
            <w:szCs w:val="28"/>
          </w:rPr>
          <w:t>161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42">
          <w:rPr>
            <w:rFonts w:ascii="Times New Roman" w:hAnsi="Times New Roman" w:cs="Times New Roman"/>
            <w:sz w:val="28"/>
            <w:szCs w:val="28"/>
          </w:rPr>
          <w:t>162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D41942">
          <w:rPr>
            <w:rFonts w:ascii="Times New Roman" w:hAnsi="Times New Roman" w:cs="Times New Roman"/>
            <w:sz w:val="28"/>
            <w:szCs w:val="28"/>
          </w:rPr>
          <w:t>221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 </w:t>
      </w:r>
      <w:hyperlink r:id="rId11" w:history="1">
        <w:r w:rsidRPr="00D41942">
          <w:rPr>
            <w:rFonts w:ascii="Times New Roman" w:hAnsi="Times New Roman" w:cs="Times New Roman"/>
            <w:sz w:val="28"/>
            <w:szCs w:val="28"/>
          </w:rPr>
          <w:t>пунктом 1 статьи 7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решения Собрания </w:t>
      </w:r>
      <w:r>
        <w:rPr>
          <w:rFonts w:ascii="Times New Roman" w:hAnsi="Times New Roman" w:cs="Times New Roman"/>
          <w:sz w:val="28"/>
          <w:szCs w:val="28"/>
        </w:rPr>
        <w:t>депутатов муниципального образования Огаревское</w:t>
      </w:r>
      <w:r w:rsidRPr="00D4194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Огаревское Щекинского</w:t>
      </w:r>
      <w:r w:rsidRPr="00D4194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D41942">
        <w:rPr>
          <w:rFonts w:ascii="Times New Roman" w:hAnsi="Times New Roman" w:cs="Times New Roman"/>
          <w:sz w:val="28"/>
          <w:szCs w:val="28"/>
        </w:rPr>
        <w:t xml:space="preserve"> и во исполнение </w:t>
      </w:r>
      <w:hyperlink r:id="rId12" w:history="1">
        <w:r w:rsidRPr="00D4194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20.11.2007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41942">
        <w:rPr>
          <w:rFonts w:ascii="Times New Roman" w:hAnsi="Times New Roman" w:cs="Times New Roman"/>
          <w:sz w:val="28"/>
          <w:szCs w:val="28"/>
        </w:rPr>
        <w:t xml:space="preserve"> 112н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>Об общих требованиях к порядку составления, утверждения и ведения бюджетных смет казенных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942">
        <w:rPr>
          <w:rFonts w:ascii="Times New Roman" w:hAnsi="Times New Roman" w:cs="Times New Roman"/>
          <w:sz w:val="28"/>
          <w:szCs w:val="28"/>
        </w:rPr>
        <w:t>.</w:t>
      </w:r>
    </w:p>
    <w:p w:rsidR="00535FDD" w:rsidRPr="0010586B" w:rsidRDefault="00535FDD" w:rsidP="009872E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bookmarkStart w:id="2" w:name="P44"/>
      <w:bookmarkEnd w:id="2"/>
      <w:r w:rsidRPr="00D41942"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Формирование и ведение сметы учреждениями осуществляется с использованием государственной интегрированной информационной системы управления общественными финансами «Электронный бюджет»</w:t>
      </w:r>
      <w:r w:rsidRPr="00D41942">
        <w:rPr>
          <w:sz w:val="28"/>
          <w:szCs w:val="28"/>
        </w:rPr>
        <w:t>.</w:t>
      </w:r>
    </w:p>
    <w:p w:rsidR="00535FDD" w:rsidRPr="00776E22" w:rsidRDefault="00535FDD" w:rsidP="009872E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76E22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 утверждает порядок составления, утверждения и ведения смет подведомственных учреждений в соответствии с требованиями законодательства Российской Федерации, в том числе </w:t>
      </w:r>
      <w:r w:rsidRPr="00EB381C">
        <w:rPr>
          <w:rFonts w:ascii="Times New Roman" w:hAnsi="Times New Roman" w:cs="Times New Roman"/>
          <w:sz w:val="28"/>
          <w:szCs w:val="28"/>
        </w:rPr>
        <w:t>с учетом Приказа Министерства финансов Российской Федерации от 20.11.2007 № 112н «Об общих требованиях к порядку составления, утверждения и ведения бюджетных смет казенных учреждений»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81C">
        <w:rPr>
          <w:rFonts w:ascii="Times New Roman" w:hAnsi="Times New Roman" w:cs="Times New Roman"/>
          <w:sz w:val="28"/>
          <w:szCs w:val="28"/>
        </w:rPr>
        <w:t>и настоящих Общих требований.</w:t>
      </w:r>
    </w:p>
    <w:p w:rsidR="00535FDD" w:rsidRPr="00776E22" w:rsidRDefault="00535FD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Главный распорядитель средств бюджета вправе установить в порядке составления, утверждения и ведения смет подведомственных учреждений особенности для отдельных учреждений и (или) групп учреждений с учетом:</w:t>
      </w:r>
    </w:p>
    <w:p w:rsidR="00535FDD" w:rsidRPr="00776E22" w:rsidRDefault="00535FD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данных по результатам проверки правильности составления и ведения смет;</w:t>
      </w:r>
    </w:p>
    <w:p w:rsidR="00535FDD" w:rsidRPr="00776E22" w:rsidRDefault="00535FD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результатов выполнения учреждением сметы за отчетный и (или) текущий финансовый год;</w:t>
      </w:r>
    </w:p>
    <w:p w:rsidR="00535FDD" w:rsidRPr="00776E22" w:rsidRDefault="00535FDD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данных о соблюдении учреждением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бюджетного учета и отчетности учреждения.</w:t>
      </w:r>
    </w:p>
    <w:p w:rsidR="00535FDD" w:rsidRPr="001803DF" w:rsidRDefault="00535FDD" w:rsidP="001058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76E2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76E22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смет учреждений принимается в форме единого документа.</w:t>
      </w:r>
    </w:p>
    <w:p w:rsidR="00535FDD" w:rsidRPr="007559F3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535FDD" w:rsidRPr="007559F3" w:rsidRDefault="00535FD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II. Общие требования к составлению смет</w:t>
      </w:r>
    </w:p>
    <w:p w:rsidR="00535FDD" w:rsidRPr="00D41942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D41942" w:rsidRDefault="00535FDD" w:rsidP="00D419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49"/>
      <w:bookmarkEnd w:id="3"/>
      <w:r w:rsidRPr="00272748">
        <w:rPr>
          <w:sz w:val="28"/>
          <w:szCs w:val="28"/>
        </w:rPr>
        <w:t>5. Составлением сметы</w:t>
      </w:r>
      <w:r w:rsidRPr="00D41942">
        <w:rPr>
          <w:sz w:val="28"/>
          <w:szCs w:val="28"/>
        </w:rPr>
        <w:t xml:space="preserve"> в целях настоящих Общих требований является установление объема и распределения направлений расходования средств бюджета на основании доведенных до учреждения в установленном порядке лимитов бюджетных обязательств по расходам бюджета на принятие и (или) исполнение бюджетных обязательств по обеспечению выполнения функций учреждения на период одного финансового года, </w:t>
      </w:r>
      <w:r w:rsidRPr="00D41942">
        <w:rPr>
          <w:sz w:val="28"/>
          <w:szCs w:val="28"/>
          <w:lang w:eastAsia="en-US"/>
        </w:rPr>
        <w:t xml:space="preserve">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</w:t>
      </w:r>
      <w:r w:rsidRPr="00D41942">
        <w:rPr>
          <w:sz w:val="28"/>
          <w:szCs w:val="28"/>
        </w:rPr>
        <w:t xml:space="preserve"> (далее - лимиты бюджетных обязательств).</w:t>
      </w:r>
    </w:p>
    <w:p w:rsidR="00535FDD" w:rsidRDefault="00535FDD" w:rsidP="003100AC">
      <w:pPr>
        <w:autoSpaceDE w:val="0"/>
        <w:autoSpaceDN w:val="0"/>
        <w:adjustRightInd w:val="0"/>
        <w:ind w:firstLine="539"/>
        <w:jc w:val="both"/>
      </w:pPr>
      <w:r>
        <w:rPr>
          <w:sz w:val="28"/>
          <w:szCs w:val="28"/>
        </w:rPr>
        <w:t>6</w:t>
      </w:r>
      <w:r w:rsidRPr="003100AC">
        <w:rPr>
          <w:sz w:val="28"/>
          <w:szCs w:val="28"/>
        </w:rPr>
        <w:t xml:space="preserve">. Показатели сметы формируются в разрезе кодов классификации расходов бюджетов бюджетной классификации Российской Федерации с детализацией </w:t>
      </w:r>
      <w:r w:rsidRPr="003100AC">
        <w:rPr>
          <w:sz w:val="28"/>
          <w:szCs w:val="28"/>
          <w:lang w:eastAsia="en-US"/>
        </w:rPr>
        <w:t>до кодов подгрупп и элементов видов расходов классификации расходов бюджетов</w:t>
      </w:r>
      <w:r w:rsidRPr="003100AC">
        <w:rPr>
          <w:sz w:val="28"/>
          <w:szCs w:val="28"/>
        </w:rPr>
        <w:t>.</w:t>
      </w:r>
    </w:p>
    <w:p w:rsidR="00535FDD" w:rsidRPr="003100AC" w:rsidRDefault="00535FD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распорядитель, распорядитель средств бюджета, учреждение вправе дополнительно детализировать показатели сметы по кодам аналитических показателей.</w:t>
      </w:r>
    </w:p>
    <w:p w:rsidR="00535FDD" w:rsidRPr="003100AC" w:rsidRDefault="00535FD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 (распорядитель) средств бюджета вправе формировать свод смет учреждений, содержащий обобщенные показатели смет учреждений, находящихся в его ведении.</w:t>
      </w:r>
    </w:p>
    <w:p w:rsidR="00535FDD" w:rsidRPr="003100AC" w:rsidRDefault="00535FD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100AC">
        <w:rPr>
          <w:rFonts w:ascii="Times New Roman" w:hAnsi="Times New Roman" w:cs="Times New Roman"/>
          <w:sz w:val="28"/>
          <w:szCs w:val="28"/>
        </w:rPr>
        <w:t xml:space="preserve">. Смета (свод смет учреждений) составляется учреждением по рекомендуемому </w:t>
      </w:r>
      <w:r w:rsidRPr="00DE1085">
        <w:rPr>
          <w:rFonts w:ascii="Times New Roman" w:hAnsi="Times New Roman" w:cs="Times New Roman"/>
          <w:sz w:val="28"/>
          <w:szCs w:val="28"/>
        </w:rPr>
        <w:t>образцу (</w:t>
      </w:r>
      <w:hyperlink w:anchor="P239" w:history="1">
        <w:r>
          <w:rPr>
            <w:rFonts w:ascii="Times New Roman" w:hAnsi="Times New Roman" w:cs="Times New Roman"/>
            <w:sz w:val="28"/>
            <w:szCs w:val="28"/>
          </w:rPr>
          <w:t>приложение</w:t>
        </w:r>
        <w:r w:rsidRPr="00DE108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DE1085">
        <w:rPr>
          <w:rFonts w:ascii="Times New Roman" w:hAnsi="Times New Roman" w:cs="Times New Roman"/>
          <w:sz w:val="28"/>
          <w:szCs w:val="28"/>
        </w:rPr>
        <w:t xml:space="preserve">1 к </w:t>
      </w:r>
      <w:r w:rsidRPr="003100AC">
        <w:rPr>
          <w:rFonts w:ascii="Times New Roman" w:hAnsi="Times New Roman" w:cs="Times New Roman"/>
          <w:sz w:val="28"/>
          <w:szCs w:val="28"/>
        </w:rPr>
        <w:t>настоящим Общим требованиям).</w:t>
      </w:r>
    </w:p>
    <w:p w:rsidR="00535FDD" w:rsidRPr="003100AC" w:rsidRDefault="00535FDD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 xml:space="preserve">В случае если главным распорядителем средств бюджета в соответствии с </w:t>
      </w:r>
      <w:hyperlink w:anchor="P44" w:history="1">
        <w:r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A2F09">
        <w:rPr>
          <w:rFonts w:ascii="Times New Roman" w:hAnsi="Times New Roman" w:cs="Times New Roman"/>
          <w:sz w:val="28"/>
          <w:szCs w:val="28"/>
        </w:rPr>
        <w:t xml:space="preserve"> нас</w:t>
      </w:r>
      <w:r w:rsidRPr="003100AC">
        <w:rPr>
          <w:rFonts w:ascii="Times New Roman" w:hAnsi="Times New Roman" w:cs="Times New Roman"/>
          <w:sz w:val="28"/>
          <w:szCs w:val="28"/>
        </w:rPr>
        <w:t xml:space="preserve">тоящих Общих требований в порядке составления, утверждения и ведения сметы предусмотрен порядок согласования сметы учреждения, то согласование оформляется на смете грифом согласования, который включает в себя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00AC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00AC">
        <w:rPr>
          <w:rFonts w:ascii="Times New Roman" w:hAnsi="Times New Roman" w:cs="Times New Roman"/>
          <w:sz w:val="28"/>
          <w:szCs w:val="28"/>
        </w:rPr>
        <w:t>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согласования.</w:t>
      </w:r>
    </w:p>
    <w:p w:rsidR="00535FDD" w:rsidRPr="009A2F09" w:rsidRDefault="00535FDD" w:rsidP="009A2F0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A2F09">
        <w:rPr>
          <w:rFonts w:ascii="Times New Roman" w:hAnsi="Times New Roman" w:cs="Times New Roman"/>
          <w:sz w:val="28"/>
          <w:szCs w:val="28"/>
        </w:rPr>
        <w:t>. К представленной на утверждение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p w:rsidR="00535FDD" w:rsidRDefault="00535FDD" w:rsidP="009A2F0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Обоснования (расчеты) плановых сметных показателей формируются в </w:t>
      </w:r>
      <w:r w:rsidRPr="009A2F09">
        <w:rPr>
          <w:sz w:val="28"/>
          <w:szCs w:val="28"/>
          <w:lang w:eastAsia="en-US"/>
        </w:rPr>
        <w:t xml:space="preserve">процессе </w:t>
      </w:r>
      <w:r w:rsidRPr="009A2F09">
        <w:rPr>
          <w:sz w:val="28"/>
          <w:szCs w:val="28"/>
        </w:rPr>
        <w:t>формирования проекта</w:t>
      </w:r>
      <w:r>
        <w:t xml:space="preserve"> </w:t>
      </w:r>
      <w:r w:rsidRPr="009A2F09">
        <w:rPr>
          <w:sz w:val="28"/>
          <w:szCs w:val="28"/>
        </w:rPr>
        <w:t xml:space="preserve">решения о бюджете на очередной финансовый год (на очередной финансовый год и плановый период) </w:t>
      </w:r>
      <w:r w:rsidRPr="009A2F09">
        <w:rPr>
          <w:sz w:val="28"/>
          <w:szCs w:val="28"/>
          <w:lang w:eastAsia="en-US"/>
        </w:rPr>
        <w:t xml:space="preserve">и утверждаются при утверждении сметы учреждения в соответствии с общими требованиями к утверждению смет учреждений, определенными </w:t>
      </w:r>
      <w:hyperlink r:id="rId14" w:history="1">
        <w:r w:rsidRPr="009A2F09">
          <w:rPr>
            <w:sz w:val="28"/>
            <w:szCs w:val="28"/>
            <w:lang w:eastAsia="en-US"/>
          </w:rPr>
          <w:t>главой III</w:t>
        </w:r>
      </w:hyperlink>
      <w:r w:rsidRPr="009A2F09">
        <w:rPr>
          <w:sz w:val="28"/>
          <w:szCs w:val="28"/>
          <w:lang w:eastAsia="en-US"/>
        </w:rPr>
        <w:t xml:space="preserve"> настоящих Общих требований.</w:t>
      </w:r>
    </w:p>
    <w:p w:rsidR="00535FDD" w:rsidRPr="009A2F09" w:rsidRDefault="00535FDD" w:rsidP="00A235D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A2F09">
        <w:rPr>
          <w:sz w:val="28"/>
          <w:szCs w:val="28"/>
        </w:rPr>
        <w:t>Формирование проекта бюджетной сметы на очередной финансовый год осуществляется в соответствии с порядком составления, утверждения и ведения сметы, установленным главным распорядителем средств бюджета.</w:t>
      </w:r>
    </w:p>
    <w:p w:rsidR="00535FDD" w:rsidRPr="007000A4" w:rsidRDefault="00535FDD" w:rsidP="00A235D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1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Pr="007000A4">
        <w:rPr>
          <w:rFonts w:ascii="Times New Roman" w:hAnsi="Times New Roman" w:cs="Times New Roman"/>
          <w:sz w:val="28"/>
          <w:szCs w:val="28"/>
        </w:rPr>
        <w:t>. Смета реорганизуемого учреждения составляется в порядке, установленном главным распорядителем средств бюджета,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обязательств.</w:t>
      </w:r>
    </w:p>
    <w:p w:rsidR="00535FDD" w:rsidRPr="007559F3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7559F3" w:rsidRDefault="00535FD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III. Общие требования к утверждению смет учреждений</w:t>
      </w:r>
    </w:p>
    <w:p w:rsidR="00535FDD" w:rsidRPr="007559F3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FA5A92" w:rsidRDefault="00535FD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Pr="00FA5A92">
        <w:rPr>
          <w:sz w:val="28"/>
          <w:szCs w:val="28"/>
        </w:rPr>
        <w:t xml:space="preserve">. Смета учреждения, являющегося главным распорядителем средств бюджета, утверждается </w:t>
      </w:r>
      <w:r w:rsidRPr="00FA5A92">
        <w:rPr>
          <w:sz w:val="28"/>
          <w:szCs w:val="28"/>
          <w:lang w:eastAsia="en-US"/>
        </w:rPr>
        <w:t>руководителем главного распорядителя средств бюджета или иным уполномоченным им лицом (далее - руководитель главного распорядителя средств бюджета).</w:t>
      </w:r>
    </w:p>
    <w:p w:rsidR="00535FDD" w:rsidRPr="00FA5A92" w:rsidRDefault="00535FDD" w:rsidP="00FA5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A5A92">
        <w:rPr>
          <w:rFonts w:ascii="Times New Roman" w:hAnsi="Times New Roman" w:cs="Times New Roman"/>
          <w:sz w:val="28"/>
          <w:szCs w:val="28"/>
        </w:rPr>
        <w:t xml:space="preserve">Смета учреждения, не являющегося главным распорядителем средств бюджета, утверждается </w:t>
      </w:r>
      <w:r w:rsidRPr="00FA5A92">
        <w:rPr>
          <w:rFonts w:ascii="Times New Roman" w:hAnsi="Times New Roman" w:cs="Times New Roman"/>
          <w:sz w:val="28"/>
          <w:szCs w:val="28"/>
          <w:lang w:eastAsia="en-US"/>
        </w:rPr>
        <w:t>руководителем учреждения или иным уполномоченным им лицом (далее - руководитель учреждения), если иной порядок не предусмотрен главным распорядителем средств бюджета.</w:t>
      </w:r>
    </w:p>
    <w:p w:rsidR="00535FDD" w:rsidRDefault="00535FD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  <w:lang w:eastAsia="en-US"/>
        </w:rPr>
        <w:t xml:space="preserve">В порядке, указанном в пункте </w:t>
      </w:r>
      <w:r>
        <w:rPr>
          <w:sz w:val="28"/>
          <w:szCs w:val="28"/>
          <w:lang w:eastAsia="en-US"/>
        </w:rPr>
        <w:t>3</w:t>
      </w:r>
      <w:r w:rsidRPr="00FA5A92">
        <w:rPr>
          <w:sz w:val="28"/>
          <w:szCs w:val="28"/>
          <w:lang w:eastAsia="en-US"/>
        </w:rPr>
        <w:t xml:space="preserve"> настоящих Общих требований, может быть предусмотрено, что руководитель главного распорядителя средств бюджета вправе в установленном им порядке предоставить руководителю распорядителя средств бюджета право утверждать сметы учреждений, находящихся в его ведении. </w:t>
      </w:r>
      <w:r w:rsidRPr="00FA5A92">
        <w:rPr>
          <w:sz w:val="28"/>
          <w:szCs w:val="28"/>
        </w:rPr>
        <w:t>Руководитель главного распорядителя средств бюджета вправе утверждать свод смет учреждений, представленный ему распорядителем средств бюджета.</w:t>
      </w:r>
    </w:p>
    <w:p w:rsidR="00535FDD" w:rsidRDefault="00535FD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 w:rsidR="00535FDD" w:rsidRPr="00272748" w:rsidRDefault="00535FDD" w:rsidP="00272748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Утверждение сметы учреждения в порядке, установленном настоящим пунктом, осуществляется не позднее десяти рабочих дней со дня доведения ему в установленном порядке соответствующих лимитов бюджетных </w:t>
      </w:r>
      <w:r w:rsidRPr="00272748">
        <w:rPr>
          <w:sz w:val="28"/>
          <w:szCs w:val="28"/>
          <w:lang w:eastAsia="en-US"/>
        </w:rPr>
        <w:t>обязательств.</w:t>
      </w:r>
    </w:p>
    <w:p w:rsidR="00535FDD" w:rsidRPr="00272748" w:rsidRDefault="00535FDD" w:rsidP="0027274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2748">
        <w:rPr>
          <w:rFonts w:ascii="Times New Roman" w:hAnsi="Times New Roman" w:cs="Times New Roman"/>
          <w:sz w:val="28"/>
          <w:szCs w:val="28"/>
        </w:rPr>
        <w:t xml:space="preserve">11. Руководитель главного распорядителя (распорядителя) средств бюджета в случае доведения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72748">
        <w:rPr>
          <w:rFonts w:ascii="Times New Roman" w:hAnsi="Times New Roman" w:cs="Times New Roman"/>
          <w:sz w:val="28"/>
          <w:szCs w:val="28"/>
        </w:rPr>
        <w:t xml:space="preserve"> задания до подведомственного учреждения предоставляет в установленном им порядке руководителю учреждения право утверждать смету учреждения. При этом руководитель главного распорядителя, распорядителя средств бюджета вправе утверждать свод смет учреждений, представленный (сформированный) распорядителем бюджетных средств.</w:t>
      </w:r>
    </w:p>
    <w:p w:rsidR="00535FDD" w:rsidRPr="00FA5A92" w:rsidRDefault="00535FD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A5A92">
        <w:rPr>
          <w:sz w:val="28"/>
          <w:szCs w:val="28"/>
        </w:rPr>
        <w:t>. Руководитель главного распорядителя (распорядителя)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(учреждения) в случае выявления нарушений бюджетного законодательства Российской Федерации, допущенных соответствующим учреждением при исполнении сметы.</w:t>
      </w:r>
    </w:p>
    <w:p w:rsidR="00535FDD" w:rsidRPr="00FA5A92" w:rsidRDefault="00535FDD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A5A92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3</w:t>
      </w:r>
      <w:r w:rsidRPr="00FA5A92">
        <w:rPr>
          <w:sz w:val="28"/>
          <w:szCs w:val="28"/>
          <w:lang w:eastAsia="en-US"/>
        </w:rPr>
        <w:t>. Утвержденные сметы с обоснованиями (расчетами) плановых сметных показателей, использованными при формировании сметы, направляются главному распорядителю бюджетных средств.</w:t>
      </w:r>
    </w:p>
    <w:p w:rsidR="00535FDD" w:rsidRPr="007559F3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7559F3" w:rsidRDefault="00535FDD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IV. Общие требования к ведению сметы учреждения</w:t>
      </w:r>
    </w:p>
    <w:p w:rsidR="00535FDD" w:rsidRPr="007559F3" w:rsidRDefault="00535FDD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FDD" w:rsidRPr="00C028BF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28BF">
        <w:rPr>
          <w:rFonts w:ascii="Times New Roman" w:hAnsi="Times New Roman" w:cs="Times New Roman"/>
          <w:sz w:val="28"/>
          <w:szCs w:val="28"/>
        </w:rPr>
        <w:t>. Ведением сметы в целях настоящих Общих требований является внесение изменений в смету в пределах доведенных учреждению в установленном порядке объемов соответствующих лимитов бюджетных обязательств.</w:t>
      </w:r>
    </w:p>
    <w:p w:rsidR="00535FDD" w:rsidRPr="00C028BF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 xml:space="preserve">Изменения показателей сметы составляются учреждением по рекомендуемому образцу </w:t>
      </w:r>
      <w:r w:rsidRPr="00DE1085">
        <w:rPr>
          <w:rFonts w:ascii="Times New Roman" w:hAnsi="Times New Roman" w:cs="Times New Roman"/>
          <w:sz w:val="28"/>
          <w:szCs w:val="28"/>
        </w:rPr>
        <w:t>(</w:t>
      </w:r>
      <w:hyperlink w:anchor="P350" w:history="1">
        <w:r w:rsidRPr="00DE1085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</w:hyperlink>
      <w:r w:rsidRPr="00DE10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085">
        <w:rPr>
          <w:rFonts w:ascii="Times New Roman" w:hAnsi="Times New Roman" w:cs="Times New Roman"/>
          <w:sz w:val="28"/>
          <w:szCs w:val="28"/>
        </w:rPr>
        <w:t>к н</w:t>
      </w:r>
      <w:r w:rsidRPr="00C028BF">
        <w:rPr>
          <w:rFonts w:ascii="Times New Roman" w:hAnsi="Times New Roman" w:cs="Times New Roman"/>
          <w:sz w:val="28"/>
          <w:szCs w:val="28"/>
        </w:rPr>
        <w:t>астоящим Общим требованиям).</w:t>
      </w:r>
    </w:p>
    <w:p w:rsidR="00535FDD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Внесение изменений в смету осуществляется путем утверждения изменений показателей - сумм увел</w:t>
      </w:r>
      <w:r>
        <w:rPr>
          <w:rFonts w:ascii="Times New Roman" w:hAnsi="Times New Roman" w:cs="Times New Roman"/>
          <w:sz w:val="28"/>
          <w:szCs w:val="28"/>
        </w:rPr>
        <w:t>ичения, отражающихся со знаком «</w:t>
      </w:r>
      <w:r w:rsidRPr="00C028BF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28BF">
        <w:rPr>
          <w:rFonts w:ascii="Times New Roman" w:hAnsi="Times New Roman" w:cs="Times New Roman"/>
          <w:sz w:val="28"/>
          <w:szCs w:val="28"/>
        </w:rPr>
        <w:t xml:space="preserve">, и (или) уменьшения объемов сметных назначений, </w:t>
      </w:r>
      <w:r>
        <w:rPr>
          <w:rFonts w:ascii="Times New Roman" w:hAnsi="Times New Roman" w:cs="Times New Roman"/>
          <w:sz w:val="28"/>
          <w:szCs w:val="28"/>
        </w:rPr>
        <w:t>отражающихся со знаком «минус»:</w:t>
      </w:r>
    </w:p>
    <w:p w:rsidR="00535FDD" w:rsidRPr="00BC5F6A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535FDD" w:rsidRPr="00BC5F6A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535FDD" w:rsidRPr="00BC5F6A" w:rsidRDefault="00535FDD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F6A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535FDD" w:rsidRPr="007F745C" w:rsidRDefault="00535FDD" w:rsidP="007F74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45C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установленным в соответствии с </w:t>
      </w:r>
      <w:hyperlink w:anchor="P49" w:history="1">
        <w:r w:rsidRPr="007F745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F745C">
        <w:rPr>
          <w:rFonts w:ascii="Times New Roman" w:hAnsi="Times New Roman" w:cs="Times New Roman"/>
          <w:sz w:val="28"/>
          <w:szCs w:val="28"/>
        </w:rPr>
        <w:t xml:space="preserve"> настоящих Общих требований,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535FDD" w:rsidRPr="007F745C" w:rsidRDefault="00535FD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F745C">
        <w:rPr>
          <w:sz w:val="28"/>
          <w:szCs w:val="28"/>
          <w:lang w:eastAsia="en-US"/>
        </w:rPr>
        <w:t>изменяющих объемы сметных назначений, приводящих к перераспределению их между разделами сметы.</w:t>
      </w:r>
    </w:p>
    <w:p w:rsidR="00535FDD" w:rsidRDefault="00535FD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F745C">
        <w:rPr>
          <w:sz w:val="28"/>
          <w:szCs w:val="28"/>
          <w:lang w:eastAsia="en-US"/>
        </w:rPr>
        <w:t xml:space="preserve">К представленным на утверждение изменениям в смету прилагаются обоснования (расчеты) плановых сметных показателей, сформированные в соответствии с положениями </w:t>
      </w:r>
      <w:hyperlink r:id="rId15" w:history="1">
        <w:r w:rsidRPr="007F745C">
          <w:rPr>
            <w:sz w:val="28"/>
            <w:szCs w:val="28"/>
            <w:lang w:eastAsia="en-US"/>
          </w:rPr>
          <w:t xml:space="preserve">пункта </w:t>
        </w:r>
        <w:r>
          <w:rPr>
            <w:sz w:val="28"/>
            <w:szCs w:val="28"/>
            <w:lang w:eastAsia="en-US"/>
          </w:rPr>
          <w:t>8</w:t>
        </w:r>
      </w:hyperlink>
      <w:r w:rsidRPr="007F745C">
        <w:rPr>
          <w:sz w:val="28"/>
          <w:szCs w:val="28"/>
          <w:lang w:eastAsia="en-US"/>
        </w:rPr>
        <w:t xml:space="preserve"> настоящих Общих требований.</w:t>
      </w:r>
    </w:p>
    <w:p w:rsidR="00535FDD" w:rsidRDefault="00535FDD" w:rsidP="007F74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F745C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F745C">
        <w:rPr>
          <w:sz w:val="28"/>
          <w:szCs w:val="28"/>
        </w:rPr>
        <w:t>. Внесение изменений в смету, требующее изменения показателей бюджетной росписи главного распорядителя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обязательств.</w:t>
      </w:r>
    </w:p>
    <w:p w:rsidR="00535FDD" w:rsidRDefault="00535FD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Утверждение изменений в смету осуществляется руководителем учреждения в соответствии с пунктом 10 настоящих Общих требований, если иной порядок не установлен главным распорядителем средств бюджета в соответствии с пунктом 3 настоящих Общих требований.</w:t>
      </w:r>
    </w:p>
    <w:p w:rsidR="00535FDD" w:rsidRPr="00E865E5" w:rsidRDefault="00535FD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5E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E865E5">
        <w:rPr>
          <w:sz w:val="28"/>
          <w:szCs w:val="28"/>
        </w:rPr>
        <w:t xml:space="preserve">. Внесение изменений в смету учреждения (свод смет учреждений) осуществляется в порядке, установленном главным распорядителем средств бюджета в соответствии с </w:t>
      </w:r>
      <w:hyperlink w:anchor="P44" w:history="1">
        <w:r w:rsidRPr="00E865E5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3</w:t>
        </w:r>
      </w:hyperlink>
      <w:r w:rsidRPr="00E865E5">
        <w:rPr>
          <w:sz w:val="28"/>
          <w:szCs w:val="28"/>
        </w:rPr>
        <w:t xml:space="preserve"> настоящих Общих требований.</w:t>
      </w:r>
    </w:p>
    <w:p w:rsidR="00535FDD" w:rsidRDefault="00535FDD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16</w:t>
      </w:r>
      <w:r w:rsidRPr="00E865E5">
        <w:rPr>
          <w:sz w:val="28"/>
          <w:szCs w:val="28"/>
          <w:lang w:eastAsia="en-US"/>
        </w:rPr>
        <w:t>.1. Изменения в смету с обоснованиями (расчетами) плановых сметных показателей, использованными при ее изменении, направляются главному распорядителю бюджетных средств.</w:t>
      </w:r>
    </w:p>
    <w:p w:rsidR="00535FDD" w:rsidRPr="00140027" w:rsidRDefault="00535FD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535FDD" w:rsidRDefault="00535FD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535FDD" w:rsidRPr="00140027" w:rsidRDefault="00535FDD" w:rsidP="007559F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535FDD" w:rsidRDefault="00535FD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Ведущий инспектор</w:t>
      </w:r>
    </w:p>
    <w:p w:rsidR="00535FDD" w:rsidRDefault="00535FD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бухучету и финансам</w:t>
      </w:r>
    </w:p>
    <w:p w:rsidR="00535FDD" w:rsidRDefault="00535FD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администрации муниципального</w:t>
      </w:r>
    </w:p>
    <w:p w:rsidR="00535FDD" w:rsidRDefault="00535FDD" w:rsidP="007559F3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образования Огаревское</w:t>
      </w:r>
    </w:p>
    <w:p w:rsidR="00535FDD" w:rsidRPr="00140027" w:rsidRDefault="00535FDD" w:rsidP="001E69F8">
      <w:pPr>
        <w:widowControl w:val="0"/>
        <w:autoSpaceDE w:val="0"/>
        <w:autoSpaceDN w:val="0"/>
        <w:adjustRightInd w:val="0"/>
        <w:ind w:firstLine="709"/>
        <w:rPr>
          <w:sz w:val="28"/>
        </w:rPr>
      </w:pPr>
      <w:r>
        <w:rPr>
          <w:b/>
          <w:sz w:val="28"/>
          <w:szCs w:val="28"/>
          <w:lang w:eastAsia="en-US"/>
        </w:rPr>
        <w:t>Щекинского района                                                       Е.Н.Бородина</w:t>
      </w:r>
    </w:p>
    <w:p w:rsidR="00535FDD" w:rsidRPr="007559F3" w:rsidRDefault="00535FDD">
      <w:pPr>
        <w:spacing w:after="160" w:line="259" w:lineRule="auto"/>
        <w:rPr>
          <w:sz w:val="28"/>
        </w:rPr>
        <w:sectPr w:rsidR="00535FDD" w:rsidRPr="007559F3" w:rsidSect="007559F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535FDD" w:rsidRPr="00F61FF9" w:rsidRDefault="00535FDD" w:rsidP="007559F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F61FF9">
        <w:rPr>
          <w:rFonts w:ascii="Times New Roman" w:hAnsi="Times New Roman" w:cs="Times New Roman"/>
          <w:sz w:val="24"/>
          <w:szCs w:val="24"/>
        </w:rPr>
        <w:t>1</w:t>
      </w:r>
    </w:p>
    <w:p w:rsidR="00535FDD" w:rsidRPr="00F61FF9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535FDD" w:rsidRPr="00F61FF9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535FDD" w:rsidRPr="00F61FF9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535FDD" w:rsidRDefault="00535FDD" w:rsidP="008272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Огаревское </w:t>
      </w:r>
      <w:r w:rsidRPr="00F61FF9">
        <w:rPr>
          <w:rFonts w:ascii="Times New Roman" w:hAnsi="Times New Roman" w:cs="Times New Roman"/>
          <w:sz w:val="24"/>
          <w:szCs w:val="24"/>
        </w:rPr>
        <w:t>Щекинск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61FF9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35FDD" w:rsidRDefault="00535FDD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2A12">
        <w:rPr>
          <w:rFonts w:ascii="Times New Roman" w:hAnsi="Times New Roman" w:cs="Times New Roman"/>
          <w:szCs w:val="22"/>
        </w:rPr>
        <w:object w:dxaOrig="15689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7.25pt;height:372.75pt" o:ole="">
            <v:imagedata r:id="rId22" o:title=""/>
          </v:shape>
          <o:OLEObject Type="Embed" ProgID="Excel.Sheet.8" ShapeID="_x0000_i1025" DrawAspect="Content" ObjectID="_1595321083" r:id="rId23"/>
        </w:object>
      </w:r>
    </w:p>
    <w:p w:rsidR="00535FDD" w:rsidRPr="00AA4A26" w:rsidRDefault="00535FDD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482A12">
        <w:rPr>
          <w:rFonts w:ascii="Times New Roman" w:hAnsi="Times New Roman" w:cs="Times New Roman"/>
          <w:szCs w:val="22"/>
        </w:rPr>
        <w:object w:dxaOrig="15689" w:dyaOrig="7172">
          <v:shape id="_x0000_i1026" type="#_x0000_t75" style="width:737.25pt;height:333.75pt" o:ole="">
            <v:imagedata r:id="rId24" o:title=""/>
          </v:shape>
          <o:OLEObject Type="Embed" ProgID="Excel.Sheet.8" ShapeID="_x0000_i1026" DrawAspect="Content" ObjectID="_1595321084" r:id="rId25"/>
        </w:object>
      </w:r>
    </w:p>
    <w:p w:rsidR="00535FDD" w:rsidRDefault="00535FDD" w:rsidP="001803DF">
      <w:pPr>
        <w:pStyle w:val="ConsPlusNormal"/>
        <w:jc w:val="both"/>
      </w:pPr>
    </w:p>
    <w:p w:rsidR="00535FDD" w:rsidRDefault="00535FDD" w:rsidP="001803DF">
      <w:pPr>
        <w:sectPr w:rsidR="00535FDD" w:rsidSect="00C621B7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535FDD" w:rsidRDefault="00535FDD" w:rsidP="001803DF">
      <w:pPr>
        <w:pStyle w:val="ConsPlusNonformat"/>
        <w:jc w:val="both"/>
      </w:pPr>
      <w:r>
        <w:object w:dxaOrig="15689" w:dyaOrig="6165">
          <v:shape id="_x0000_i1027" type="#_x0000_t75" style="width:745.5pt;height:283.5pt" o:ole="">
            <v:imagedata r:id="rId26" o:title=""/>
          </v:shape>
          <o:OLEObject Type="Embed" ProgID="Excel.Sheet.8" ShapeID="_x0000_i1027" DrawAspect="Content" ObjectID="_1595321085" r:id="rId27"/>
        </w:object>
      </w:r>
    </w:p>
    <w:p w:rsidR="00535FDD" w:rsidRDefault="00535FDD" w:rsidP="001803DF">
      <w:pPr>
        <w:pStyle w:val="ConsPlusNonformat"/>
        <w:jc w:val="both"/>
      </w:pPr>
    </w:p>
    <w:p w:rsidR="00535FDD" w:rsidRDefault="00535FDD" w:rsidP="001803DF">
      <w:pPr>
        <w:pStyle w:val="ConsPlusNonformat"/>
        <w:jc w:val="both"/>
      </w:pPr>
    </w:p>
    <w:p w:rsidR="00535FDD" w:rsidRDefault="00535FDD" w:rsidP="001803DF">
      <w:pPr>
        <w:sectPr w:rsidR="00535FDD" w:rsidSect="00C621B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35FDD" w:rsidRPr="000B6F02" w:rsidRDefault="00535FDD" w:rsidP="001803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Приложение  2</w:t>
      </w:r>
    </w:p>
    <w:p w:rsidR="00535FDD" w:rsidRPr="000B6F02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535FDD" w:rsidRPr="000B6F02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535FDD" w:rsidRPr="000B6F02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535FDD" w:rsidRPr="000B6F02" w:rsidRDefault="00535FDD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Огаревское Щекинского</w:t>
      </w:r>
      <w:r w:rsidRPr="000B6F0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35FDD" w:rsidRDefault="00535FDD" w:rsidP="00D646A4">
      <w:pPr>
        <w:pStyle w:val="ConsPlusNonformat"/>
        <w:jc w:val="both"/>
      </w:pPr>
      <w:r>
        <w:object w:dxaOrig="15689" w:dyaOrig="8120">
          <v:shape id="_x0000_i1028" type="#_x0000_t75" style="width:745.5pt;height:381.75pt" o:ole="">
            <v:imagedata r:id="rId28" o:title=""/>
          </v:shape>
          <o:OLEObject Type="Embed" ProgID="Excel.Sheet.8" ShapeID="_x0000_i1028" DrawAspect="Content" ObjectID="_1595321086" r:id="rId29"/>
        </w:object>
      </w:r>
    </w:p>
    <w:p w:rsidR="00535FDD" w:rsidRDefault="00535FDD" w:rsidP="001803DF">
      <w:pPr>
        <w:pStyle w:val="ConsPlusNonformat"/>
        <w:jc w:val="both"/>
      </w:pPr>
      <w:r>
        <w:object w:dxaOrig="15689" w:dyaOrig="7100">
          <v:shape id="_x0000_i1029" type="#_x0000_t75" style="width:753pt;height:372.75pt" o:ole="">
            <v:imagedata r:id="rId30" o:title=""/>
          </v:shape>
          <o:OLEObject Type="Embed" ProgID="Excel.Sheet.8" ShapeID="_x0000_i1029" DrawAspect="Content" ObjectID="_1595321087" r:id="rId31"/>
        </w:object>
      </w:r>
    </w:p>
    <w:p w:rsidR="00535FDD" w:rsidRDefault="00535FDD" w:rsidP="001803DF">
      <w:pPr>
        <w:pStyle w:val="ConsPlusNonformat"/>
        <w:jc w:val="both"/>
      </w:pPr>
    </w:p>
    <w:p w:rsidR="00535FDD" w:rsidRPr="007559F3" w:rsidRDefault="00535FDD" w:rsidP="00DE1085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object w:dxaOrig="15689" w:dyaOrig="6223">
          <v:shape id="_x0000_i1030" type="#_x0000_t75" style="width:753pt;height:295.5pt" o:ole="">
            <v:imagedata r:id="rId32" o:title=""/>
          </v:shape>
          <o:OLEObject Type="Embed" ProgID="Excel.Sheet.8" ShapeID="_x0000_i1030" DrawAspect="Content" ObjectID="_1595321088" r:id="rId33"/>
        </w:object>
      </w:r>
    </w:p>
    <w:sectPr w:rsidR="00535FDD" w:rsidRPr="007559F3" w:rsidSect="002E7482">
      <w:type w:val="nextColumn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FDD" w:rsidRDefault="00535FDD">
      <w:r>
        <w:separator/>
      </w:r>
    </w:p>
  </w:endnote>
  <w:endnote w:type="continuationSeparator" w:id="0">
    <w:p w:rsidR="00535FDD" w:rsidRDefault="00535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Default="00535F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Default="00535FD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Default="00535F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FDD" w:rsidRDefault="00535FDD">
      <w:r>
        <w:separator/>
      </w:r>
    </w:p>
  </w:footnote>
  <w:footnote w:type="continuationSeparator" w:id="0">
    <w:p w:rsidR="00535FDD" w:rsidRDefault="00535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Pr="008C4585" w:rsidRDefault="00535FDD" w:rsidP="002D7288">
    <w:pPr>
      <w:pStyle w:val="Header"/>
      <w:framePr w:wrap="around" w:vAnchor="text" w:hAnchor="margin" w:xAlign="center" w:y="1"/>
      <w:rPr>
        <w:rStyle w:val="PageNumber"/>
        <w:sz w:val="13"/>
        <w:szCs w:val="13"/>
      </w:rPr>
    </w:pPr>
    <w:r w:rsidRPr="008C4585">
      <w:rPr>
        <w:rStyle w:val="PageNumber"/>
        <w:sz w:val="13"/>
        <w:szCs w:val="13"/>
      </w:rPr>
      <w:fldChar w:fldCharType="begin"/>
    </w:r>
    <w:r w:rsidRPr="008C4585">
      <w:rPr>
        <w:rStyle w:val="PageNumber"/>
        <w:sz w:val="13"/>
        <w:szCs w:val="13"/>
      </w:rPr>
      <w:instrText xml:space="preserve">PAGE  </w:instrText>
    </w:r>
    <w:r w:rsidRPr="008C4585">
      <w:rPr>
        <w:rStyle w:val="PageNumber"/>
        <w:sz w:val="13"/>
        <w:szCs w:val="13"/>
      </w:rPr>
      <w:fldChar w:fldCharType="end"/>
    </w:r>
  </w:p>
  <w:p w:rsidR="00535FDD" w:rsidRPr="008C4585" w:rsidRDefault="00535FDD">
    <w:pPr>
      <w:pStyle w:val="Header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Default="00535FDD">
    <w:pPr>
      <w:pStyle w:val="Header"/>
      <w:jc w:val="center"/>
    </w:pPr>
    <w:fldSimple w:instr="PAGE   \* MERGEFORMAT">
      <w:r>
        <w:rPr>
          <w:noProof/>
        </w:rPr>
        <w:t>9</w:t>
      </w:r>
    </w:fldSimple>
  </w:p>
  <w:p w:rsidR="00535FDD" w:rsidRDefault="00535F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DD" w:rsidRDefault="00535F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807F4"/>
    <w:multiLevelType w:val="hybridMultilevel"/>
    <w:tmpl w:val="C58AF0B8"/>
    <w:lvl w:ilvl="0" w:tplc="FC143168">
      <w:start w:val="2"/>
      <w:numFmt w:val="decimal"/>
      <w:lvlText w:val="%1.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3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C7"/>
    <w:rsid w:val="00041DD4"/>
    <w:rsid w:val="0004494C"/>
    <w:rsid w:val="0004723A"/>
    <w:rsid w:val="00051E0B"/>
    <w:rsid w:val="00057A9A"/>
    <w:rsid w:val="00083178"/>
    <w:rsid w:val="000A24A6"/>
    <w:rsid w:val="000B21C8"/>
    <w:rsid w:val="000B6F02"/>
    <w:rsid w:val="000D24E5"/>
    <w:rsid w:val="0010586B"/>
    <w:rsid w:val="0013524D"/>
    <w:rsid w:val="00140027"/>
    <w:rsid w:val="001803DF"/>
    <w:rsid w:val="001C18C3"/>
    <w:rsid w:val="001D232D"/>
    <w:rsid w:val="001E69F8"/>
    <w:rsid w:val="001F762D"/>
    <w:rsid w:val="00202A39"/>
    <w:rsid w:val="00206357"/>
    <w:rsid w:val="002131B1"/>
    <w:rsid w:val="00272748"/>
    <w:rsid w:val="00294DA0"/>
    <w:rsid w:val="002A63F2"/>
    <w:rsid w:val="002D7288"/>
    <w:rsid w:val="002E7482"/>
    <w:rsid w:val="00304EFB"/>
    <w:rsid w:val="003100AC"/>
    <w:rsid w:val="0033437B"/>
    <w:rsid w:val="00366C67"/>
    <w:rsid w:val="004813EB"/>
    <w:rsid w:val="00482A12"/>
    <w:rsid w:val="00535FDD"/>
    <w:rsid w:val="005728D1"/>
    <w:rsid w:val="0057447A"/>
    <w:rsid w:val="005C3EF0"/>
    <w:rsid w:val="00607BB7"/>
    <w:rsid w:val="00653E9B"/>
    <w:rsid w:val="006D635B"/>
    <w:rsid w:val="007000A4"/>
    <w:rsid w:val="007559F3"/>
    <w:rsid w:val="00776E22"/>
    <w:rsid w:val="00791001"/>
    <w:rsid w:val="007A1F61"/>
    <w:rsid w:val="007A70A3"/>
    <w:rsid w:val="007C74BA"/>
    <w:rsid w:val="007F745C"/>
    <w:rsid w:val="00817074"/>
    <w:rsid w:val="00817947"/>
    <w:rsid w:val="008272FD"/>
    <w:rsid w:val="008875B7"/>
    <w:rsid w:val="008901A4"/>
    <w:rsid w:val="008A17B3"/>
    <w:rsid w:val="008C4585"/>
    <w:rsid w:val="008D0B70"/>
    <w:rsid w:val="00971DF9"/>
    <w:rsid w:val="009872EA"/>
    <w:rsid w:val="009A2F09"/>
    <w:rsid w:val="009C5976"/>
    <w:rsid w:val="00A037FF"/>
    <w:rsid w:val="00A10A59"/>
    <w:rsid w:val="00A235DB"/>
    <w:rsid w:val="00A25961"/>
    <w:rsid w:val="00A63F9A"/>
    <w:rsid w:val="00A804E1"/>
    <w:rsid w:val="00AA4A26"/>
    <w:rsid w:val="00AC4E40"/>
    <w:rsid w:val="00AC6C6A"/>
    <w:rsid w:val="00AE02C7"/>
    <w:rsid w:val="00B1202D"/>
    <w:rsid w:val="00B321E7"/>
    <w:rsid w:val="00B43F32"/>
    <w:rsid w:val="00B53649"/>
    <w:rsid w:val="00B57758"/>
    <w:rsid w:val="00B90B32"/>
    <w:rsid w:val="00BC5F6A"/>
    <w:rsid w:val="00BF57C8"/>
    <w:rsid w:val="00C00EE8"/>
    <w:rsid w:val="00C028BF"/>
    <w:rsid w:val="00C33D19"/>
    <w:rsid w:val="00C57EC9"/>
    <w:rsid w:val="00C621B7"/>
    <w:rsid w:val="00C95EFE"/>
    <w:rsid w:val="00CA16DD"/>
    <w:rsid w:val="00CE17EA"/>
    <w:rsid w:val="00CE3CA2"/>
    <w:rsid w:val="00D25F5F"/>
    <w:rsid w:val="00D41942"/>
    <w:rsid w:val="00D53543"/>
    <w:rsid w:val="00D646A4"/>
    <w:rsid w:val="00D76543"/>
    <w:rsid w:val="00D871E1"/>
    <w:rsid w:val="00DA6023"/>
    <w:rsid w:val="00DB50E3"/>
    <w:rsid w:val="00DE1085"/>
    <w:rsid w:val="00E53976"/>
    <w:rsid w:val="00E865E5"/>
    <w:rsid w:val="00EB2C09"/>
    <w:rsid w:val="00EB381C"/>
    <w:rsid w:val="00EE36BD"/>
    <w:rsid w:val="00EF3BBB"/>
    <w:rsid w:val="00EF4105"/>
    <w:rsid w:val="00F421B8"/>
    <w:rsid w:val="00F463A8"/>
    <w:rsid w:val="00F61FF9"/>
    <w:rsid w:val="00FA5A92"/>
    <w:rsid w:val="00FB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02C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02C7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02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02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02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E02C7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E02C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E02C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2C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E0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C7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Normal"/>
    <w:uiPriority w:val="99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A259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803DF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4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E1CBBFDCD7F274AC5F50343C695FCCE58C9CF8994D509F276591883E6CBC3B713FC959BEDER9K3J" TargetMode="External"/><Relationship Id="rId13" Type="http://schemas.openxmlformats.org/officeDocument/2006/relationships/hyperlink" Target="consultantplus://offline/ref=EC15EAA1D9DF22799D022EB69749934A483333DD1792DB96915ED7DE3975DC272BBAC20D339E9AB4i3s9G" TargetMode="External"/><Relationship Id="rId18" Type="http://schemas.openxmlformats.org/officeDocument/2006/relationships/footer" Target="footer1.xml"/><Relationship Id="rId26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5E1CBBFDCD7F274AC5F50343C695FCCE58C9CF8994D509F276591883E6CBC3B713FC959BEDFR9K3J" TargetMode="External"/><Relationship Id="rId12" Type="http://schemas.openxmlformats.org/officeDocument/2006/relationships/hyperlink" Target="consultantplus://offline/ref=55E1CBBFDCD7F274AC5F50343C695FCCE58E9AFC9E4A509F276591883E6CBC3B713FC95BBFD997FBR7K6J" TargetMode="External"/><Relationship Id="rId17" Type="http://schemas.openxmlformats.org/officeDocument/2006/relationships/header" Target="header2.xm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E1CBBFDCD7F274AC5F4E392A0501C7E085C2F69B4658C97B3ACAD56965B66C36709019FBD496FA732873R6K5J" TargetMode="External"/><Relationship Id="rId24" Type="http://schemas.openxmlformats.org/officeDocument/2006/relationships/image" Target="media/image2.emf"/><Relationship Id="rId32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2447A09F367BF32BD96F17673872E2F8C69189FBED329E1175F9AD854F0B7F3284824CCBK3D7H" TargetMode="External"/><Relationship Id="rId23" Type="http://schemas.openxmlformats.org/officeDocument/2006/relationships/oleObject" Target="embeddings/oleObject1.bin"/><Relationship Id="rId28" Type="http://schemas.openxmlformats.org/officeDocument/2006/relationships/image" Target="media/image4.emf"/><Relationship Id="rId10" Type="http://schemas.openxmlformats.org/officeDocument/2006/relationships/hyperlink" Target="consultantplus://offline/ref=55E1CBBFDCD7F274AC5F50343C695FCCE58C9CF8994D509F276591883E6CBC3B713FC959BED0R9K4J" TargetMode="External"/><Relationship Id="rId19" Type="http://schemas.openxmlformats.org/officeDocument/2006/relationships/footer" Target="footer2.xml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E1CBBFDCD7F274AC5F50343C695FCCE58C9CF8994D509F276591883E6CBC3B713FC958BCD0R9K1J" TargetMode="External"/><Relationship Id="rId14" Type="http://schemas.openxmlformats.org/officeDocument/2006/relationships/hyperlink" Target="consultantplus://offline/ref=9416CC7121A3CC8A2361FE80E035A4B071E4E714B85F05B871BADC6B13CFC2FC39F86F088F000142D0H1N" TargetMode="External"/><Relationship Id="rId22" Type="http://schemas.openxmlformats.org/officeDocument/2006/relationships/image" Target="media/image1.emf"/><Relationship Id="rId27" Type="http://schemas.openxmlformats.org/officeDocument/2006/relationships/oleObject" Target="embeddings/oleObject3.bin"/><Relationship Id="rId30" Type="http://schemas.openxmlformats.org/officeDocument/2006/relationships/image" Target="media/image5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15</Pages>
  <Words>2390</Words>
  <Characters>13629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6</cp:revision>
  <cp:lastPrinted>2018-08-08T13:57:00Z</cp:lastPrinted>
  <dcterms:created xsi:type="dcterms:W3CDTF">2018-08-08T13:11:00Z</dcterms:created>
  <dcterms:modified xsi:type="dcterms:W3CDTF">2018-08-09T08:58:00Z</dcterms:modified>
</cp:coreProperties>
</file>