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2C" w:rsidRPr="00B71B5A" w:rsidRDefault="0023362C" w:rsidP="00281E1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71B5A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23362C" w:rsidRPr="00B71B5A" w:rsidRDefault="0023362C" w:rsidP="00281E1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71B5A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23362C" w:rsidRPr="00B71B5A" w:rsidRDefault="0023362C" w:rsidP="00281E1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B71B5A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23362C" w:rsidRPr="00B71B5A" w:rsidRDefault="0023362C" w:rsidP="00281E1B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362C" w:rsidRDefault="0023362C" w:rsidP="00281E1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B5A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</w:t>
      </w:r>
    </w:p>
    <w:p w:rsidR="0023362C" w:rsidRDefault="0023362C" w:rsidP="00281E1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B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B71B5A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B71B5A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23362C" w:rsidRPr="00B71B5A" w:rsidRDefault="0023362C" w:rsidP="00281E1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362C" w:rsidRPr="00B71B5A" w:rsidRDefault="0023362C" w:rsidP="00281E1B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362C" w:rsidRDefault="0023362C" w:rsidP="00281E1B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B71B5A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B71B5A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23362C" w:rsidRPr="00B71B5A" w:rsidRDefault="0023362C" w:rsidP="00281E1B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</w:p>
    <w:p w:rsidR="0023362C" w:rsidRDefault="0023362C" w:rsidP="001668D1">
      <w:pPr>
        <w:widowControl w:val="0"/>
        <w:autoSpaceDE w:val="0"/>
        <w:autoSpaceDN w:val="0"/>
        <w:adjustRightInd w:val="0"/>
        <w:spacing w:line="232" w:lineRule="auto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</w:p>
    <w:p w:rsidR="0023362C" w:rsidRDefault="00CF6F74" w:rsidP="001668D1">
      <w:pPr>
        <w:widowControl w:val="0"/>
        <w:autoSpaceDE w:val="0"/>
        <w:autoSpaceDN w:val="0"/>
        <w:adjustRightInd w:val="0"/>
        <w:spacing w:line="232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pacing w:val="30"/>
          <w:sz w:val="28"/>
          <w:szCs w:val="28"/>
        </w:rPr>
        <w:t xml:space="preserve">23 июня </w:t>
      </w:r>
      <w:r w:rsidR="0023362C" w:rsidRPr="001668D1">
        <w:rPr>
          <w:rFonts w:ascii="Times New Roman" w:hAnsi="Times New Roman" w:cs="Times New Roman"/>
          <w:b/>
          <w:sz w:val="28"/>
          <w:szCs w:val="28"/>
        </w:rPr>
        <w:t xml:space="preserve"> 2020 года                     </w:t>
      </w:r>
      <w:r w:rsidR="002336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119</w:t>
      </w:r>
    </w:p>
    <w:p w:rsidR="0023362C" w:rsidRPr="001668D1" w:rsidRDefault="0023362C" w:rsidP="001668D1">
      <w:pPr>
        <w:widowControl w:val="0"/>
        <w:autoSpaceDE w:val="0"/>
        <w:autoSpaceDN w:val="0"/>
        <w:adjustRightInd w:val="0"/>
        <w:spacing w:line="232" w:lineRule="auto"/>
        <w:outlineLvl w:val="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1668D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z w:val="24"/>
          <w:szCs w:val="24"/>
        </w:rPr>
        <w:t>                    </w:t>
      </w:r>
    </w:p>
    <w:p w:rsidR="0023362C" w:rsidRPr="001668D1" w:rsidRDefault="0023362C" w:rsidP="001668D1">
      <w:pPr>
        <w:shd w:val="clear" w:color="auto" w:fill="FFFFFF"/>
        <w:spacing w:after="0" w:line="288" w:lineRule="atLeast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281E1B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Об утверждении Порядка предоставления</w:t>
      </w: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r w:rsidRPr="00281E1B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субсидий юридическим лицам (за исключением</w:t>
      </w: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r w:rsidRPr="00281E1B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субсидий </w:t>
      </w:r>
      <w:r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государственным (</w:t>
      </w:r>
      <w:r w:rsidRPr="00281E1B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муниципальным</w:t>
      </w:r>
      <w:r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)</w:t>
      </w:r>
      <w:r w:rsidRPr="00281E1B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 учреждениям),</w:t>
      </w: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r w:rsidRPr="00281E1B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индивидуальным предпринимателям, физическим</w:t>
      </w:r>
    </w:p>
    <w:p w:rsidR="0023362C" w:rsidRPr="00281E1B" w:rsidRDefault="0023362C" w:rsidP="001668D1">
      <w:pPr>
        <w:shd w:val="clear" w:color="auto" w:fill="FFFFFF"/>
        <w:spacing w:after="0" w:line="288" w:lineRule="atLeast"/>
        <w:jc w:val="center"/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</w:pPr>
      <w:r w:rsidRPr="00281E1B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лицам - производителям товаров, работ, услуг из</w:t>
      </w:r>
      <w:r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 </w:t>
      </w:r>
      <w:r w:rsidRPr="00281E1B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бюджета </w:t>
      </w:r>
      <w:r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муниципального образования </w:t>
      </w:r>
      <w:proofErr w:type="gramStart"/>
      <w:r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Огаревское</w:t>
      </w:r>
      <w:proofErr w:type="gramEnd"/>
      <w:r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 </w:t>
      </w:r>
      <w:proofErr w:type="spellStart"/>
      <w:r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Щекинского</w:t>
      </w:r>
      <w:proofErr w:type="spellEnd"/>
      <w:r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 района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color w:val="000000"/>
          <w:sz w:val="24"/>
          <w:szCs w:val="24"/>
        </w:rPr>
        <w:t> 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sz w:val="24"/>
          <w:szCs w:val="24"/>
        </w:rPr>
      </w:pPr>
    </w:p>
    <w:p w:rsidR="0023362C" w:rsidRDefault="0023362C" w:rsidP="003C21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Федерального закона от 06.10.2003 </w:t>
      </w:r>
      <w:hyperlink r:id="rId6" w:history="1">
        <w:r>
          <w:rPr>
            <w:rStyle w:val="a3"/>
            <w:rFonts w:ascii="Times New Roman" w:hAnsi="Times New Roman" w:cs="Calibri"/>
            <w:color w:val="000000"/>
            <w:sz w:val="28"/>
            <w:szCs w:val="28"/>
          </w:rPr>
          <w:t>№ 131-ФЗ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руководствуясь Уставом муниципального образования Огаревское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района, администрация муниципального образования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/>
          <w:bCs/>
          <w:color w:val="000000"/>
        </w:rPr>
        <w:t>ПОСТАНОВЛЯЕТ</w:t>
      </w:r>
      <w:r>
        <w:rPr>
          <w:rFonts w:ascii="Times New Roman" w:hAnsi="Times New Roman" w:cs="Times New Roman"/>
          <w:b/>
          <w:color w:val="000000"/>
        </w:rPr>
        <w:t>:</w:t>
      </w:r>
    </w:p>
    <w:p w:rsidR="0023362C" w:rsidRDefault="0023362C" w:rsidP="003C21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1. Утвердить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Огаревское </w:t>
      </w:r>
      <w:proofErr w:type="spell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района»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1).</w:t>
      </w:r>
    </w:p>
    <w:p w:rsidR="0023362C" w:rsidRDefault="0023362C" w:rsidP="003C21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2. Утвердить Положение о составе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физическим лицам - производителям товаров, работ, услуг из бюджета 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Огаревское </w:t>
      </w:r>
      <w:proofErr w:type="spell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района»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2)</w:t>
      </w:r>
    </w:p>
    <w:p w:rsidR="0023362C" w:rsidRDefault="0023362C" w:rsidP="003C21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3. Утвердить состав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Огаревское </w:t>
      </w:r>
      <w:proofErr w:type="spell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района»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3).</w:t>
      </w:r>
    </w:p>
    <w:p w:rsidR="0023362C" w:rsidRPr="00F51FE6" w:rsidRDefault="0023362C" w:rsidP="003C21B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F51FE6">
        <w:rPr>
          <w:rFonts w:ascii="Times New Roman" w:hAnsi="Times New Roman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F51FE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51FE6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F51FE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51FE6">
        <w:rPr>
          <w:rFonts w:ascii="Times New Roman" w:hAnsi="Times New Roman"/>
          <w:sz w:val="28"/>
          <w:szCs w:val="28"/>
        </w:rPr>
        <w:t xml:space="preserve"> района по адресу: </w:t>
      </w:r>
      <w:proofErr w:type="gramStart"/>
      <w:r w:rsidRPr="00F51FE6">
        <w:rPr>
          <w:rFonts w:ascii="Times New Roman" w:hAnsi="Times New Roman"/>
          <w:sz w:val="28"/>
          <w:szCs w:val="28"/>
        </w:rPr>
        <w:t xml:space="preserve">Тульская область, </w:t>
      </w:r>
      <w:proofErr w:type="spellStart"/>
      <w:r w:rsidRPr="00F51FE6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F51FE6">
        <w:rPr>
          <w:rFonts w:ascii="Times New Roman" w:hAnsi="Times New Roman"/>
          <w:sz w:val="28"/>
          <w:szCs w:val="28"/>
        </w:rPr>
        <w:t xml:space="preserve"> район, с. п. </w:t>
      </w:r>
      <w:proofErr w:type="spellStart"/>
      <w:r w:rsidRPr="00F51FE6">
        <w:rPr>
          <w:rFonts w:ascii="Times New Roman" w:hAnsi="Times New Roman"/>
          <w:sz w:val="28"/>
          <w:szCs w:val="28"/>
        </w:rPr>
        <w:t>Огаревка</w:t>
      </w:r>
      <w:proofErr w:type="spellEnd"/>
      <w:r w:rsidRPr="00F51FE6">
        <w:rPr>
          <w:rFonts w:ascii="Times New Roman" w:hAnsi="Times New Roman"/>
          <w:sz w:val="28"/>
          <w:szCs w:val="28"/>
        </w:rPr>
        <w:t>, ул. Шахтерская, д.7.</w:t>
      </w:r>
      <w:proofErr w:type="gramEnd"/>
    </w:p>
    <w:p w:rsidR="0023362C" w:rsidRPr="00F51FE6" w:rsidRDefault="0023362C" w:rsidP="003C21B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51FE6">
        <w:rPr>
          <w:rFonts w:ascii="Times New Roman" w:hAnsi="Times New Roman"/>
          <w:sz w:val="28"/>
          <w:szCs w:val="28"/>
        </w:rPr>
        <w:t xml:space="preserve">. Постановление вступает в силу со дня официального обнародования. </w:t>
      </w:r>
    </w:p>
    <w:p w:rsidR="0023362C" w:rsidRPr="00E114DE" w:rsidRDefault="0023362C" w:rsidP="003C21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362C" w:rsidRDefault="0023362C" w:rsidP="00B564CD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3C21BB" w:rsidRDefault="0023362C" w:rsidP="003C21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1BB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23362C" w:rsidRPr="003C21BB" w:rsidRDefault="0023362C" w:rsidP="003C21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1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  <w:proofErr w:type="gramStart"/>
      <w:r w:rsidRPr="003C21BB">
        <w:rPr>
          <w:rFonts w:ascii="Times New Roman" w:hAnsi="Times New Roman" w:cs="Times New Roman"/>
          <w:b/>
          <w:color w:val="000000"/>
          <w:sz w:val="28"/>
          <w:szCs w:val="28"/>
        </w:rPr>
        <w:t>Огаревское</w:t>
      </w:r>
      <w:proofErr w:type="gramEnd"/>
    </w:p>
    <w:p w:rsidR="0023362C" w:rsidRPr="003C21BB" w:rsidRDefault="0023362C" w:rsidP="003C21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3C21BB">
        <w:rPr>
          <w:rFonts w:ascii="Times New Roman" w:hAnsi="Times New Roman" w:cs="Times New Roman"/>
          <w:b/>
          <w:color w:val="000000"/>
          <w:sz w:val="28"/>
          <w:szCs w:val="28"/>
        </w:rPr>
        <w:t>Щекинского</w:t>
      </w:r>
      <w:proofErr w:type="spellEnd"/>
      <w:r w:rsidRPr="003C21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                                                                      А.В. Данилин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CF6F74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Согласовано:</w:t>
      </w:r>
    </w:p>
    <w:p w:rsidR="00CF6F74" w:rsidRDefault="00CF6F74" w:rsidP="00CF6F74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Т.Н.</w:t>
      </w:r>
      <w:r>
        <w:rPr>
          <w:rFonts w:ascii="Times New Roman" w:hAnsi="Times New Roman" w:cs="Times New Roman"/>
          <w:color w:val="000000"/>
          <w:sz w:val="28"/>
          <w:szCs w:val="28"/>
        </w:rPr>
        <w:t>Курицина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F6F74" w:rsidRDefault="00CF6F74" w:rsidP="00CF6F74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(отпуск)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Е.Н.</w:t>
      </w:r>
      <w:r>
        <w:rPr>
          <w:rFonts w:ascii="Times New Roman" w:hAnsi="Times New Roman" w:cs="Times New Roman"/>
          <w:color w:val="000000"/>
          <w:sz w:val="28"/>
          <w:szCs w:val="28"/>
        </w:rPr>
        <w:t>Бородина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Шавлова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О.В.</w:t>
      </w: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Тел,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8(48751)2-05-66 (доб.206</w:t>
      </w: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F6F74" w:rsidRDefault="00CF6F74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CF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Приложение № 1</w:t>
      </w:r>
    </w:p>
    <w:p w:rsidR="0023362C" w:rsidRDefault="0023362C" w:rsidP="00CF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23362C" w:rsidRDefault="0023362C" w:rsidP="00CF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CF6F7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 Огаревское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     </w:t>
      </w:r>
    </w:p>
    <w:p w:rsidR="0023362C" w:rsidRDefault="0023362C" w:rsidP="00CF6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="00CF6F74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F6F74">
        <w:rPr>
          <w:rFonts w:ascii="Times New Roman" w:hAnsi="Times New Roman" w:cs="Times New Roman"/>
          <w:color w:val="000000"/>
          <w:sz w:val="28"/>
          <w:szCs w:val="28"/>
        </w:rPr>
        <w:t xml:space="preserve"> 23.06.2020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№  </w:t>
      </w:r>
      <w:r w:rsidR="00CF6F74">
        <w:rPr>
          <w:rFonts w:ascii="Times New Roman" w:hAnsi="Times New Roman" w:cs="Times New Roman"/>
          <w:color w:val="000000"/>
          <w:sz w:val="28"/>
          <w:szCs w:val="28"/>
        </w:rPr>
        <w:t>119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Pr="00643B12" w:rsidRDefault="0023362C" w:rsidP="00643B12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3B12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23362C" w:rsidRPr="00643B12" w:rsidRDefault="0023362C" w:rsidP="00643B12">
      <w:pPr>
        <w:shd w:val="clear" w:color="auto" w:fill="FFFFFF"/>
        <w:spacing w:after="0" w:line="288" w:lineRule="atLeast"/>
        <w:jc w:val="center"/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</w:pPr>
      <w:r w:rsidRPr="00643B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643B12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муниципального образования </w:t>
      </w:r>
      <w:proofErr w:type="gramStart"/>
      <w:r w:rsidRPr="00643B12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Огаревское</w:t>
      </w:r>
      <w:proofErr w:type="gramEnd"/>
      <w:r w:rsidRPr="00643B12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 </w:t>
      </w:r>
      <w:proofErr w:type="spellStart"/>
      <w:r w:rsidRPr="00643B12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>Щекинского</w:t>
      </w:r>
      <w:proofErr w:type="spellEnd"/>
      <w:r w:rsidRPr="00643B12"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 района»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62C" w:rsidRPr="00F80DD9" w:rsidRDefault="0023362C" w:rsidP="00D91013">
      <w:pPr>
        <w:numPr>
          <w:ilvl w:val="0"/>
          <w:numId w:val="1"/>
        </w:num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Общие положения</w:t>
      </w:r>
    </w:p>
    <w:p w:rsidR="0023362C" w:rsidRPr="0001222B" w:rsidRDefault="0023362C" w:rsidP="00746D82">
      <w:pPr>
        <w:shd w:val="clear" w:color="auto" w:fill="FFFFFF"/>
        <w:spacing w:after="0" w:line="288" w:lineRule="atLeast"/>
        <w:jc w:val="both"/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1.1.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Огаревское </w:t>
      </w:r>
      <w:proofErr w:type="spell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района»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Порядок) разработан в соответствии со статьей 78 Бюджетного кодекса Российской Федерации и устанавливает порядок предоставления за счет средств бюджета муниципального образования Огаревское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района, субсидий юридическим лицам (за исключением субсидий государственным (муниципальным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учреждениям), индивидуальным предпринимателям, физическим лицам - производителям товаров, работ, услуг из бюджета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proofErr w:type="gram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Огаревское</w:t>
      </w:r>
      <w:proofErr w:type="gram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proofErr w:type="spell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района»</w:t>
      </w:r>
    </w:p>
    <w:p w:rsidR="0023362C" w:rsidRDefault="0023362C" w:rsidP="00746D82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получатели субсидии);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240D7">
        <w:rPr>
          <w:rFonts w:ascii="Times New Roman" w:hAnsi="Times New Roman" w:cs="Times New Roman"/>
          <w:sz w:val="28"/>
          <w:szCs w:val="28"/>
        </w:rPr>
        <w:t xml:space="preserve">Администрация МО Огаревское </w:t>
      </w:r>
      <w:proofErr w:type="spellStart"/>
      <w:r w:rsidRPr="006240D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240D7">
        <w:rPr>
          <w:rFonts w:ascii="Times New Roman" w:hAnsi="Times New Roman" w:cs="Times New Roman"/>
          <w:sz w:val="28"/>
          <w:szCs w:val="28"/>
        </w:rPr>
        <w:t xml:space="preserve"> района оказывает поддержку субъектам малого и среднего предпринимательства, осуществляющим деятельность в сфере социального предпринимательства, соответствующую одному или нескольким из следующих условий: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40D7">
        <w:rPr>
          <w:rFonts w:ascii="Times New Roman" w:hAnsi="Times New Roman" w:cs="Times New Roman"/>
          <w:sz w:val="28"/>
          <w:szCs w:val="28"/>
        </w:rP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а доля расходов на оплату труда</w:t>
      </w:r>
      <w:proofErr w:type="gramEnd"/>
      <w:r w:rsidRPr="006240D7">
        <w:rPr>
          <w:rFonts w:ascii="Times New Roman" w:hAnsi="Times New Roman" w:cs="Times New Roman"/>
          <w:sz w:val="28"/>
          <w:szCs w:val="28"/>
        </w:rPr>
        <w:t xml:space="preserve">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а) инвалиды и лица с ограниченными возможностями здоровья;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lastRenderedPageBreak/>
        <w:t>б) одинокие и (или) многодетные родители, воспитывающие несовершеннолетних детей, в том числе детей-инвалидов;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 xml:space="preserve">в) пенсионеры и граждане </w:t>
      </w:r>
      <w:proofErr w:type="spellStart"/>
      <w:r w:rsidRPr="006240D7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6240D7">
        <w:rPr>
          <w:rFonts w:ascii="Times New Roman" w:hAnsi="Times New Roman" w:cs="Times New Roman"/>
          <w:sz w:val="28"/>
          <w:szCs w:val="28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г) выпускники детских домов в возрасте до двадцати трех лет;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д) лица, освобожденные из мест лишения свободы и имеющие неснятую или непогашенную судимость;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е) беженцы и вынужденные переселенцы;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ж) малоимущие граждане;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з) лица без определенного места жительства и занятий;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и) граждане, не указанные в подпунктах "а" - "з" настоящего пункта, признанные нуждающимися в социальном обслуживании;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 xml:space="preserve">2) субъект малого или среднего предпринимательства (за исключением субъекта малого или среднего предпринимательства, указанного в пункте 1 настоящей части) обеспечивает реализацию производимых гражданами из числа категорий, указанных в пункте 1 настоящей части, товаров (работ, услуг). </w:t>
      </w:r>
      <w:proofErr w:type="gramStart"/>
      <w:r w:rsidRPr="006240D7">
        <w:rPr>
          <w:rFonts w:ascii="Times New Roman" w:hAnsi="Times New Roman" w:cs="Times New Roman"/>
          <w:sz w:val="28"/>
          <w:szCs w:val="28"/>
        </w:rPr>
        <w:t>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</w:t>
      </w:r>
      <w:proofErr w:type="gramEnd"/>
      <w:r w:rsidRPr="006240D7">
        <w:rPr>
          <w:rFonts w:ascii="Times New Roman" w:hAnsi="Times New Roman" w:cs="Times New Roman"/>
          <w:sz w:val="28"/>
          <w:szCs w:val="28"/>
        </w:rPr>
        <w:t xml:space="preserve"> прибыли (в случае наличия чистой прибыли за предшествующий календарный год);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40D7">
        <w:rPr>
          <w:rFonts w:ascii="Times New Roman" w:hAnsi="Times New Roman" w:cs="Times New Roman"/>
          <w:sz w:val="28"/>
          <w:szCs w:val="28"/>
        </w:rPr>
        <w:t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</w:t>
      </w:r>
      <w:proofErr w:type="gramEnd"/>
      <w:r w:rsidRPr="006240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40D7">
        <w:rPr>
          <w:rFonts w:ascii="Times New Roman" w:hAnsi="Times New Roman" w:cs="Times New Roman"/>
          <w:sz w:val="28"/>
          <w:szCs w:val="28"/>
        </w:rPr>
        <w:t xml:space="preserve">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</w:t>
      </w:r>
      <w:r w:rsidRPr="006240D7">
        <w:rPr>
          <w:rFonts w:ascii="Times New Roman" w:hAnsi="Times New Roman" w:cs="Times New Roman"/>
          <w:sz w:val="28"/>
          <w:szCs w:val="28"/>
        </w:rPr>
        <w:lastRenderedPageBreak/>
        <w:t>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</w:t>
      </w:r>
      <w:proofErr w:type="gramEnd"/>
      <w:r w:rsidRPr="006240D7">
        <w:rPr>
          <w:rFonts w:ascii="Times New Roman" w:hAnsi="Times New Roman" w:cs="Times New Roman"/>
          <w:sz w:val="28"/>
          <w:szCs w:val="28"/>
        </w:rPr>
        <w:t xml:space="preserve"> за предшествующий календарный год), в соответствии со следующими направлениями деятельности социальных предприятий: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а) деятельность по оказанию социально-бытовых услуг, направленных на поддержание жизнедеятельности в быту;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г) деятельность по оказанию социально-педагогических услуг, направленных на профилактику отклонений в поведении;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(абелитами) инвалидов;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з) деятельность по организации отдыха и оздоровления инвалидов и пенсионеров;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и) деятельность по оказанию услуг в сфере дополнительного образования;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40D7">
        <w:rPr>
          <w:rFonts w:ascii="Times New Roman" w:hAnsi="Times New Roman" w:cs="Times New Roman"/>
          <w:sz w:val="28"/>
          <w:szCs w:val="28"/>
        </w:rPr>
        <w:lastRenderedPageBreak/>
        <w:t>4) субъект малого или среднего предпринимательства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</w:t>
      </w:r>
      <w:proofErr w:type="gramEnd"/>
      <w:r w:rsidRPr="006240D7">
        <w:rPr>
          <w:rFonts w:ascii="Times New Roman" w:hAnsi="Times New Roman" w:cs="Times New Roman"/>
          <w:sz w:val="28"/>
          <w:szCs w:val="28"/>
        </w:rPr>
        <w:t xml:space="preserve"> прибыли за предшествующий календарный год, </w:t>
      </w:r>
      <w:proofErr w:type="gramStart"/>
      <w:r w:rsidRPr="006240D7">
        <w:rPr>
          <w:rFonts w:ascii="Times New Roman" w:hAnsi="Times New Roman" w:cs="Times New Roman"/>
          <w:sz w:val="28"/>
          <w:szCs w:val="28"/>
        </w:rPr>
        <w:t>направленная</w:t>
      </w:r>
      <w:proofErr w:type="gramEnd"/>
      <w:r w:rsidRPr="006240D7">
        <w:rPr>
          <w:rFonts w:ascii="Times New Roman" w:hAnsi="Times New Roman" w:cs="Times New Roman"/>
          <w:sz w:val="28"/>
          <w:szCs w:val="28"/>
        </w:rPr>
        <w:t xml:space="preserve">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б) деятельность по организации отдыха и оздоровления детей;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 xml:space="preserve">г) деятельность по оказанию психолого-педагогической, медицинской и социальной помощи </w:t>
      </w:r>
      <w:proofErr w:type="gramStart"/>
      <w:r w:rsidRPr="006240D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240D7">
        <w:rPr>
          <w:rFonts w:ascii="Times New Roman" w:hAnsi="Times New Roman" w:cs="Times New Roman"/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40D7">
        <w:rPr>
          <w:rFonts w:ascii="Times New Roman" w:hAnsi="Times New Roman" w:cs="Times New Roman"/>
          <w:sz w:val="28"/>
          <w:szCs w:val="28"/>
        </w:rPr>
        <w:t xml:space="preserve"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</w:t>
      </w:r>
      <w:r w:rsidRPr="006240D7">
        <w:rPr>
          <w:rFonts w:ascii="Times New Roman" w:hAnsi="Times New Roman" w:cs="Times New Roman"/>
          <w:sz w:val="28"/>
          <w:szCs w:val="28"/>
        </w:rPr>
        <w:lastRenderedPageBreak/>
        <w:t>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  <w:proofErr w:type="gramEnd"/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1.2. Социальным предпринимательством не может являться деятельность по производству 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ископаемых.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Оказание поддержки социальным предприятиям может осуществляться в виде: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1) обеспечения наличия инфраструктуры поддержки социальных предприятий;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2) оказания финансовой поддержки социальным предприятиям (в том числе в рамках предоставления субсидий);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3) оказания имущественной поддержки социальным предприятиям (в том числе путем предоставления во владение и (или) в пользование государственного и муниципального имущества на льготных условиях);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4) оказания информационной поддержки социальным предприятиям;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5) оказания консультационной и методической поддержки социальным предприятиям (в том числе по вопросам привлечения финансирования и участия в закупках товаров, работ, услуг);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6) содействия в развитии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7) организации профессионального обучения, профессионального образования,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40D7">
        <w:rPr>
          <w:rFonts w:ascii="Times New Roman" w:hAnsi="Times New Roman" w:cs="Times New Roman"/>
          <w:sz w:val="28"/>
          <w:szCs w:val="28"/>
        </w:rPr>
        <w:t>8) реализации иных мер (мероприятий) по поддержке социальных предприятий, которые предусмотрены федеральными законами,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Федерации, муниципальными правовыми актами.».</w:t>
      </w:r>
      <w:proofErr w:type="gramEnd"/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 1.3. Порядок определяет в том числе: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критерии отбора получателей субсидий, имеющих право на получение субсидий;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цели, условия и порядок предоставления субсидий;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порядок возврата субсидий в бюджет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proofErr w:type="gram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Огаревское</w:t>
      </w:r>
      <w:proofErr w:type="gram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proofErr w:type="spell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условий, установленных при их предоставлении.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(договорами) о предоставлении субсидий;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положения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1.4. Предоставление субсидий осуществляется на безвозмездной и безвозвратной основе в целях возмещения затрат или недополученных доходов в связи с  производством  (реализацией) товаров, выполнением работ, оказанием услуг.</w:t>
      </w:r>
    </w:p>
    <w:p w:rsidR="0023362C" w:rsidRDefault="0023362C" w:rsidP="00D91013">
      <w:pPr>
        <w:pStyle w:val="a4"/>
        <w:spacing w:before="0" w:beforeAutospacing="0" w:after="0" w:afterAutospacing="0" w:line="35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  1.5 Субсидии из местного бюджета предоставляются в соответствии с решением о бюджете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proofErr w:type="gram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Огаревское</w:t>
      </w:r>
      <w:proofErr w:type="gram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proofErr w:type="spell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- бюджет поселения) на соответствующий период, определяющим получателей субсидии по приоритетным направлениям деятельности.</w:t>
      </w:r>
    </w:p>
    <w:p w:rsidR="0023362C" w:rsidRPr="00F80DD9" w:rsidRDefault="0023362C" w:rsidP="00D91013">
      <w:pPr>
        <w:pStyle w:val="a4"/>
        <w:spacing w:before="0" w:beforeAutospacing="0" w:after="0" w:afterAutospacing="0" w:line="357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 xml:space="preserve">2. Критерии отбора получателей субсидий, имеющих право </w:t>
      </w:r>
      <w:proofErr w:type="gramStart"/>
      <w:r w:rsidRPr="00F80DD9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получение субсидий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2.1. Критериями отбора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получателей субсидий, имеющих право на получение субсидий из бюджета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Огаревское </w:t>
      </w:r>
      <w:proofErr w:type="spell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362C" w:rsidRPr="00746D82" w:rsidRDefault="0023362C" w:rsidP="00746D82">
      <w:pPr>
        <w:pStyle w:val="a5"/>
        <w:numPr>
          <w:ilvl w:val="0"/>
          <w:numId w:val="2"/>
        </w:numPr>
        <w:shd w:val="clear" w:color="auto" w:fill="FFFFFF"/>
        <w:spacing w:after="0" w:line="288" w:lineRule="atLeast"/>
        <w:jc w:val="both"/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</w:pPr>
      <w:r w:rsidRPr="00746D82">
        <w:rPr>
          <w:rFonts w:ascii="Times New Roman" w:hAnsi="Times New Roman" w:cs="Times New Roman"/>
          <w:color w:val="000000"/>
          <w:sz w:val="28"/>
          <w:szCs w:val="28"/>
        </w:rPr>
        <w:t>осуществление деятельности на территории</w:t>
      </w:r>
      <w:r w:rsidRPr="00746D82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муниципального образования Огаревское </w:t>
      </w:r>
      <w:proofErr w:type="spellStart"/>
      <w:r w:rsidRPr="00746D82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746D82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</w:t>
      </w:r>
    </w:p>
    <w:p w:rsidR="0023362C" w:rsidRPr="00746D82" w:rsidRDefault="0023362C" w:rsidP="00746D82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D82">
        <w:rPr>
          <w:rFonts w:ascii="Times New Roman" w:hAnsi="Times New Roman" w:cs="Times New Roman"/>
          <w:color w:val="000000"/>
          <w:sz w:val="28"/>
          <w:szCs w:val="28"/>
        </w:rPr>
        <w:t xml:space="preserve"> 2) соответствие сферы деятельности получателей субсидии видам деятельности, определенным решением о бюджете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Огаревское </w:t>
      </w:r>
      <w:proofErr w:type="spellStart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>Щекинского</w:t>
      </w:r>
      <w:proofErr w:type="spellEnd"/>
      <w:r w:rsidRPr="0001222B">
        <w:rPr>
          <w:rStyle w:val="a3"/>
          <w:rFonts w:ascii="Times New Roman" w:hAnsi="Times New Roman" w:cs="Calibri"/>
          <w:color w:val="000000"/>
          <w:sz w:val="28"/>
          <w:szCs w:val="28"/>
          <w:u w:val="none"/>
        </w:rPr>
        <w:t xml:space="preserve"> района</w:t>
      </w:r>
      <w:r w:rsidRPr="00746D82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3)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 предусмотрено правовым актом);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4)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качестве индивидуального предпринимателя  (в случае, если такое требование предусмотрено правовым актом);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5) актуальность и социальная значимость производства товаров, выполнения работ, оказания услуг;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6) 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 (в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если такие требования предусмотрены правовым актом);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7)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 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8) 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  на цели, указанные в пункте 3.1. Раздела 3 настоящего Порядка;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3. Цели, условия и порядок предоставления субсидий</w:t>
      </w:r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6240D7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 3.1. Целью предоставления субсидий,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определенных решением о бюджете МО Огаревское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0678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240D7">
        <w:rPr>
          <w:rFonts w:ascii="Times New Roman" w:hAnsi="Times New Roman" w:cs="Times New Roman"/>
          <w:sz w:val="28"/>
          <w:szCs w:val="28"/>
        </w:rPr>
        <w:t>на очередной финансовый год.</w:t>
      </w:r>
    </w:p>
    <w:p w:rsidR="0023362C" w:rsidRPr="006240D7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 xml:space="preserve">      3.2. Предоставление субсидий осуществляется за счет средств, предусмотренных на эти цели в бюджете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  3.3. Объем бюджетных ассигнований предусмотренных на предоставление субсидий юридическим лицам (за исключением субсидий муниципальным учреждениям) индивидуальным предпринимателям, а также физическим лицам – производителям товаров, работ, услуг устанавливается в размере 0,01% от плановых показателей собственных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текущий финансовый год. </w:t>
      </w:r>
    </w:p>
    <w:p w:rsidR="0023362C" w:rsidRPr="006240D7" w:rsidRDefault="0023362C" w:rsidP="006240D7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3.4. Главным распорядителем 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предоставлению субсидий юридическим лицам (за исключением субсидий муниципальным учреждениям) является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6240D7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   3.5. Претендент на получение субсидии предоставляет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 документы: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Заявку о предоставлении субсидии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порядку. 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копию устава и (или) учредительного договора (для юридических лиц);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копию документа, удостоверяющего личность (для физических лиц);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копию свидетельства о государственной регистрации юридического лица или копию свидетельства о государственной регистрации индивидуального предпринимателя;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выписку из ЕГРЮЛ или выписку из ЕГРИП;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документ, подтверждающий назначение на должность руководителя и главного бухгалтера;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копию свидетельства о постановке на налоговый учёт в налоговом органе;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справку налогового органа об отсутствии задолженности в бюджет по обязательным платежам;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 бухгалтерские и платежные документы, подтверждающие произведенные расходы;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10) справку-расчёт на предоставление субсидии.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11) сведения о получателе субсидии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порядку.</w:t>
      </w:r>
    </w:p>
    <w:p w:rsidR="0023362C" w:rsidRDefault="0023362C" w:rsidP="00D91013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12) справку за подписью руководителя получателя субсидии по форме, согласно приложению к настоящему порядку</w:t>
      </w:r>
    </w:p>
    <w:p w:rsidR="0023362C" w:rsidRDefault="0023362C" w:rsidP="00D910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13) согласие на обработку персональных данных (для физических лиц). Согласие на обработку персональных данных  представляется в случаях и в форме, установленных Федеральным законом от 27.07.2006 г. № 152-ФЗ «О персональных данных»;</w:t>
      </w:r>
    </w:p>
    <w:p w:rsidR="0023362C" w:rsidRDefault="0023362C" w:rsidP="006240D7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3.5.1.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 межведомственного взаимодействия в срок, не превышающий пяти рабочих дней со дня регистрации заявки, запрашивает: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выписку из Единого государственного реестра юридических лиц – для юридических лиц или из Единого государственного реестра индивидуальных предпринимателей – для индивидуальных предпринимателей;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сведения из налогового органа по месту постановки на учет,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подтверждающую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задолженности по налогам и сборам;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сведения о наличии (отсутствии) задолженности по страховым взносам, пеням, штрафам перед Пенсионным фондом Российской Федерации;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сведения об аналогичной поддержке, предоставленной субъектом предпринимательства из средств бюджета всех уровней в рамках реализации федеральной программы, государственных программ Ростовской области, муниципального образования в сфере развития малого и среднего предпринимательства.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3.5.2. Документы, указанные в пункте 3.5.1 настоящего Порядка, субъект предпринимательства может  предоставить в администрацию по собственной инициативе.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 Все представленные копии документов заверяются руководителем и скрепляются печатью субъекта (при ее наличии) и предоставляются одновременно с оригиналами.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 Комиссия осуществляет отбор получателей субсидий на основании критериев отбора, установленных настоящим порядком.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Основанием для отказа в выделении субсидий является: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несоответствие представленных получателем субсидии документов требованиям, определенным подпунктами 1-12 пункта 3.5., или непредставление (предоставление не в полном объеме) указанных документов;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недостоверность представленной получателем субсидии информации;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Заявки на получение субсидии и приложенные к ним документы принимаются только в полном объеме и возврату не подлежат.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3.6. Получатель субсидии самостоятельно несет все расходы, связанные с подготовкой и подачей заявки и приложенных к ней документов.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3.7. 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3.8.    Субсидии предоставляется в пределах бюджетных ассигнований и установленных лимитов бюджетных обязательств на очередной финансовый год.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В случае недостатка средств бюджетных ассигнований для предоставления субсидии в текущем году, субсидия предоставляется получателю субсидии, заявка которого поступила первой.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В течение 5 дней с момента получения заявок Администрация сообщает получателям субсидий о результатах рассмотрения заявок.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3.9. Предоставление субсидии осуществляется на основании соглашений (договоров), заключенных между уполномоченным получателем бюджетных средств бюджета МО Огаревское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и получателем субсидии в соответствии с настоящим Порядком.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В указанных соглашениях (договорах) должны быть предусмотрены: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цели и условия, сроки предоставления субсидий;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размер и порядок расчета размера субсидии с указанием информации, обосновывающей ее размер (формулы расчета и порядок их применения, нормы затрат и иная информация исходя их целей предоставления субсидии);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обязательства получателей субсидий по долевому финансированию целевых расходов;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обязательства получателей субсидии по целевому использованию субсидии;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формы и порядок  предоставления отчетности о результатах выполнения получателем субсидий установленных условий;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порядок возврата субсидий в случае нарушения условий, установленных при их предоставлении;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ответственность за несоблюдение сторонами условий предоставления субсидий.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3.10. Отражение операций о получении субсидий осуществляется в порядке, установленном законодательством Российской Федерации.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 3.11. Получатели субсидий предоставляют главному распорядителю бюджетных средств финансовую отчетность об использовании субсидий в порядке, установленном соглашением (договором).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3.12. Главный распорядитель осуществляет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условий соглашений (договоров), а также за возвратом субсидий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условий соглашений (договоров).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3.13. Срок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получателем субсидий в учреждениях центрального банка Российской Федерации или в кредитных организациях.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F80DD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80DD9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использованием субсидий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4.1. Главный распорядитель бюджетных средств осуществляет проверку соблюдений условий, целей и порядка предоставления субсидий получателями.</w:t>
      </w:r>
    </w:p>
    <w:p w:rsidR="0023362C" w:rsidRPr="006240D7" w:rsidRDefault="0023362C" w:rsidP="0064218B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4.2. Для проведения проверки получатели субсидий обязаны представить проверяющим все первичные документы, связанные с предоставлением субсидии 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4.3. По результатам использования субсидий получатель бюджетных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в ср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ок до 20 января следующего за отчетным года предоставляет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отчет об использовании средств бюджета поселения с приложением документов, подтверждающих целевое использование предоставленных субсидий.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4.4. Финансовый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целевым использованием бюджетных средств осуществляет специалист по  бухгалтерскому учету администрации.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4.5. Субсидии, выделенные 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получателям субсидии, носят целевой характер и не могут быть использованы на иные цели.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5. Порядок возврата субсидий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5.1. Субсидии, перечисленные Получателям субсидий, подлежат возврату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23362C" w:rsidRPr="006240D7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5.2. 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  десятидневный срок со дня установления данного факта направляет получателю субсидии требование о возврате субсидии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5.3. 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целевому назначению, подлежит возврату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с момента получения уведомления и акта проверки.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5.4. При расторжении соглашения (договора)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с момента получения уведомления получателя бюджетных средств.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5.5.  В случае не использования субсидии в полном объеме, в течение  финансового года получатели субсидии возвращают не использованные средства субсидии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назначения платежа, в срок не позднее  25 декабря текущего года.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5.6. 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Приложение 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D66B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991417">
        <w:rPr>
          <w:rFonts w:ascii="Times New Roman" w:hAnsi="Times New Roman" w:cs="Times New Roman"/>
          <w:color w:val="000000"/>
          <w:sz w:val="28"/>
          <w:szCs w:val="28"/>
        </w:rPr>
        <w:t>к порядку предоставления субсидий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муниципальным учреждениям),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 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91417"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 w:rsidRPr="0099141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99141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3362C" w:rsidRPr="00ED66B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3362C" w:rsidRPr="00ED66BC" w:rsidRDefault="0023362C" w:rsidP="00D910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66B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СОГЛАШЕНИЕ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предоставлении субсидий юридическим лицам (за исключением субсидий муниципальным учреждениям), индивидуальным  предпринимателям, физическим лицам – производителям товаров, работ, услуг из бюджета </w:t>
      </w:r>
    </w:p>
    <w:p w:rsidR="0023362C" w:rsidRPr="00ED66B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ED66BC">
        <w:rPr>
          <w:rFonts w:ascii="Times New Roman" w:hAnsi="Times New Roman" w:cs="Times New Roman"/>
          <w:b/>
          <w:sz w:val="28"/>
          <w:szCs w:val="28"/>
        </w:rPr>
        <w:t xml:space="preserve">МО Огаревское </w:t>
      </w:r>
      <w:proofErr w:type="spellStart"/>
      <w:r w:rsidRPr="00ED66B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ED66B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3362C" w:rsidRPr="00ED66B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Огаревка</w:t>
      </w:r>
      <w:proofErr w:type="spellEnd"/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«__»__________ 20_ г.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ED66BC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лице Главы администрации МО Огаревское  ____________________________________________________________________________________, действующего на основании Устава, именуемая в дальнейшем «Администрация», с одной стороны, и ______________________________________, именуемое в дальнейшем Получатель, в лице _____________, действующего на основании ______________, с другой стороны, заключили настоящее соглашение о нижеследующем:</w:t>
      </w:r>
      <w:proofErr w:type="gramEnd"/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 Предмет Соглашения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По настоящему соглашению Администрация обеспечивает безвозмездное и безвозвратное перечисление денежных средств из бюджета Администрации Получателю субсидии, а Получатель субсидии обязуется выполнить все условия, предусмотренные настоящим соглашением.</w:t>
      </w:r>
    </w:p>
    <w:p w:rsidR="0023362C" w:rsidRDefault="0023362C" w:rsidP="00D91013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Средства Субсидии используются Получателем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____________________________.</w:t>
      </w:r>
    </w:p>
    <w:p w:rsidR="0023362C" w:rsidRDefault="0023362C" w:rsidP="00D91013">
      <w:pPr>
        <w:pStyle w:val="a4"/>
        <w:tabs>
          <w:tab w:val="left" w:pos="1276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Предоставляемая Субсидия носит целевой характер и не может быть использована на другие цели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2. Размер и срок предоставления Субсидии</w:t>
      </w:r>
    </w:p>
    <w:p w:rsidR="0023362C" w:rsidRDefault="0023362C" w:rsidP="00D91013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23362C" w:rsidRDefault="0023362C" w:rsidP="00D91013">
      <w:pPr>
        <w:pStyle w:val="1"/>
        <w:tabs>
          <w:tab w:val="clear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2.1.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 xml:space="preserve">Администрация предоставляет Получателю субсидию в размере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______________________________________________________________________________ рублей.</w:t>
      </w:r>
    </w:p>
    <w:p w:rsidR="0023362C" w:rsidRDefault="0023362C" w:rsidP="00D91013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Перечисление Субсидии осуществляется в безналичной форме на счет Получателя по графику, в соответствии с кассовым планом администрации на текущий финансовый год не позднее 2-го рабочего дня, следующего за днем представления Получателем  документов для оплаты денежного обязательства Получателя, на финансовое обеспечение которого предоставляется Субсидия</w:t>
      </w:r>
    </w:p>
    <w:p w:rsidR="0023362C" w:rsidRDefault="0023362C" w:rsidP="00D91013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Субсидия может предоставляться как единовременно, так и по частям.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 Права и обязанности Сторон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Администрация обязуется: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3.1.1. обеспечить предоставление Субсидии в соответствии с разделом 2 настоящего Соглашения;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3.1.2. осуществлять проверку представляемых Получателем документов, в том числе на соответствие их Правилам предоставления субсидии, в течение _____ рабочих дней со дня их получения от Получателя;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3.1.3. осуществлять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путем проведения плановых и (или) внеплановых проверок на основании отчетов о расходах Получателя, источником финансового обеспечения которых является Субсидия;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3.1.4. в случае установления Администрацией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МО Огаревское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размере и в сроки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определенные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указанном требовании;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3.1.5. выполнять иные обязательства в соответствии с бюджетным законодательством Российской Федерации и Порядком.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Администрация имеет право: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3.2.1. приостанавливать предоставление Субсидии в случае установления Администрации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решения о приостановлении;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3.2.2. запрашивать у Получателя документы и информацию, необходимые для осуществления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в соответствии с пунктом 3.1.4 настоящего Соглашения;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3.3. Получатель обязуется: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3.3.1. не приобретать за счет Субсидии иностранную валюту, за исключением операций, определенных в Правилах предоставления субсидии;</w:t>
      </w:r>
      <w:proofErr w:type="gramEnd"/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3.3.2. направлять по запросу Администрации документы и информацию, необходимые для осуществления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порядка, целей и условий предоставления Субсидии в соответствии с пунктом 3.2.2 настоящего Соглашения, в течение ____ рабочих дней со дня получения указанного запроса;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3.3.3. в случае получения от Администрации требования в соответствии с пунктом 3.1.5 настоящего Соглашения: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устранять факты нарушения порядка, целей и условий предоставления Субсидии в сроки, определенные в указанном требовании;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возвращать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Субсидию в размере и в сроки, определенные в указанном требовании;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3.3.4. возвращать неиспользованный остаток Субсидии в доход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случае отсутствия решения Администрации о наличии потребности в направлении не использованного в 20__ году остатка Субсидии на цели, указанные в разделе 1 настоящего Соглашения, в срок до «__» _______ 20__ г.;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3.3.5. обеспечивать полноту и достоверность сведений, представляемых в Администрацию в соответствии с настоящим Соглашением.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Получатель вправе: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3.4.1. направлять в Администрацию предложения о внесении изменений в настоящее Соглашение, в том числе в случае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установления необходимости изменения размера Субсидии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3.4.2. обращаться в Администрацию в целях получения разъяснений в связи с исполнением настоящего Соглашения;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 Ответственность Сторон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 достижении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согласия споры между Сторонами решаются в судебном порядке.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 Заключительные положения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 Настоящее соглашение вступает в силу с момента его подписания сторонами и действует до полного выполнения ими обязательств, предусмотренных настоящим соглашением.</w:t>
      </w:r>
    </w:p>
    <w:p w:rsidR="0023362C" w:rsidRDefault="0023362C" w:rsidP="00D91013">
      <w:pPr>
        <w:pStyle w:val="1"/>
        <w:tabs>
          <w:tab w:val="left" w:pos="1276"/>
        </w:tabs>
        <w:spacing w:line="240" w:lineRule="auto"/>
        <w:ind w:firstLine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5.2. Изменения и дополнения к настоящему соглашению являются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действительными, если они оформлены в письменном виде и подписаны сторонами.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Расторжение настоящего Соглашения возможно в случае: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5.3.1. реорганизации или прекращения деятельности Получателя;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5.3.2. нарушения Получателем порядка, целей и условий предоставления Субсидии, установленных Порядком и настоящим Соглашением;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5.4. Расторжение настоящего Соглашения в одностороннем порядке возможно в случае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 достижения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Получателем показателей результативности, установленных настоящим Соглашением.</w:t>
      </w:r>
    </w:p>
    <w:p w:rsidR="0023362C" w:rsidRDefault="0023362C" w:rsidP="00D910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5.5.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6. РЕКВИЗИТЫ СТОРОН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Приложение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23362C" w:rsidRDefault="0023362C" w:rsidP="00D91013">
      <w:pPr>
        <w:shd w:val="clear" w:color="auto" w:fill="FFFFFF"/>
        <w:tabs>
          <w:tab w:val="left" w:pos="729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услуг из бюджета МО Огаревское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МО Огаревское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От_________________________________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(Ф.И.О. руководителя,</w:t>
      </w:r>
      <w:proofErr w:type="gramEnd"/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организации)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ЗАЯВКА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получение субсидий из бюджета поселения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юридическим лицам (за исключением субсидий муниципальным</w:t>
      </w:r>
      <w:proofErr w:type="gramEnd"/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учреждениям) индивидуальными предпринимателями, физическими лицами – производителями товаров, работ, услуг, 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Прошу принять на рассмотрение документы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полное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сокращенное наименование организации, фамилия, имя, отчество индивидуального предпринимателя)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предоставления субсидий 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Сумма запрашиваемой субсидии ____________________________________________ рублей.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получения субсидии _____________________________________________________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   Предоставляю согласно Порядка предоставления субсидий  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необходимые документы в соответствии с нижеприведенным перечнем.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 Перечень представленных документов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0440" w:type="dxa"/>
        <w:tblInd w:w="-13" w:type="dxa"/>
        <w:tblLook w:val="00A0" w:firstRow="1" w:lastRow="0" w:firstColumn="1" w:lastColumn="0" w:noHBand="0" w:noVBand="0"/>
      </w:tblPr>
      <w:tblGrid>
        <w:gridCol w:w="1195"/>
        <w:gridCol w:w="5760"/>
        <w:gridCol w:w="3485"/>
      </w:tblGrid>
      <w:tr w:rsidR="0023362C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листов</w:t>
            </w:r>
          </w:p>
        </w:tc>
      </w:tr>
      <w:tr w:rsidR="0023362C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подачи заявки: «___»____________20___ г.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  <w:proofErr w:type="gramEnd"/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предприниматель) __________ ______________________ _______________________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 (дата)          (подпись)                                     (Ф.И.О.)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услуг из бюджета 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62C" w:rsidRPr="006240D7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района</w:t>
      </w:r>
    </w:p>
    <w:p w:rsidR="0023362C" w:rsidRDefault="0023362C" w:rsidP="00ED66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получателе субсидий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15" w:type="dxa"/>
        <w:tblInd w:w="-13" w:type="dxa"/>
        <w:tblBorders>
          <w:top w:val="outset" w:sz="18" w:space="0" w:color="0F0404"/>
          <w:left w:val="outset" w:sz="18" w:space="0" w:color="0F0404"/>
          <w:bottom w:val="outset" w:sz="18" w:space="0" w:color="0F0404"/>
          <w:right w:val="outset" w:sz="18" w:space="0" w:color="0F0404"/>
        </w:tblBorders>
        <w:tblLook w:val="00A0" w:firstRow="1" w:lastRow="0" w:firstColumn="1" w:lastColumn="0" w:noHBand="0" w:noVBand="0"/>
      </w:tblPr>
      <w:tblGrid>
        <w:gridCol w:w="555"/>
        <w:gridCol w:w="5220"/>
        <w:gridCol w:w="3240"/>
      </w:tblGrid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наименование получателя субсидии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  <w:proofErr w:type="gramEnd"/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 (и) юридического лица (наименование и доля участия каждого из них в уставном капитале – для юридических лиц)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вид деятельности (ОКВЭД)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Регистрационные данные: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Банковские реквизиты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патентов, лицензий, сертификатов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созданных (сохраненных) рабочих ме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 в сл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учае получения муниципальной поддержки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информация, которую Вы хотели бы сообщить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контактного лица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 телефоны, факс, адрес электронной почты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  <w:proofErr w:type="gramEnd"/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предприниматель)          ____________        _____________________________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(подпись)                                                    (Ф.И.О.)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«____»____________20____ г.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МП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    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9914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23362C" w:rsidRDefault="0023362C" w:rsidP="002C6449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 </w:t>
      </w:r>
    </w:p>
    <w:p w:rsidR="0023362C" w:rsidRPr="006240D7" w:rsidRDefault="0023362C" w:rsidP="002C6449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СПРАВКА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(наименование субъекта)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состоянию на «___»_________________________20___года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242" w:type="dxa"/>
        <w:tblInd w:w="-13" w:type="dxa"/>
        <w:tblBorders>
          <w:top w:val="outset" w:sz="12" w:space="0" w:color="170404"/>
          <w:left w:val="outset" w:sz="12" w:space="0" w:color="170404"/>
          <w:bottom w:val="outset" w:sz="12" w:space="0" w:color="170404"/>
          <w:right w:val="outset" w:sz="12" w:space="0" w:color="170404"/>
        </w:tblBorders>
        <w:tblLook w:val="00A0" w:firstRow="1" w:lastRow="0" w:firstColumn="1" w:lastColumn="0" w:noHBand="0" w:noVBand="0"/>
      </w:tblPr>
      <w:tblGrid>
        <w:gridCol w:w="5220"/>
        <w:gridCol w:w="4022"/>
      </w:tblGrid>
      <w:tr w:rsidR="0023362C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  период)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среднемесячной заработной платы на одного работника за предшествующий календарный год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учредителей и их доля в уставном капитале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  </w:t>
      </w: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2C64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2</w:t>
      </w:r>
    </w:p>
    <w:p w:rsidR="0023362C" w:rsidRDefault="0023362C" w:rsidP="002C64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23362C" w:rsidRDefault="0023362C" w:rsidP="002C6449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3362C" w:rsidRPr="006240D7" w:rsidRDefault="00CF6F74" w:rsidP="002C6449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336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23.06.20</w:t>
      </w:r>
      <w:r w:rsidR="0023362C">
        <w:rPr>
          <w:rFonts w:ascii="Times New Roman" w:hAnsi="Times New Roman" w:cs="Times New Roman"/>
          <w:sz w:val="28"/>
          <w:szCs w:val="28"/>
        </w:rPr>
        <w:t>20 г. №</w:t>
      </w:r>
      <w:r>
        <w:rPr>
          <w:rFonts w:ascii="Times New Roman" w:hAnsi="Times New Roman" w:cs="Times New Roman"/>
          <w:sz w:val="28"/>
          <w:szCs w:val="28"/>
        </w:rPr>
        <w:t>119</w:t>
      </w:r>
    </w:p>
    <w:p w:rsidR="0023362C" w:rsidRDefault="0023362C" w:rsidP="002C64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2C644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23362C" w:rsidRDefault="0023362C" w:rsidP="00D91013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о 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</w:t>
      </w:r>
      <w:proofErr w:type="spellStart"/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района</w:t>
      </w:r>
    </w:p>
    <w:p w:rsidR="0023362C" w:rsidRDefault="0023362C" w:rsidP="00D91013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1. 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Комиссия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 (далее - комиссия) является органом по рассмотрению вопросов, касающихся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(далее - субсидии).</w:t>
      </w:r>
      <w:proofErr w:type="gramEnd"/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Комиссия в своей деятельности руководствуется Федеральным законом от 06.10.2003г. </w:t>
      </w:r>
      <w:hyperlink r:id="rId7" w:history="1"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№ 131-ФЗ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статьей 78 Бюджетного кодекса Российской Федерации, постановлением Правительства Российской Федерации от 06.09.2016г. 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 индивидуальным предпринимателям, настоящим Положением.</w:t>
      </w:r>
      <w:proofErr w:type="gramEnd"/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Состав комиссии утверждается настоящим постановлением администрации МО Огаревское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(Приложение № 3).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Функциями комиссии являются: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рассмотрение документов юридических лиц (за исключением субсидий муниципальным учреждениям), индивидуальных предпринимателей, физических лиц, представленных на получение субсидий;</w:t>
      </w:r>
    </w:p>
    <w:p w:rsidR="0023362C" w:rsidRDefault="0023362C" w:rsidP="00D91013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проверка полноты документов, соответствия их требованиям Порядка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определение юридических лиц (за исключением субсидий муниципальным учреждениям), индивидуальных предпринимателей, физических лиц, имеющих право на получение субсидий;</w:t>
      </w:r>
    </w:p>
    <w:p w:rsidR="0023362C" w:rsidRDefault="0023362C" w:rsidP="00D91013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проведение отбора по предоставлению субсидий юридическим лицам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 xml:space="preserve">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района;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принятие решения о возврате субсидий и утрате права на получение субсидий.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Работой комиссии руководит председатель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 комиссии назначает заседания комиссии, осуществляет общее руководство деятельностью комиссии, председательствует на заседаниях комиссии, организует работу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случае отсутствия председателя комиссии его обязанности осуществляет заместитель председателя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Организацию заседаний комиссии осуществляет секретарь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Секретарь комиссии оповещает членов комиссии о дате, времени и месте проведения очередного заседания комиссии, формирует повестку дня заседания комиссии, обеспечивает подготовку и рассмотрение материалов к заседаниям комиссии, оформляет протоколы заседаний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 Заседания комиссии проводятся по мере необходимости.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Заседание комиссии считается правомочным, если на нем присутствуют не менее половины ее членов.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 Решения комиссии принимаются простым большинством голосов присутствующих на заседании членов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 Решения, принимаемые на заседании комиссии, оформляются протоколом, который подписывают председательствующий на заседании комиссии и секретарь комиссии не позднее пяти рабочих дней со дня заседания комиссии.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 </w:t>
      </w: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9736C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Приложение № 3</w:t>
      </w:r>
    </w:p>
    <w:p w:rsidR="0023362C" w:rsidRDefault="0023362C" w:rsidP="009736C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23362C" w:rsidRDefault="0023362C" w:rsidP="009736CE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3362C" w:rsidRPr="006240D7" w:rsidRDefault="00CF6F74" w:rsidP="009736CE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336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23.06.2</w:t>
      </w:r>
      <w:r w:rsidR="0023362C">
        <w:rPr>
          <w:rFonts w:ascii="Times New Roman" w:hAnsi="Times New Roman" w:cs="Times New Roman"/>
          <w:sz w:val="28"/>
          <w:szCs w:val="28"/>
        </w:rPr>
        <w:t>020 г.№</w:t>
      </w:r>
      <w:r>
        <w:rPr>
          <w:rFonts w:ascii="Times New Roman" w:hAnsi="Times New Roman" w:cs="Times New Roman"/>
          <w:sz w:val="28"/>
          <w:szCs w:val="28"/>
        </w:rPr>
        <w:t>119</w:t>
      </w: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Состав</w:t>
      </w:r>
    </w:p>
    <w:p w:rsidR="0023362C" w:rsidRDefault="0023362C" w:rsidP="00D91013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</w:t>
      </w:r>
    </w:p>
    <w:p w:rsidR="0023362C" w:rsidRDefault="0023362C" w:rsidP="00D91013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Председатель Комиссии: - глава Администрации МО Огаревское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–</w:t>
      </w:r>
      <w:r w:rsidR="00CF6F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Данилин Александр Владимирович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председателя Комиссии: - ведущий инспектор по бухучету и финансам администрации МО Огаревское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Бородина Елена Николаевна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Секретарь Комиссии: - инспектор по жизнеобеспечению населенных пунктов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Толстокорова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Татьяна Валерьевна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Комиссии: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9736CE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консультант по правовой и </w:t>
      </w:r>
      <w:r w:rsidR="00CF6F74">
        <w:rPr>
          <w:rFonts w:ascii="Times New Roman" w:hAnsi="Times New Roman"/>
          <w:color w:val="000000"/>
          <w:sz w:val="28"/>
          <w:szCs w:val="28"/>
        </w:rPr>
        <w:t xml:space="preserve">административной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работе администрации МО Огаревское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Шавлова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Оксана Вячеславовна;</w:t>
      </w:r>
    </w:p>
    <w:p w:rsidR="0023362C" w:rsidRDefault="0023362C" w:rsidP="009736CE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депутат Собрания депутатов МО Огаревское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Бейкач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Анастасия Сергеевна.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Default="00A93D69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D69" w:rsidRPr="00A93D69" w:rsidRDefault="00A93D69" w:rsidP="00A93D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3D69">
        <w:rPr>
          <w:rFonts w:ascii="Times New Roman" w:hAnsi="Times New Roman" w:cs="Times New Roman"/>
          <w:bCs/>
          <w:sz w:val="28"/>
          <w:szCs w:val="28"/>
        </w:rPr>
        <w:lastRenderedPageBreak/>
        <w:t>ЗАКЛЮЧЕНИЕ</w:t>
      </w:r>
      <w:r w:rsidRPr="00A93D69">
        <w:rPr>
          <w:rFonts w:ascii="Times New Roman" w:hAnsi="Times New Roman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A93D69" w:rsidRPr="00A93D69" w:rsidRDefault="00A93D69" w:rsidP="00A93D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3D69">
        <w:rPr>
          <w:rFonts w:ascii="Times New Roman" w:hAnsi="Times New Roman" w:cs="Times New Roman"/>
          <w:sz w:val="28"/>
          <w:szCs w:val="28"/>
        </w:rPr>
        <w:t>проекта НПА</w:t>
      </w:r>
    </w:p>
    <w:p w:rsidR="00A93D69" w:rsidRDefault="00A93D69" w:rsidP="00A93D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93D69" w:rsidRPr="00A93D69" w:rsidRDefault="00A93D69" w:rsidP="00A93D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3D69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Порядка предоставления субсидий юридическим лицам</w:t>
      </w:r>
    </w:p>
    <w:p w:rsidR="00A93D69" w:rsidRPr="00A93D69" w:rsidRDefault="00A93D69" w:rsidP="00A93D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A93D69">
        <w:rPr>
          <w:rFonts w:ascii="Times New Roman" w:hAnsi="Times New Roman" w:cs="Times New Roman"/>
          <w:b/>
          <w:color w:val="000000"/>
          <w:sz w:val="28"/>
          <w:szCs w:val="28"/>
        </w:rPr>
        <w:t>(за исключением субсидий государственным (муниципальным)</w:t>
      </w:r>
      <w:proofErr w:type="gramEnd"/>
    </w:p>
    <w:p w:rsidR="00A93D69" w:rsidRPr="00A93D69" w:rsidRDefault="00A93D69" w:rsidP="00A93D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3D69">
        <w:rPr>
          <w:rFonts w:ascii="Times New Roman" w:hAnsi="Times New Roman" w:cs="Times New Roman"/>
          <w:b/>
          <w:color w:val="000000"/>
          <w:sz w:val="28"/>
          <w:szCs w:val="28"/>
        </w:rPr>
        <w:t>учреждениям), индивидуальным предпринимателям, физическим</w:t>
      </w:r>
    </w:p>
    <w:p w:rsidR="00A93D69" w:rsidRPr="00A93D69" w:rsidRDefault="00A93D69" w:rsidP="00A93D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3D69">
        <w:rPr>
          <w:rFonts w:ascii="Times New Roman" w:hAnsi="Times New Roman" w:cs="Times New Roman"/>
          <w:b/>
          <w:color w:val="000000"/>
          <w:sz w:val="28"/>
          <w:szCs w:val="28"/>
        </w:rPr>
        <w:t>лицам - производителям товаров, работ, услуг из бюджета</w:t>
      </w:r>
    </w:p>
    <w:p w:rsidR="00A93D69" w:rsidRPr="00A93D69" w:rsidRDefault="00A93D69" w:rsidP="00A93D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3D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  <w:proofErr w:type="gramStart"/>
      <w:r w:rsidRPr="00A93D69">
        <w:rPr>
          <w:rFonts w:ascii="Times New Roman" w:hAnsi="Times New Roman" w:cs="Times New Roman"/>
          <w:b/>
          <w:color w:val="000000"/>
          <w:sz w:val="28"/>
          <w:szCs w:val="28"/>
        </w:rPr>
        <w:t>Огаревское</w:t>
      </w:r>
      <w:proofErr w:type="gramEnd"/>
      <w:r w:rsidRPr="00A93D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3D69">
        <w:rPr>
          <w:rFonts w:ascii="Times New Roman" w:hAnsi="Times New Roman" w:cs="Times New Roman"/>
          <w:b/>
          <w:color w:val="000000"/>
          <w:sz w:val="28"/>
          <w:szCs w:val="28"/>
        </w:rPr>
        <w:t>Щекинского</w:t>
      </w:r>
      <w:proofErr w:type="spellEnd"/>
      <w:r w:rsidRPr="00A93D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A93D69" w:rsidRPr="00A93D69" w:rsidRDefault="00A93D69" w:rsidP="00A93D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A93D69" w:rsidRPr="00A93D69" w:rsidRDefault="00A93D69" w:rsidP="00A93D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3D69" w:rsidRPr="00A93D69" w:rsidRDefault="00A93D69" w:rsidP="00A93D6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3D69">
        <w:rPr>
          <w:rFonts w:ascii="Times New Roman" w:hAnsi="Times New Roman" w:cs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A93D6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93D69"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A93D6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93D69">
        <w:rPr>
          <w:rFonts w:ascii="Times New Roman" w:hAnsi="Times New Roman" w:cs="Times New Roman"/>
          <w:sz w:val="28"/>
          <w:szCs w:val="28"/>
        </w:rPr>
        <w:t xml:space="preserve"> района от 29.03.2019 № 45, проведена антикоррупционная экспертиза проекта НПА</w:t>
      </w:r>
      <w:proofErr w:type="gramStart"/>
      <w:r w:rsidRPr="00A93D69">
        <w:rPr>
          <w:rFonts w:ascii="Times New Roman" w:hAnsi="Times New Roman" w:cs="Times New Roman"/>
          <w:sz w:val="28"/>
          <w:szCs w:val="28"/>
        </w:rPr>
        <w:t xml:space="preserve"> </w:t>
      </w:r>
      <w:r w:rsidRPr="00A93D69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A93D69">
        <w:rPr>
          <w:rFonts w:ascii="Times New Roman" w:hAnsi="Times New Roman" w:cs="Times New Roman"/>
          <w:color w:val="000000"/>
          <w:sz w:val="28"/>
          <w:szCs w:val="28"/>
        </w:rPr>
        <w:t>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</w:t>
      </w:r>
    </w:p>
    <w:p w:rsidR="00A93D69" w:rsidRPr="00A93D69" w:rsidRDefault="00A93D69" w:rsidP="00A93D6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3D6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gramStart"/>
      <w:r w:rsidRPr="00A93D69">
        <w:rPr>
          <w:rFonts w:ascii="Times New Roman" w:hAnsi="Times New Roman" w:cs="Times New Roman"/>
          <w:color w:val="000000"/>
          <w:sz w:val="28"/>
          <w:szCs w:val="28"/>
        </w:rPr>
        <w:t>Огаревское</w:t>
      </w:r>
      <w:proofErr w:type="gramEnd"/>
      <w:r w:rsidRPr="00A93D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3D69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A93D69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A93D69" w:rsidRPr="00A93D69" w:rsidRDefault="00A93D69" w:rsidP="00A93D6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3D69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A93D69">
        <w:rPr>
          <w:rFonts w:ascii="Times New Roman" w:hAnsi="Times New Roman" w:cs="Times New Roman"/>
          <w:color w:val="000000"/>
          <w:sz w:val="28"/>
          <w:szCs w:val="28"/>
        </w:rPr>
        <w:t>В представленном проекте НПА</w:t>
      </w:r>
      <w:proofErr w:type="gramStart"/>
      <w:r w:rsidRPr="00A93D6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A93D69">
        <w:rPr>
          <w:rFonts w:ascii="Times New Roman" w:hAnsi="Times New Roman" w:cs="Times New Roman"/>
          <w:color w:val="000000"/>
          <w:sz w:val="28"/>
          <w:szCs w:val="28"/>
        </w:rPr>
        <w:t>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</w:t>
      </w:r>
    </w:p>
    <w:p w:rsidR="00A93D69" w:rsidRPr="00A93D69" w:rsidRDefault="00A93D69" w:rsidP="00A93D6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3D6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gramStart"/>
      <w:r w:rsidRPr="00A93D69">
        <w:rPr>
          <w:rFonts w:ascii="Times New Roman" w:hAnsi="Times New Roman" w:cs="Times New Roman"/>
          <w:color w:val="000000"/>
          <w:sz w:val="28"/>
          <w:szCs w:val="28"/>
        </w:rPr>
        <w:t>Огаревское</w:t>
      </w:r>
      <w:proofErr w:type="gramEnd"/>
      <w:r w:rsidRPr="00A93D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3D69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A93D69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A93D69" w:rsidRPr="00A93D69" w:rsidRDefault="00A93D69" w:rsidP="00A93D6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93D6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A93D69">
        <w:rPr>
          <w:rFonts w:ascii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Pr="00A93D69">
        <w:rPr>
          <w:rFonts w:ascii="Times New Roman" w:hAnsi="Times New Roman" w:cs="Times New Roman"/>
          <w:color w:val="000000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A93D69" w:rsidRPr="00A93D69" w:rsidTr="000B2C4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3D69" w:rsidRPr="00A93D69" w:rsidRDefault="00A93D69" w:rsidP="00A93D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D69" w:rsidRPr="00A93D69" w:rsidRDefault="00A93D69" w:rsidP="00A93D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D69" w:rsidRPr="00A93D69" w:rsidRDefault="00A93D69" w:rsidP="00A93D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3D69">
              <w:rPr>
                <w:rFonts w:ascii="Times New Roman" w:hAnsi="Times New Roman" w:cs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A93D69" w:rsidRPr="00A93D69" w:rsidRDefault="00A93D69" w:rsidP="00A93D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3D69" w:rsidRPr="00A93D69" w:rsidRDefault="00A93D69" w:rsidP="00A93D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A93D69" w:rsidRPr="00A93D69" w:rsidRDefault="00A93D69" w:rsidP="00A93D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93D69" w:rsidRPr="00A93D69" w:rsidRDefault="00A93D69" w:rsidP="00A93D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D69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A93D69">
              <w:rPr>
                <w:rFonts w:ascii="Times New Roman" w:hAnsi="Times New Roman" w:cs="Times New Roman"/>
                <w:sz w:val="28"/>
                <w:szCs w:val="28"/>
              </w:rPr>
              <w:t>Шавлова</w:t>
            </w:r>
            <w:proofErr w:type="spellEnd"/>
          </w:p>
        </w:tc>
      </w:tr>
      <w:tr w:rsidR="00A93D69" w:rsidRPr="00A93D69" w:rsidTr="000B2C48">
        <w:tc>
          <w:tcPr>
            <w:tcW w:w="3289" w:type="dxa"/>
            <w:hideMark/>
          </w:tcPr>
          <w:p w:rsidR="00A93D69" w:rsidRPr="00A93D69" w:rsidRDefault="00A93D69" w:rsidP="000B2C4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93D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A93D69" w:rsidRPr="00A93D69" w:rsidRDefault="00A93D69" w:rsidP="000B2C4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A93D69" w:rsidRPr="00A93D69" w:rsidRDefault="00A93D69" w:rsidP="000B2C4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93D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A93D69" w:rsidRPr="00A93D69" w:rsidRDefault="00A93D69" w:rsidP="000B2C4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A93D69" w:rsidRPr="00A93D69" w:rsidRDefault="00A93D69" w:rsidP="000B2C48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93D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93D69" w:rsidRPr="00A93D69" w:rsidRDefault="00A93D69" w:rsidP="00A93D69">
      <w:pPr>
        <w:rPr>
          <w:rFonts w:ascii="Times New Roman" w:hAnsi="Times New Roman" w:cs="Times New Roman"/>
          <w:sz w:val="28"/>
          <w:szCs w:val="28"/>
        </w:rPr>
      </w:pPr>
      <w:r w:rsidRPr="00A93D69">
        <w:rPr>
          <w:rFonts w:ascii="Times New Roman" w:hAnsi="Times New Roman" w:cs="Times New Roman"/>
          <w:sz w:val="28"/>
          <w:szCs w:val="28"/>
        </w:rPr>
        <w:t>22.06.2020г.</w:t>
      </w:r>
    </w:p>
    <w:p w:rsidR="00A93D69" w:rsidRPr="00A93D69" w:rsidRDefault="00A93D69" w:rsidP="00A93D69">
      <w:pPr>
        <w:rPr>
          <w:rFonts w:ascii="Times New Roman" w:hAnsi="Times New Roman" w:cs="Times New Roman"/>
          <w:sz w:val="28"/>
          <w:szCs w:val="28"/>
        </w:rPr>
      </w:pPr>
    </w:p>
    <w:p w:rsidR="00A93D69" w:rsidRPr="00A93D69" w:rsidRDefault="00A93D69" w:rsidP="00A93D69">
      <w:pPr>
        <w:tabs>
          <w:tab w:val="left" w:pos="1276"/>
          <w:tab w:val="num" w:pos="17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93D69" w:rsidRPr="00A93D69" w:rsidRDefault="00A93D69" w:rsidP="00A93D69">
      <w:pPr>
        <w:tabs>
          <w:tab w:val="left" w:pos="1276"/>
          <w:tab w:val="num" w:pos="17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93D69" w:rsidRPr="00A93D69" w:rsidRDefault="00A93D69" w:rsidP="00A93D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D69" w:rsidRPr="00A93D69" w:rsidRDefault="00A93D69" w:rsidP="00D91013">
      <w:pPr>
        <w:pStyle w:val="ConsPlusNormal0"/>
        <w:widowControl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3362C" w:rsidRPr="00A93D69" w:rsidRDefault="0023362C" w:rsidP="00D91013">
      <w:pPr>
        <w:pStyle w:val="ConsPlusNormal0"/>
        <w:widowControl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3362C" w:rsidRPr="00A93D69" w:rsidRDefault="0023362C" w:rsidP="00D91013">
      <w:pPr>
        <w:pStyle w:val="ConsPlusNormal0"/>
        <w:widowControl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3362C" w:rsidRPr="00A93D69" w:rsidRDefault="0023362C" w:rsidP="00D910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A93D69" w:rsidRDefault="0023362C" w:rsidP="00D9101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A93D69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362C" w:rsidRPr="00A93D69" w:rsidRDefault="0023362C">
      <w:pPr>
        <w:rPr>
          <w:rFonts w:ascii="Times New Roman" w:hAnsi="Times New Roman" w:cs="Times New Roman"/>
        </w:rPr>
      </w:pPr>
    </w:p>
    <w:sectPr w:rsidR="0023362C" w:rsidRPr="00A93D69" w:rsidSect="00A93D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D0D"/>
    <w:multiLevelType w:val="hybridMultilevel"/>
    <w:tmpl w:val="1196E47E"/>
    <w:lvl w:ilvl="0" w:tplc="A2F29C06">
      <w:start w:val="1"/>
      <w:numFmt w:val="decimal"/>
      <w:lvlText w:val="%1)"/>
      <w:lvlJc w:val="left"/>
      <w:pPr>
        <w:ind w:left="112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61054FF5"/>
    <w:multiLevelType w:val="hybridMultilevel"/>
    <w:tmpl w:val="54D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49"/>
    <w:rsid w:val="00002B3C"/>
    <w:rsid w:val="000076DC"/>
    <w:rsid w:val="00011DDD"/>
    <w:rsid w:val="0001222B"/>
    <w:rsid w:val="000146EB"/>
    <w:rsid w:val="00017632"/>
    <w:rsid w:val="00025197"/>
    <w:rsid w:val="000267AD"/>
    <w:rsid w:val="0006186B"/>
    <w:rsid w:val="00063527"/>
    <w:rsid w:val="000678EB"/>
    <w:rsid w:val="00067D3B"/>
    <w:rsid w:val="0007303E"/>
    <w:rsid w:val="00085A31"/>
    <w:rsid w:val="00085DD4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001C"/>
    <w:rsid w:val="00127E75"/>
    <w:rsid w:val="0013192B"/>
    <w:rsid w:val="001325F3"/>
    <w:rsid w:val="00160045"/>
    <w:rsid w:val="00164065"/>
    <w:rsid w:val="001668D1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362C"/>
    <w:rsid w:val="00234069"/>
    <w:rsid w:val="00235802"/>
    <w:rsid w:val="00235D06"/>
    <w:rsid w:val="00243C8A"/>
    <w:rsid w:val="00252C07"/>
    <w:rsid w:val="00257453"/>
    <w:rsid w:val="002668FE"/>
    <w:rsid w:val="00280CDB"/>
    <w:rsid w:val="00281E1B"/>
    <w:rsid w:val="0029348D"/>
    <w:rsid w:val="002B147D"/>
    <w:rsid w:val="002B26AB"/>
    <w:rsid w:val="002C6449"/>
    <w:rsid w:val="002E0749"/>
    <w:rsid w:val="002E336F"/>
    <w:rsid w:val="002F5F27"/>
    <w:rsid w:val="002F7849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21BB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42E1"/>
    <w:rsid w:val="004C11EE"/>
    <w:rsid w:val="004C3DE4"/>
    <w:rsid w:val="004C5B2A"/>
    <w:rsid w:val="004C6D2E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C4BF2"/>
    <w:rsid w:val="005D621E"/>
    <w:rsid w:val="005D65D2"/>
    <w:rsid w:val="005F3C42"/>
    <w:rsid w:val="005F4CE0"/>
    <w:rsid w:val="00600B30"/>
    <w:rsid w:val="00601AE9"/>
    <w:rsid w:val="006214C3"/>
    <w:rsid w:val="006227D1"/>
    <w:rsid w:val="006240D7"/>
    <w:rsid w:val="00627CE2"/>
    <w:rsid w:val="0064218B"/>
    <w:rsid w:val="00642D49"/>
    <w:rsid w:val="00643598"/>
    <w:rsid w:val="00643B12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46D82"/>
    <w:rsid w:val="007741E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36CE"/>
    <w:rsid w:val="00974429"/>
    <w:rsid w:val="00985DB4"/>
    <w:rsid w:val="009912A3"/>
    <w:rsid w:val="00991417"/>
    <w:rsid w:val="00994B80"/>
    <w:rsid w:val="0099502E"/>
    <w:rsid w:val="009C0B57"/>
    <w:rsid w:val="009D521B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7047F"/>
    <w:rsid w:val="00A7235E"/>
    <w:rsid w:val="00A80803"/>
    <w:rsid w:val="00A83F3C"/>
    <w:rsid w:val="00A873C0"/>
    <w:rsid w:val="00A92212"/>
    <w:rsid w:val="00A93D69"/>
    <w:rsid w:val="00A96DD0"/>
    <w:rsid w:val="00AA1189"/>
    <w:rsid w:val="00AA240D"/>
    <w:rsid w:val="00AB6B5D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564CD"/>
    <w:rsid w:val="00B6010A"/>
    <w:rsid w:val="00B71B5A"/>
    <w:rsid w:val="00B85448"/>
    <w:rsid w:val="00B932C2"/>
    <w:rsid w:val="00B961D8"/>
    <w:rsid w:val="00BA44B9"/>
    <w:rsid w:val="00BA559F"/>
    <w:rsid w:val="00BB108E"/>
    <w:rsid w:val="00BB1B79"/>
    <w:rsid w:val="00BC0508"/>
    <w:rsid w:val="00BC7DAE"/>
    <w:rsid w:val="00BD221D"/>
    <w:rsid w:val="00BE5C78"/>
    <w:rsid w:val="00C13E3A"/>
    <w:rsid w:val="00C17FDD"/>
    <w:rsid w:val="00C30545"/>
    <w:rsid w:val="00C32083"/>
    <w:rsid w:val="00C3294F"/>
    <w:rsid w:val="00C41617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6F74"/>
    <w:rsid w:val="00CF75DB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013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7151"/>
    <w:rsid w:val="00DE1440"/>
    <w:rsid w:val="00DE2340"/>
    <w:rsid w:val="00DE3AF0"/>
    <w:rsid w:val="00DE41AF"/>
    <w:rsid w:val="00DF77B3"/>
    <w:rsid w:val="00E04F8A"/>
    <w:rsid w:val="00E06399"/>
    <w:rsid w:val="00E114DE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075C"/>
    <w:rsid w:val="00EA6A8D"/>
    <w:rsid w:val="00EA7FC4"/>
    <w:rsid w:val="00ED66BC"/>
    <w:rsid w:val="00ED6A85"/>
    <w:rsid w:val="00ED7201"/>
    <w:rsid w:val="00EF1149"/>
    <w:rsid w:val="00EF18C7"/>
    <w:rsid w:val="00EF19E9"/>
    <w:rsid w:val="00F23EA5"/>
    <w:rsid w:val="00F326C8"/>
    <w:rsid w:val="00F34FC0"/>
    <w:rsid w:val="00F5094B"/>
    <w:rsid w:val="00F518DB"/>
    <w:rsid w:val="00F51FE6"/>
    <w:rsid w:val="00F71F69"/>
    <w:rsid w:val="00F7373A"/>
    <w:rsid w:val="00F76706"/>
    <w:rsid w:val="00F80DD9"/>
    <w:rsid w:val="00F84BD5"/>
    <w:rsid w:val="00F903BE"/>
    <w:rsid w:val="00FA3870"/>
    <w:rsid w:val="00FB3BAD"/>
    <w:rsid w:val="00FB3FA7"/>
    <w:rsid w:val="00FB6448"/>
    <w:rsid w:val="00FC17D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03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B7F856781150BB83BF3280E666C0967F03FC79C8D469DC9AA4436C9FAL7o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7431</Words>
  <Characters>42363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dcterms:created xsi:type="dcterms:W3CDTF">2020-06-23T07:30:00Z</dcterms:created>
  <dcterms:modified xsi:type="dcterms:W3CDTF">2020-06-23T07:30:00Z</dcterms:modified>
</cp:coreProperties>
</file>