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62C" w:rsidRPr="00B71B5A" w:rsidRDefault="0023362C" w:rsidP="00281E1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71B5A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23362C" w:rsidRPr="00B71B5A" w:rsidRDefault="0023362C" w:rsidP="00281E1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71B5A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23362C" w:rsidRPr="00B71B5A" w:rsidRDefault="0023362C" w:rsidP="00281E1B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B71B5A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23362C" w:rsidRPr="00B71B5A" w:rsidRDefault="0023362C" w:rsidP="00281E1B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362C" w:rsidRDefault="0023362C" w:rsidP="00281E1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B5A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</w:t>
      </w:r>
    </w:p>
    <w:p w:rsidR="0023362C" w:rsidRDefault="0023362C" w:rsidP="00281E1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71B5A">
        <w:rPr>
          <w:rFonts w:ascii="Times New Roman" w:hAnsi="Times New Roman"/>
          <w:b/>
          <w:bCs/>
          <w:sz w:val="28"/>
          <w:szCs w:val="28"/>
        </w:rPr>
        <w:t xml:space="preserve"> ОГАРЕВСКОЕ ЩЁКИНСКОГО РАЙОНА</w:t>
      </w:r>
    </w:p>
    <w:p w:rsidR="0023362C" w:rsidRPr="00B71B5A" w:rsidRDefault="0023362C" w:rsidP="00281E1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362C" w:rsidRPr="00B71B5A" w:rsidRDefault="0023362C" w:rsidP="00281E1B">
      <w:pPr>
        <w:spacing w:after="0" w:line="12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362C" w:rsidRDefault="0023362C" w:rsidP="00281E1B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B71B5A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23362C" w:rsidRPr="00B71B5A" w:rsidRDefault="0023362C" w:rsidP="00281E1B">
      <w:pPr>
        <w:tabs>
          <w:tab w:val="left" w:pos="567"/>
          <w:tab w:val="left" w:pos="5387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</w:p>
    <w:p w:rsidR="0023362C" w:rsidRDefault="0023362C" w:rsidP="001668D1">
      <w:pPr>
        <w:widowControl w:val="0"/>
        <w:autoSpaceDE w:val="0"/>
        <w:autoSpaceDN w:val="0"/>
        <w:adjustRightInd w:val="0"/>
        <w:spacing w:line="232" w:lineRule="auto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</w:p>
    <w:p w:rsidR="0023362C" w:rsidRDefault="0023362C" w:rsidP="001668D1">
      <w:pPr>
        <w:widowControl w:val="0"/>
        <w:autoSpaceDE w:val="0"/>
        <w:autoSpaceDN w:val="0"/>
        <w:adjustRightInd w:val="0"/>
        <w:spacing w:line="232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pacing w:val="30"/>
          <w:sz w:val="28"/>
          <w:szCs w:val="28"/>
        </w:rPr>
        <w:t>___________</w:t>
      </w:r>
      <w:r w:rsidRPr="001668D1">
        <w:rPr>
          <w:rFonts w:ascii="Times New Roman" w:hAnsi="Times New Roman" w:cs="Times New Roman"/>
          <w:b/>
          <w:sz w:val="28"/>
          <w:szCs w:val="28"/>
        </w:rPr>
        <w:t xml:space="preserve"> 2020 года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№ Проект</w:t>
      </w:r>
    </w:p>
    <w:p w:rsidR="0023362C" w:rsidRPr="001668D1" w:rsidRDefault="0023362C" w:rsidP="001668D1">
      <w:pPr>
        <w:widowControl w:val="0"/>
        <w:autoSpaceDE w:val="0"/>
        <w:autoSpaceDN w:val="0"/>
        <w:adjustRightInd w:val="0"/>
        <w:spacing w:line="232" w:lineRule="auto"/>
        <w:outlineLvl w:val="0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1668D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  <w:sz w:val="24"/>
          <w:szCs w:val="24"/>
        </w:rPr>
        <w:t>                    </w:t>
      </w:r>
    </w:p>
    <w:p w:rsidR="0023362C" w:rsidRPr="001668D1" w:rsidRDefault="0023362C" w:rsidP="001668D1">
      <w:pPr>
        <w:shd w:val="clear" w:color="auto" w:fill="FFFFFF"/>
        <w:spacing w:after="0" w:line="288" w:lineRule="atLeast"/>
        <w:jc w:val="center"/>
        <w:rPr>
          <w:rStyle w:val="Hyperlink"/>
          <w:rFonts w:ascii="Times New Roman" w:hAnsi="Times New Roman"/>
          <w:b/>
          <w:color w:val="000000"/>
          <w:sz w:val="28"/>
          <w:szCs w:val="28"/>
          <w:u w:val="none"/>
        </w:rPr>
      </w:pPr>
      <w:r w:rsidRPr="00281E1B"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>Об утверждении Порядка предоставления</w:t>
      </w:r>
      <w:r>
        <w:rPr>
          <w:rStyle w:val="Hyperlink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r w:rsidRPr="00281E1B"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>субсидий юридическим лицам (за исключением</w:t>
      </w:r>
      <w:r>
        <w:rPr>
          <w:rStyle w:val="Hyperlink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r w:rsidRPr="00281E1B"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субсидий </w:t>
      </w:r>
      <w:r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>государственным (</w:t>
      </w:r>
      <w:r w:rsidRPr="00281E1B"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>муниципальным</w:t>
      </w:r>
      <w:r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>)</w:t>
      </w:r>
      <w:r w:rsidRPr="00281E1B"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 учреждениям),</w:t>
      </w:r>
      <w:r>
        <w:rPr>
          <w:rStyle w:val="Hyperlink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r w:rsidRPr="00281E1B"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>индивидуальным предпринимателям, физическим</w:t>
      </w:r>
    </w:p>
    <w:p w:rsidR="0023362C" w:rsidRPr="00281E1B" w:rsidRDefault="0023362C" w:rsidP="001668D1">
      <w:pPr>
        <w:shd w:val="clear" w:color="auto" w:fill="FFFFFF"/>
        <w:spacing w:after="0" w:line="288" w:lineRule="atLeast"/>
        <w:jc w:val="center"/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</w:pPr>
      <w:r w:rsidRPr="00281E1B"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>лицам - производителям товаров, работ, услуг из</w:t>
      </w:r>
      <w:r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 </w:t>
      </w:r>
      <w:r w:rsidRPr="00281E1B"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 xml:space="preserve">бюджета </w:t>
      </w:r>
      <w:r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>муниципального образования Огаревское Щекинского района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color w:val="000000"/>
          <w:sz w:val="24"/>
          <w:szCs w:val="24"/>
        </w:rPr>
        <w:t> 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sz w:val="24"/>
          <w:szCs w:val="24"/>
        </w:rPr>
      </w:pPr>
    </w:p>
    <w:p w:rsidR="0023362C" w:rsidRDefault="0023362C" w:rsidP="003C21B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  На основании Федерального закона от 06.10.2003 </w:t>
      </w:r>
      <w:hyperlink r:id="rId5" w:history="1">
        <w:r>
          <w:rPr>
            <w:rStyle w:val="Hyperlink"/>
            <w:rFonts w:ascii="Times New Roman" w:hAnsi="Times New Roman" w:cs="Calibri"/>
            <w:color w:val="000000"/>
            <w:sz w:val="28"/>
            <w:szCs w:val="28"/>
          </w:rPr>
          <w:t>№ 131-ФЗ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в соответствии с Федеральным законом от 26.07.2019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предпринимательство», «социальное предприятие», руководствуясь Уставом муниципального образования Огаревское Щекинского района, администрация муниципального образования Огаревское Щекинского района, </w:t>
      </w:r>
      <w:r>
        <w:rPr>
          <w:rFonts w:ascii="Times New Roman" w:hAnsi="Times New Roman" w:cs="Times New Roman"/>
          <w:b/>
          <w:bCs/>
          <w:color w:val="000000"/>
        </w:rPr>
        <w:t>ПОСТАНОВЛЯЕТ</w:t>
      </w:r>
      <w:r>
        <w:rPr>
          <w:rFonts w:ascii="Times New Roman" w:hAnsi="Times New Roman" w:cs="Times New Roman"/>
          <w:b/>
          <w:color w:val="000000"/>
        </w:rPr>
        <w:t>:</w:t>
      </w:r>
    </w:p>
    <w:p w:rsidR="0023362C" w:rsidRDefault="0023362C" w:rsidP="003C21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1. Утвердить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Огаревское Щекинского района»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1).</w:t>
      </w:r>
    </w:p>
    <w:p w:rsidR="0023362C" w:rsidRDefault="0023362C" w:rsidP="003C21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2. Утвердить Положение о составе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Огаревское Щекинского района»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2)</w:t>
      </w:r>
    </w:p>
    <w:p w:rsidR="0023362C" w:rsidRDefault="0023362C" w:rsidP="003C21BB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3. Утвердить состав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Огаревское Щекинского района»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3).</w:t>
      </w:r>
    </w:p>
    <w:p w:rsidR="0023362C" w:rsidRPr="00F51FE6" w:rsidRDefault="0023362C" w:rsidP="003C21B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F51FE6">
        <w:rPr>
          <w:rFonts w:ascii="Times New Roman" w:hAnsi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д.7.</w:t>
      </w:r>
    </w:p>
    <w:p w:rsidR="0023362C" w:rsidRPr="00F51FE6" w:rsidRDefault="0023362C" w:rsidP="003C21B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51FE6">
        <w:rPr>
          <w:rFonts w:ascii="Times New Roman" w:hAnsi="Times New Roman"/>
          <w:sz w:val="28"/>
          <w:szCs w:val="28"/>
        </w:rPr>
        <w:t xml:space="preserve">. Постановление вступает в силу со дня официального обнародования. </w:t>
      </w:r>
    </w:p>
    <w:p w:rsidR="0023362C" w:rsidRPr="00E114DE" w:rsidRDefault="0023362C" w:rsidP="003C21B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3362C" w:rsidRDefault="0023362C" w:rsidP="00B564CD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3C21BB" w:rsidRDefault="0023362C" w:rsidP="003C21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1BB">
        <w:rPr>
          <w:rFonts w:ascii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23362C" w:rsidRPr="003C21BB" w:rsidRDefault="0023362C" w:rsidP="003C21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1BB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Огаревское</w:t>
      </w:r>
    </w:p>
    <w:p w:rsidR="0023362C" w:rsidRPr="003C21BB" w:rsidRDefault="0023362C" w:rsidP="003C21B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21BB">
        <w:rPr>
          <w:rFonts w:ascii="Times New Roman" w:hAnsi="Times New Roman" w:cs="Times New Roman"/>
          <w:b/>
          <w:color w:val="000000"/>
          <w:sz w:val="28"/>
          <w:szCs w:val="28"/>
        </w:rPr>
        <w:t>Щекинского района                                                                       А.В. Данилин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Приложение № 1</w:t>
      </w: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МО Огаревское Щекинского района      </w:t>
      </w: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от  ______ 2020 г. №  ____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Pr="00643B12" w:rsidRDefault="0023362C" w:rsidP="00643B12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3B12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23362C" w:rsidRPr="00643B12" w:rsidRDefault="0023362C" w:rsidP="00643B12">
      <w:pPr>
        <w:shd w:val="clear" w:color="auto" w:fill="FFFFFF"/>
        <w:spacing w:after="0" w:line="288" w:lineRule="atLeast"/>
        <w:jc w:val="center"/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</w:pPr>
      <w:r w:rsidRPr="00643B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643B12">
        <w:rPr>
          <w:rStyle w:val="Hyperlink"/>
          <w:rFonts w:ascii="Times New Roman" w:hAnsi="Times New Roman" w:cs="Calibri"/>
          <w:b/>
          <w:color w:val="000000"/>
          <w:sz w:val="28"/>
          <w:szCs w:val="28"/>
          <w:u w:val="none"/>
        </w:rPr>
        <w:t>муниципального образования Огаревское Щекинского района»</w:t>
      </w: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362C" w:rsidRPr="00F80DD9" w:rsidRDefault="0023362C" w:rsidP="00D91013">
      <w:pPr>
        <w:numPr>
          <w:ilvl w:val="0"/>
          <w:numId w:val="1"/>
        </w:num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>Общие положения</w:t>
      </w:r>
    </w:p>
    <w:p w:rsidR="0023362C" w:rsidRPr="0001222B" w:rsidRDefault="0023362C" w:rsidP="00746D82">
      <w:pPr>
        <w:shd w:val="clear" w:color="auto" w:fill="FFFFFF"/>
        <w:spacing w:after="0" w:line="288" w:lineRule="atLeast"/>
        <w:jc w:val="both"/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1.1. 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Огаревское Щекинского района»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Порядок) разработан в соответствии со статьей 78 Бюджетного кодекса Российской Федерации и устанавливает порядок предоставления за счет средств бюджета муниципального образования Огаревское Щекинского района,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Огаревское Щекинского района»</w:t>
      </w:r>
    </w:p>
    <w:p w:rsidR="0023362C" w:rsidRDefault="0023362C" w:rsidP="00746D82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получатели субсидии);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240D7">
        <w:rPr>
          <w:rFonts w:ascii="Times New Roman" w:hAnsi="Times New Roman" w:cs="Times New Roman"/>
          <w:sz w:val="28"/>
          <w:szCs w:val="28"/>
        </w:rPr>
        <w:t>Администрация МО Огаревское Щекинского района оказывает поддержку субъектам малого и среднего предпринимательства, осуществляющим деятельность в сфере социального предпринимательства, соответствующую одному или нескольким из следующих условий: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1) субъект малого или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малого или среднего предпринимательства составляет не менее пятидесяти процентов (но не менее двух лиц, относящихся к таким категориям), а доля расходов на оплату труда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а) инвалиды и лица с ограниченными возможностями здоровья;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б) одинокие и (или) многодетные родители, воспитывающие несовершеннолетних детей, в том числе детей-инвалидов;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в) пенсионеры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г) выпускники детских домов в возрасте до двадцати трех лет;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д) лица, освобожденные из мест лишения свободы и имеющие неснятую или непогашенную судимость;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е) беженцы и вынужденные переселенцы;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ж) малоимущие граждане;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з) лица без определенного места жительства и занятий;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и) граждане, не указанные в подпунктах "а" - "з" настоящего пункта, признанные нуждающимися в социальном обслуживании;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2) субъект малого или среднего предпринимательства (за исключением субъекта малого или среднего предпринимательства, указанного в пункте 1 настоящей части) обеспечивает реализацию производимых гражданами из числа категорий, указанных в пункте 1 настоящей части, товаров (работ, услуг).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в текущем календарном году, должна составлять не менее пятидесяти процентов от размера указанной прибыли (в случае наличия чистой прибыли за предшествующий календарный год);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3) 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пункте 1 настоящей части,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в соответствии со следующими направлениями деятельности социальных предприятий: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а) деятельность по оказанию социально-бытовых услуг, направленных на поддержание жизнедеятельности в быту;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б) 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г) деятельность по оказанию социально-педагогических услуг, направленных на профилактику отклонений в поведении;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е) 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ж) 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(абелитами) инвалидов;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з) деятельность по организации отдыха и оздоровления инвалидов и пенсионеров;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и) деятельность по оказанию услуг в сфере дополнительного образования;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4) субъект малого или среднего предпринимательства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б) деятельность по организации отдыха и оздоровления детей;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в) деятельность по оказанию услуг в сфере дошкольного образования и общего образования, дополнительного образования детей;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г) деятельность по оказанию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ж)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з)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1.2. Социальным предпринимательством не может являться деятельность по производству и (или) реализации подакцизных товаров, а также по добыче и (или) реализации полезных ископаемых, за исключением общераспространенных полезных ископаемых.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Оказание поддержки социальным предприятиям может осуществляться в виде: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1) обеспечения наличия инфраструктуры поддержки социальных предприятий;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2) оказания финансовой поддержки социальным предприятиям (в том числе в рамках предоставления субсидий);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3) оказания имущественной поддержки социальным предприятиям (в том числе путем предоставления во владение и (или) в пользование государственного и муниципального имущества на льготных условиях);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4) оказания информационной поддержки социальным предприятиям;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5) оказания консультационной и методической поддержки социальным предприятиям (в том числе по вопросам привлечения финансирования и участия в закупках товаров, работ, услуг);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6) содействия в развитии межрегионального сотрудничества, поиске деловых партнеров, в том числе путем проведения ярмарок, деловых конгрессов, выставок,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7) организации профессионального обучения, профессионального образования,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Федерации;</w:t>
      </w:r>
    </w:p>
    <w:p w:rsidR="0023362C" w:rsidRPr="006240D7" w:rsidRDefault="0023362C" w:rsidP="000678E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>8) реализации иных мер (мероприятий) по поддержке социальных предприятий, которые предусмотрены федеральными законами, принимаемыми в соответствии с ними иными нормативными правовыми актами Российской Федерации, а также законами и иными нормативными правовыми актами субъектов Российской Федерации, муниципальными правовыми актами.».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1.3. Порядок определяет в том числе: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критерии отбора получателей субсидий, имеющих право на получение субсидий;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цели, условия и порядок предоставления субсидий;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порядок возврата субсидий в бюджет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Огаревское Щекинского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условий, установленных при их предоставлении.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(договорами) о предоставлении субсидий;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положения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1.4. Предоставление субсидий осуществляется на безвозмездной и безвозвратной основе в целях возмещения затрат или недополученных доходов в связи с  производством  (реализацией) товаров, выполнением работ, оказанием услуг.</w:t>
      </w:r>
    </w:p>
    <w:p w:rsidR="0023362C" w:rsidRDefault="0023362C" w:rsidP="00D91013">
      <w:pPr>
        <w:pStyle w:val="NormalWeb"/>
        <w:spacing w:before="0" w:beforeAutospacing="0" w:after="0" w:afterAutospacing="0" w:line="357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  1.5 Субсидии из местного бюджета предоставляются в соответствии с решением о бюджете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Огаревское Щекинского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- бюджет поселения) на соответствующий период, определяющим получателей субсидии по приоритетным направлениям деятельности.</w:t>
      </w:r>
    </w:p>
    <w:p w:rsidR="0023362C" w:rsidRPr="00F80DD9" w:rsidRDefault="0023362C" w:rsidP="00D91013">
      <w:pPr>
        <w:pStyle w:val="NormalWeb"/>
        <w:spacing w:before="0" w:beforeAutospacing="0" w:after="0" w:afterAutospacing="0" w:line="357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>2. Критерии отбора получателей субсидий, имеющих право на</w:t>
      </w:r>
    </w:p>
    <w:p w:rsidR="0023362C" w:rsidRPr="00F80DD9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>получение субсидий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 2.1. Критериями отбора получателей субсидий, имеющих право на получение субсидий из бюджета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Огаревское Щекинского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является:</w:t>
      </w:r>
    </w:p>
    <w:p w:rsidR="0023362C" w:rsidRPr="00746D82" w:rsidRDefault="0023362C" w:rsidP="00746D82">
      <w:pPr>
        <w:pStyle w:val="ListParagraph"/>
        <w:numPr>
          <w:ilvl w:val="0"/>
          <w:numId w:val="2"/>
        </w:numPr>
        <w:shd w:val="clear" w:color="auto" w:fill="FFFFFF"/>
        <w:spacing w:after="0" w:line="288" w:lineRule="atLeast"/>
        <w:jc w:val="both"/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</w:pPr>
      <w:r w:rsidRPr="00746D82">
        <w:rPr>
          <w:rFonts w:ascii="Times New Roman" w:hAnsi="Times New Roman" w:cs="Times New Roman"/>
          <w:color w:val="000000"/>
          <w:sz w:val="28"/>
          <w:szCs w:val="28"/>
        </w:rPr>
        <w:t>осуществление деятельности на территории</w:t>
      </w:r>
      <w:r w:rsidRPr="00746D82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муниципального образования Огаревское Щекинского района</w:t>
      </w:r>
    </w:p>
    <w:p w:rsidR="0023362C" w:rsidRPr="00746D82" w:rsidRDefault="0023362C" w:rsidP="00746D82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6D82">
        <w:rPr>
          <w:rFonts w:ascii="Times New Roman" w:hAnsi="Times New Roman" w:cs="Times New Roman"/>
          <w:color w:val="000000"/>
          <w:sz w:val="28"/>
          <w:szCs w:val="28"/>
        </w:rPr>
        <w:t xml:space="preserve"> 2) соответствие сферы деятельности получателей субсидии видам деятельности, определенным решением о бюджете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муниципального образования</w:t>
      </w:r>
      <w:r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 xml:space="preserve"> </w:t>
      </w:r>
      <w:r w:rsidRPr="0001222B">
        <w:rPr>
          <w:rStyle w:val="Hyperlink"/>
          <w:rFonts w:ascii="Times New Roman" w:hAnsi="Times New Roman" w:cs="Calibri"/>
          <w:color w:val="000000"/>
          <w:sz w:val="28"/>
          <w:szCs w:val="28"/>
          <w:u w:val="none"/>
        </w:rPr>
        <w:t>Огаревское Щекинского района</w:t>
      </w:r>
      <w:r w:rsidRPr="00746D82">
        <w:rPr>
          <w:rFonts w:ascii="Times New Roman" w:hAnsi="Times New Roman" w:cs="Times New Roman"/>
          <w:color w:val="000000"/>
          <w:sz w:val="28"/>
          <w:szCs w:val="28"/>
        </w:rPr>
        <w:t xml:space="preserve"> на очередной финансовый год;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3) 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 предусмотрено правовым актом);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4)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качестве индивидуального предпринимателя  (в случае, если такое требование предусмотрено правовым актом);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5) актуальность и социальная значимость производства товаров, выполнения работ, оказания услуг;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6) 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 (в случае, если такие требования предусмотрены правовым актом);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7)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 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8) получатели субсидий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  на цели, указанные в пункте 3.1. Раздела 3 настоящего Порядка;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F80DD9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>3. Цели, условия и порядок предоставления субсидий</w:t>
      </w:r>
    </w:p>
    <w:p w:rsidR="0023362C" w:rsidRPr="00F80DD9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6240D7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  3.1. Целью предоставления субсидий,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определенных решением о бюджете МО Огаревское Щекинского района</w:t>
      </w:r>
      <w:r w:rsidRPr="000678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240D7">
        <w:rPr>
          <w:rFonts w:ascii="Times New Roman" w:hAnsi="Times New Roman" w:cs="Times New Roman"/>
          <w:sz w:val="28"/>
          <w:szCs w:val="28"/>
        </w:rPr>
        <w:t>на очередной финансовый год.</w:t>
      </w:r>
    </w:p>
    <w:p w:rsidR="0023362C" w:rsidRPr="006240D7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240D7">
        <w:rPr>
          <w:rFonts w:ascii="Times New Roman" w:hAnsi="Times New Roman" w:cs="Times New Roman"/>
          <w:sz w:val="28"/>
          <w:szCs w:val="28"/>
        </w:rPr>
        <w:t xml:space="preserve">      3.2. Предоставление субсидий осуществляется за счет средств, предусмотренных на эти цели в бюджете </w:t>
      </w:r>
      <w:r>
        <w:rPr>
          <w:rFonts w:ascii="Times New Roman" w:hAnsi="Times New Roman" w:cs="Times New Roman"/>
          <w:sz w:val="28"/>
          <w:szCs w:val="28"/>
        </w:rPr>
        <w:t>МО Огаревское Щекинского района</w:t>
      </w:r>
      <w:r w:rsidRPr="006240D7">
        <w:rPr>
          <w:rFonts w:ascii="Times New Roman" w:hAnsi="Times New Roman" w:cs="Times New Roman"/>
          <w:sz w:val="28"/>
          <w:szCs w:val="28"/>
        </w:rPr>
        <w:t>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   3.3. Объем бюджетных ассигнований предусмотренных на предоставление субсидий юридическим лицам (за исключением субсидий муниципальным учреждениям) индивидуальным предпринимателям, а также физическим лицам – производителям товаров, работ, услуг устанавливается в размере 0,01% от плановых показателей собственных доходов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текущий финансовый год. </w:t>
      </w:r>
    </w:p>
    <w:p w:rsidR="0023362C" w:rsidRPr="006240D7" w:rsidRDefault="0023362C" w:rsidP="006240D7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 3.4. Главным распорядителем 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предоставлению субсидий юридическим лицам (за исключением субсидий муниципальным учреждениям) является администрация </w:t>
      </w:r>
      <w:r>
        <w:rPr>
          <w:rFonts w:ascii="Times New Roman" w:hAnsi="Times New Roman" w:cs="Times New Roman"/>
          <w:sz w:val="28"/>
          <w:szCs w:val="28"/>
        </w:rPr>
        <w:t>МО Огаревское Щекинского района</w:t>
      </w:r>
      <w:r w:rsidRPr="006240D7">
        <w:rPr>
          <w:rFonts w:ascii="Times New Roman" w:hAnsi="Times New Roman" w:cs="Times New Roman"/>
          <w:sz w:val="28"/>
          <w:szCs w:val="28"/>
        </w:rPr>
        <w:t>.</w:t>
      </w:r>
    </w:p>
    <w:p w:rsidR="0023362C" w:rsidRDefault="0023362C" w:rsidP="006240D7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   3.5. Претендент на получение субсидии предоставляет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>следующие документы: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Заявку о предоставлении субсидии согласно приложения к порядку. 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копию устава и (или) учредительного договора (для юридических лиц);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копию документа, удостоверяющего личность (для физических лиц);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копию свидетельства о государственной регистрации юридического лица или копию свидетельства о государственной регистрации индивидуального предпринимателя;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выписку из ЕГРЮЛ или выписку из ЕГРИП;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документ, подтверждающий назначение на должность руководителя и главного бухгалтера;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 копию свидетельства о постановке на налоговый учёт в налоговом органе;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справку налогового органа об отсутствии задолженности в бюджет по обязательным платежам;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 бухгалтерские и платежные документы, подтверждающие произведенные расходы;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10) справку-расчёт на предоставление субсидии.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11) сведения о получателе субсидии согласно приложения к порядку.</w:t>
      </w:r>
    </w:p>
    <w:p w:rsidR="0023362C" w:rsidRDefault="0023362C" w:rsidP="00D91013">
      <w:pPr>
        <w:pStyle w:val="NormalWe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12) справку за подписью руководителя получателя субсидии по форме, согласно приложению к настоящему порядку</w:t>
      </w:r>
    </w:p>
    <w:p w:rsidR="0023362C" w:rsidRDefault="0023362C" w:rsidP="00D910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13) согласие на обработку персональных данных (для физических лиц). Согласие на обработку персональных данных  представляется в случаях и в форме, установленных Федеральным законом от 27.07.2006 г. № 152-ФЗ «О персональных данных»;</w:t>
      </w:r>
    </w:p>
    <w:p w:rsidR="0023362C" w:rsidRDefault="0023362C" w:rsidP="006240D7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3.5.1.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 межведомственного взаимодействия в срок, не превышающий пяти рабочих дней со дня регистрации заявки, запрашивает: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выписку из Единого государственного реестра юридических лиц – для юридических лиц или из Единого государственного реестра индивидуальных предпринимателей – для индивидуальных предпринимателей;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сведения из налогового органа по месту постановки на учет, подтверждающую отсутствие задолженности по налогам и сборам;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сведения о наличии (отсутствии) задолженности по страховым взносам, пеням, штрафам перед Пенсионным фондом Российской Федерации;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сведения о лицензировании деятельности (если осуществляемый субъектом предпринимательства вид деятельности подлежит лицензированию);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сведения об аналогичной поддержке, предоставленной субъектом предпринимательства из средств бюджета всех уровней в рамках реализации федеральной программы, государственных программ Ростовской области, муниципального образования в сфере развития малого и среднего предпринимательства.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3.5.2. Документы, указанные в пункте 3.5.1 настоящего Порядка, субъект предпринимательства может  предоставить в администрацию по собственной инициативе.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Все представленные копии документов заверяются руководителем и скрепляются печатью субъекта (при ее наличии) и предоставляются одновременно с оригиналами.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 Комиссия осуществляет отбор получателей субсидий на основании критериев отбора, установленных настоящим порядком.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Основанием для отказа в выделении субсидий является: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несоответствие представленных получателем субсидии документов требованиям, определенным подпунктами 1-12 пункта 3.5., или непредставление (предоставление не в полном объеме) указанных документов;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недостоверность представленной получателем субсидии информации;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Заявки на получение субсидии и приложенные к ним документы принимаются только в полном объеме и возврату не подлежат.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3.6. Получатель субсидии самостоятельно несет все расходы, связанные с подготовкой и подачей заявки и приложенных к ней документов.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3.7. Срок рассмотрения заявок и принятия решения о предоставлении субсидий или решения об отказе в предоставлении субсидии не может превышать 30 рабочих дней со дня окончания приема заявок.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3.8.    Субсидии предоставляется в пределах бюджетных ассигнований и установленных лимитов бюджетных обязательств на очередной финансовый год.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В случае недостатка средств бюджетных ассигнований для предоставления субсидии в текущем году, субсидия предоставляется получателю субсидии, заявка которого поступила первой.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В течение 5 дней с момента получения заявок Администрация сообщает получателям субсидий о результатах рассмотрения заявок.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3.9. Предоставление субсидии осуществляется на основании соглашений (договоров), заключенных между уполномоченным получателем бюджетных средств бюджета МО Огаревское Щекинского района и получателем субсидии в соответствии с настоящим Порядком.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В указанных соглашениях (договорах) должны быть предусмотрены: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цели и условия, сроки предоставления субсидий;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размер и порядок расчета размера субсидии с указанием информации, обосновывающей ее размер (формулы расчета и порядок их применения, нормы затрат и иная информация исходя их целей предоставления субсидии);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обязательства получателей субсидий по долевому финансированию целевых расходов;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обязательства получателей субсидии по целевому использованию субсидии;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формы и порядок  предоставления отчетности о результатах выполнения получателем субсидий установленных условий;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порядок возврата субсидий в случае нарушения условий, установленных при их предоставлении;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ответственность за несоблюдение сторонами условий предоставления субсидий.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3.10. Отражение операций о получении субсидий осуществляется в порядке, установленном законодательством Российской Федерации.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3.11. Получатели субсидий предоставляют главному распорядителю бюджетных средств финансовую отчетность об использовании субсидий в порядке, установленном соглашением (договором).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3.12. Главный распорядитель осуществляет контроль за выполнением условий соглашений (договоров), а также за возвратом субсидий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условий соглашений (договоров).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3.13. Срок перечисления субсидии исчисляется со дня заключения соглашения (договора) о предоставлении субсидии и составляет не более 10 рабочих дней. Субсидии перечисляются на расчетный счет получателя средств открытый получателем субсидий в учреждениях центрального банка Российской Федерации или в кредитных организациях.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Pr="00F80DD9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>4. Контроль за использованием субсидий</w:t>
      </w: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4.1. Главный распорядитель бюджетных средств осуществляет проверку соблюдений условий, целей и порядка предоставления субсидий получателями.</w:t>
      </w:r>
    </w:p>
    <w:p w:rsidR="0023362C" w:rsidRPr="006240D7" w:rsidRDefault="0023362C" w:rsidP="0064218B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4.2. Для проведения проверки получатели субсидий обязаны представить проверяющим все первичные документы, связанные с предоставлением субсидии из бюджета </w:t>
      </w:r>
      <w:r>
        <w:rPr>
          <w:rFonts w:ascii="Times New Roman" w:hAnsi="Times New Roman" w:cs="Times New Roman"/>
          <w:sz w:val="28"/>
          <w:szCs w:val="28"/>
        </w:rPr>
        <w:t>МО Огаревское Щекинского района</w:t>
      </w:r>
      <w:r w:rsidRPr="006240D7">
        <w:rPr>
          <w:rFonts w:ascii="Times New Roman" w:hAnsi="Times New Roman" w:cs="Times New Roman"/>
          <w:sz w:val="28"/>
          <w:szCs w:val="28"/>
        </w:rPr>
        <w:t>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4.3. По результатам использования субсидий получатель бюджетных средств в срок до 20 января следующего за отчетным года предоставляет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отчет об использовании средств бюджета поселения с приложением документов, подтверждающих целевое использование предоставленных субсидий.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4.4. Финансовый контроль за целевым использованием бюджетных средств осуществляет специалист по  бухгалтерскому учету администрации.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4.5. Субсидии, выделенные из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получателям субсидии, носят целевой характер и не могут быть использованы на иные цели.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F80DD9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80DD9">
        <w:rPr>
          <w:rFonts w:ascii="Times New Roman" w:hAnsi="Times New Roman" w:cs="Times New Roman"/>
          <w:color w:val="000000"/>
          <w:sz w:val="28"/>
          <w:szCs w:val="28"/>
        </w:rPr>
        <w:t>5. Порядок возврата субсидий</w:t>
      </w: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5.1. Субсидии, перечисленные Получателям субсидий, подлежат возврату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не использования субсидии в полном объеме в течение финансового года, нарушения условий, установленных при их предоставлении.</w:t>
      </w:r>
    </w:p>
    <w:p w:rsidR="0023362C" w:rsidRPr="006240D7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5.2. 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в  десятидневный срок со дня установления данного факта направляет получателю субсидии требование о возврате субсидии в бюджет </w:t>
      </w:r>
      <w:r>
        <w:rPr>
          <w:rFonts w:ascii="Times New Roman" w:hAnsi="Times New Roman" w:cs="Times New Roman"/>
          <w:sz w:val="28"/>
          <w:szCs w:val="28"/>
        </w:rPr>
        <w:t>МО Огаревское Щекинского района</w:t>
      </w:r>
      <w:r w:rsidRPr="006240D7">
        <w:rPr>
          <w:rFonts w:ascii="Times New Roman" w:hAnsi="Times New Roman" w:cs="Times New Roman"/>
          <w:sz w:val="28"/>
          <w:szCs w:val="28"/>
        </w:rPr>
        <w:t>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5.3. 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целевому назначению, подлежит возврату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дней с момента получения уведомления и акта проверки.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5.4. При расторжении соглашения (договора)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10 дней с момента получения уведомления получателя бюджетных средств.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 5.5.  В случае не использования субсидии в полном объеме, в течение  финансового года получатели субсидии возвращают не использованные средства субсидии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назначения платежа, в срок не позднее  25 декабря текущего года.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5.6. 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417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Приложение 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ED66B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991417">
        <w:rPr>
          <w:rFonts w:ascii="Times New Roman" w:hAnsi="Times New Roman" w:cs="Times New Roman"/>
          <w:color w:val="000000"/>
          <w:sz w:val="28"/>
          <w:szCs w:val="28"/>
        </w:rPr>
        <w:t>к порядку предоставления субсидий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41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41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муниципальным учреждениям),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41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9141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 услуг из бюджета </w:t>
      </w:r>
    </w:p>
    <w:p w:rsidR="0023362C" w:rsidRPr="00991417" w:rsidRDefault="0023362C" w:rsidP="00ED66BC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991417">
        <w:rPr>
          <w:rFonts w:ascii="Times New Roman" w:hAnsi="Times New Roman" w:cs="Times New Roman"/>
          <w:sz w:val="28"/>
          <w:szCs w:val="28"/>
        </w:rPr>
        <w:t>МО Огаревское Щекинского района</w:t>
      </w:r>
    </w:p>
    <w:p w:rsidR="0023362C" w:rsidRPr="00ED66BC" w:rsidRDefault="0023362C" w:rsidP="00D91013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3362C" w:rsidRPr="00ED66BC" w:rsidRDefault="0023362C" w:rsidP="00D9101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D66B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СОГЛАШЕНИЕ</w:t>
      </w: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предоставлении субсидий юридическим лицам (за исключением субсидий муниципальным учреждениям),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>индивидуальным  предпринимателям, физическим лицам – производителям товаров, работ, услуг из бюджета </w:t>
      </w:r>
    </w:p>
    <w:p w:rsidR="0023362C" w:rsidRPr="00ED66B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ED66BC">
        <w:rPr>
          <w:rFonts w:ascii="Times New Roman" w:hAnsi="Times New Roman" w:cs="Times New Roman"/>
          <w:b/>
          <w:sz w:val="28"/>
          <w:szCs w:val="28"/>
        </w:rPr>
        <w:t>МО Огаревское Щекинского района</w:t>
      </w:r>
    </w:p>
    <w:p w:rsidR="0023362C" w:rsidRPr="00ED66B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С.п. Огаревка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«__»__________ 20_ г.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ED66BC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Администрация 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лице Главы администрации МО Огаревское  ____________________________________________________________________________________, действующего на основании Устава, именуемая в дальнейшем «Администрация», с одной стороны, и ______________________________________, именуемое в дальнейшем Получатель, в лице _____________, действующего на основании ______________, с другой стороны, заключили настоящее соглашение о нижеследующем: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 Предмет Соглашения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nformat"/>
        <w:tabs>
          <w:tab w:val="left" w:pos="126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По настоящему соглашению Администрация обеспечивает безвозмездное и безвозвратное перечисление денежных средств из бюджета Администрации Получателю субсидии, а Получатель субсидии обязуется выполнить все условия, предусмотренные настоящим соглашением.</w:t>
      </w:r>
    </w:p>
    <w:p w:rsidR="0023362C" w:rsidRDefault="0023362C" w:rsidP="00D91013">
      <w:pPr>
        <w:pStyle w:val="ConsPlusNonformat"/>
        <w:tabs>
          <w:tab w:val="left" w:pos="126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Средства Субсидии используются Получателем на ____________________________.</w:t>
      </w:r>
    </w:p>
    <w:p w:rsidR="0023362C" w:rsidRDefault="0023362C" w:rsidP="00D91013">
      <w:pPr>
        <w:pStyle w:val="NormalWeb"/>
        <w:tabs>
          <w:tab w:val="left" w:pos="1276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Предоставляемая Субсидия носит целевой характер и не может быть использована на другие цели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2. Размер и срок предоставления Субсидии</w:t>
      </w:r>
    </w:p>
    <w:p w:rsidR="0023362C" w:rsidRDefault="0023362C" w:rsidP="00D91013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23362C" w:rsidRDefault="0023362C" w:rsidP="00D91013">
      <w:pPr>
        <w:pStyle w:val="1"/>
        <w:tabs>
          <w:tab w:val="clear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2.1.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Администрация предоставляет Получателю субсидию в размере ______________________________________________________________________________ рублей.</w:t>
      </w:r>
    </w:p>
    <w:p w:rsidR="0023362C" w:rsidRDefault="0023362C" w:rsidP="00D91013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2.2. Перечисление Субсидии осуществляется в безналичной форме на счет Получателя по графику, в соответствии с кассовым планом администрации на текущий финансовый год не позднее 2-го рабочего дня, следующего за днем представления Получателем  документов для оплаты денежного обязательства Получателя, на финансовое обеспечение которого предоставляется Субсидия</w:t>
      </w:r>
    </w:p>
    <w:p w:rsidR="0023362C" w:rsidRDefault="0023362C" w:rsidP="00D91013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2.3. Субсидия может предоставляться как единовременно, так и по частям.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 Права и обязанности Сторон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Администрация обязуется: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3.1.1. обеспечить предоставление Субсидии в соответствии с разделом 2 настоящего Соглашения;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3.1.2. осуществлять проверку представляемых Получателем документов, в том числе на соответствие их Правилам предоставления субсидии, в течение _____ рабочих дней со дня их получения от Получателя;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3.1.3. осуществлять контроль за соблюдением Получателем порядка, целей и условий предоставления Субсидии, установленных Порядком и настоящим Соглашением, путем проведения плановых и (или) внеплановых проверок на основании отчетов о расходах Получателя, источником финансового обеспечения которых является Субсидия;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3.1.4. в случае установления Администрацией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 МО Огаревское Щекинского района в размере и в сроки, определенные в указанном требовании;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3.1.5. выполнять иные обязательства в соответствии с бюджетным законодательством Российской Федерации и Порядком.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Администрация имеет право: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3.2.1. приостанавливать предоставление Субсидии в случае установления Администрации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 рабочего дня с даты принятия решения о приостановлении;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3.2.2. 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Порядком и настоящим Соглашением, в соответствии с пунктом 3.1.4 настоящего Соглашения;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Получатель обязуется: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3.3.1. не приобретать за счет Субсидии иностранную валюту, за исключением операций, определенных в Правилах предоставления субсидии;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3.3.2. направлять по запросу Администрации документы и информацию, необходимые для осуществления контроля за соблюдением порядка, целей и условий предоставления Субсидии в соответствии с пунктом 3.2.2 настоящего Соглашения, в течение ____ рабочих дней со дня получения указанного запроса;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3.3.3. в случае получения от Администрации требования в соответствии с пунктом 3.1.5 настоящего Соглашения: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устранять факты нарушения порядка, целей и условий предоставления Субсидии в сроки, определенные в указанном требовании;</w:t>
      </w:r>
    </w:p>
    <w:p w:rsidR="0023362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возвращать в бюджет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Субсидию в размере и в сроки, определенные в указанном требовании;</w:t>
      </w:r>
    </w:p>
    <w:p w:rsidR="0023362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3.3.4. возвращать неиспользованный остаток Субсидии в доход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случае отсутствия решения Администрации о наличии потребности в направлении не использованного в 20__ году остатка Субсидии на цели, указанные в разделе 1 настоящего Соглашения, в срок до «__» _______ 20__ г.;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3.3.5. обеспечивать полноту и достоверность сведений, представляемых в Администрацию в соответствии с настоящим Соглашением.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Получатель вправе: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3.4.1. направлять в Администрацию предложения о внесении изменений в настоящее Соглашение, в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3.4.2. обращаться в Администрацию в целях получения разъяснений в связи с исполнением настоящего Соглашения;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4. Ответственность Сторон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 Заключительные положения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 Настоящее соглашение вступает в силу с момента его подписания сторонами и действует до полного выполнения ими обязательств, предусмотренных настоящим соглашением.</w:t>
      </w:r>
    </w:p>
    <w:p w:rsidR="0023362C" w:rsidRDefault="0023362C" w:rsidP="00D91013">
      <w:pPr>
        <w:pStyle w:val="1"/>
        <w:tabs>
          <w:tab w:val="left" w:pos="1276"/>
        </w:tabs>
        <w:spacing w:line="240" w:lineRule="auto"/>
        <w:ind w:firstLine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5.2. Изменения и дополнения к настоящему соглашению являются действительными, если они оформлены в письменном виде и подписаны сторонами.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Расторжение настоящего Соглашения возможно в случае: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5.3.1. реорганизации или прекращения деятельности Получателя;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5.3.2. нарушения Получателем порядка, целей и условий предоставления Субсидии, установленных Порядком и настоящим Соглашением;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5.4. Расторжение настоящего Соглашения в одностороннем порядке возможно в случае не достижения Получателем показателей результативности, установленных настоящим Соглашением.</w:t>
      </w:r>
    </w:p>
    <w:p w:rsidR="0023362C" w:rsidRDefault="0023362C" w:rsidP="00D9101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5.5.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6. РЕКВИЗИТЫ СТОРОН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Приложение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362C" w:rsidRDefault="0023362C" w:rsidP="00D91013">
      <w:pPr>
        <w:shd w:val="clear" w:color="auto" w:fill="FFFFFF"/>
        <w:tabs>
          <w:tab w:val="left" w:pos="729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услуг из бюджета МО Огаревское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МО Огаревское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Щекинского района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От_________________________________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(Ф.И.О. руководителя,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организации)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88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ЗАЯВКА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получение субсидий из бюджета поселения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юридическим лицам (за исключением субсидий муниципальным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учреждениям) индивидуальными предпринимателями, физическими лицами – производителями товаров, работ, услуг, 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 Прошу принять на рассмотрение документы от ________________________________________________________________________________ (полное и сокращенное наименование организации, фамилия, имя, отчество индивидуального предпринимателя)</w:t>
      </w:r>
    </w:p>
    <w:p w:rsidR="0023362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предоставления субсидий из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</w:t>
      </w:r>
    </w:p>
    <w:p w:rsidR="0023362C" w:rsidRDefault="0023362C" w:rsidP="00D9101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Сумма запрашиваемой субсидии ____________________________________________ рублей.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 получения субсидии _____________________________________________________</w:t>
      </w:r>
    </w:p>
    <w:p w:rsidR="0023362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   Предоставляю согласно Порядка предоставления субсидий  из бюджета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, необходимые документы в соответствии с нижеприведенным перечнем.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 Перечень представленных документов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0440" w:type="dxa"/>
        <w:tblInd w:w="-13" w:type="dxa"/>
        <w:tblLook w:val="00A0"/>
      </w:tblPr>
      <w:tblGrid>
        <w:gridCol w:w="1195"/>
        <w:gridCol w:w="5760"/>
        <w:gridCol w:w="3485"/>
      </w:tblGrid>
      <w:tr w:rsidR="0023362C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листов</w:t>
            </w:r>
          </w:p>
        </w:tc>
      </w:tr>
      <w:tr w:rsidR="0023362C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 подачи заявки: «___»____________20___ г.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(индивидуальный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предприниматель) __________ ______________________ _______________________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 (дата)          (подпись)                                     (Ф.И.О.)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</w:t>
      </w:r>
    </w:p>
    <w:p w:rsidR="0023362C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услуг из бюджета  </w:t>
      </w:r>
      <w:r>
        <w:rPr>
          <w:rFonts w:ascii="Times New Roman" w:hAnsi="Times New Roman" w:cs="Times New Roman"/>
          <w:sz w:val="28"/>
          <w:szCs w:val="28"/>
        </w:rPr>
        <w:t xml:space="preserve">МО Огаревское Щекинского </w:t>
      </w:r>
    </w:p>
    <w:p w:rsidR="0023362C" w:rsidRPr="006240D7" w:rsidRDefault="0023362C" w:rsidP="00ED66BC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района</w:t>
      </w:r>
    </w:p>
    <w:p w:rsidR="0023362C" w:rsidRDefault="0023362C" w:rsidP="00ED66B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 получателе субсидий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015" w:type="dxa"/>
        <w:tblInd w:w="-13" w:type="dxa"/>
        <w:tblBorders>
          <w:top w:val="outset" w:sz="18" w:space="0" w:color="0F0404"/>
          <w:left w:val="outset" w:sz="18" w:space="0" w:color="0F0404"/>
          <w:bottom w:val="outset" w:sz="18" w:space="0" w:color="0F0404"/>
          <w:right w:val="outset" w:sz="18" w:space="0" w:color="0F0404"/>
        </w:tblBorders>
        <w:tblLook w:val="00A0"/>
      </w:tblPr>
      <w:tblGrid>
        <w:gridCol w:w="555"/>
        <w:gridCol w:w="5220"/>
        <w:gridCol w:w="3240"/>
      </w:tblGrid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наименование получателя субсидии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 (и) юридического лица (наименование и доля участия каждого из них в уставном капитале – для юридических лиц)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вид деятельности (ОКВЭД)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Регистрационные данные: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Банковские реквизиты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патентов, лицензий, сертификатов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созданных (сохраненных) рабочих мест в случае получения муниципальной поддержки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информация, которую Вы хотели бы сообщить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(последнее при наличии) контактного лица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Контактные телефоны, факс, адрес электронной почты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(индивидуальный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предприниматель)          ____________        _____________________________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(подпись)                                                    (Ф.И.О.)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«____»____________20____ г.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МП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     </w:t>
      </w: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99141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23362C" w:rsidRDefault="0023362C" w:rsidP="002C6449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 услуг из бюджета </w:t>
      </w:r>
    </w:p>
    <w:p w:rsidR="0023362C" w:rsidRPr="006240D7" w:rsidRDefault="0023362C" w:rsidP="002C6449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Огаревское Щекинского района</w:t>
      </w:r>
      <w:r w:rsidRPr="006240D7">
        <w:rPr>
          <w:rFonts w:ascii="Times New Roman" w:hAnsi="Times New Roman" w:cs="Times New Roman"/>
          <w:sz w:val="28"/>
          <w:szCs w:val="28"/>
        </w:rPr>
        <w:t>.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СПРАВКА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(наименование субъекта)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состоянию на «___»_________________________20___года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242" w:type="dxa"/>
        <w:tblInd w:w="-13" w:type="dxa"/>
        <w:tblBorders>
          <w:top w:val="outset" w:sz="12" w:space="0" w:color="170404"/>
          <w:left w:val="outset" w:sz="12" w:space="0" w:color="170404"/>
          <w:bottom w:val="outset" w:sz="12" w:space="0" w:color="170404"/>
          <w:right w:val="outset" w:sz="12" w:space="0" w:color="170404"/>
        </w:tblBorders>
        <w:tblLook w:val="00A0"/>
      </w:tblPr>
      <w:tblGrid>
        <w:gridCol w:w="5220"/>
        <w:gridCol w:w="4022"/>
      </w:tblGrid>
      <w:tr w:rsidR="0023362C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  период)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среднемесячной заработной платы на одного работника за предшествующий календарный год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3362C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учредителей и их доля в уставном капитале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23362C" w:rsidRDefault="002336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23362C" w:rsidRDefault="0023362C" w:rsidP="00D9101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23362C" w:rsidRDefault="0023362C" w:rsidP="00D9101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  </w:t>
      </w: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2C64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23362C" w:rsidRDefault="0023362C" w:rsidP="002C64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23362C" w:rsidRDefault="0023362C" w:rsidP="002C6449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Огаревское Щекинского района</w:t>
      </w:r>
    </w:p>
    <w:p w:rsidR="0023362C" w:rsidRPr="006240D7" w:rsidRDefault="0023362C" w:rsidP="002C6449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от_________2020 г. №____</w:t>
      </w:r>
    </w:p>
    <w:p w:rsidR="0023362C" w:rsidRDefault="0023362C" w:rsidP="002C64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</w:p>
    <w:p w:rsidR="0023362C" w:rsidRDefault="0023362C" w:rsidP="002C644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2C644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23362C" w:rsidRDefault="0023362C" w:rsidP="00D91013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о 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Щекинского района</w:t>
      </w:r>
    </w:p>
    <w:p w:rsidR="0023362C" w:rsidRDefault="0023362C" w:rsidP="00D91013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1. Комиссия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Щекинского района  (далее - комиссия) является органом по рассмотрению вопросов, касающихся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Щекинского района (далее - субсидии).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Комиссия в своей деятельности руководствуется Федеральным законом от 06.10.2003г. </w:t>
      </w:r>
      <w:hyperlink r:id="rId6" w:history="1">
        <w:r>
          <w:rPr>
            <w:rStyle w:val="Hyperlink"/>
            <w:rFonts w:ascii="Times New Roman" w:hAnsi="Times New Roman"/>
            <w:color w:val="000000"/>
            <w:sz w:val="28"/>
            <w:szCs w:val="28"/>
          </w:rPr>
          <w:t>№ 131-ФЗ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статьей 78 Бюджетного кодекса Российской Федерации, постановлением Правительства Российской Федерации от 06.09.2016г. №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 индивидуальным предпринимателям, настоящим Положением.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Состав комиссии утверждается настоящим постановлением администрации МО Огаревское Щекинского района (Приложение № 3).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 Функциями комиссии являются: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рассмотрение документов юридических лиц (за исключением субсидий муниципальным учреждениям), индивидуальных предпринимателей, физических лиц, представленных на получение субсидий;</w:t>
      </w:r>
    </w:p>
    <w:p w:rsidR="0023362C" w:rsidRDefault="0023362C" w:rsidP="00D91013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проверка полноты документов, соответствия их требованиям Порядка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Щекинского района.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определение юридических лиц (за исключением субсидий муниципальным учреждениям), индивидуальных предпринимателей, физических лиц, имеющих право на получение субсидий;</w:t>
      </w:r>
    </w:p>
    <w:p w:rsidR="0023362C" w:rsidRDefault="0023362C" w:rsidP="00D91013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проведение отбора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Щекинского района;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принятие решения о возврате субсидий и утрате права на получение субсидий.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Работой комиссии руководит председатель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Председатель комиссии назначает заседания комиссии, осуществляет общее руководство деятельностью комиссии, председательствует на заседаниях комиссии, организует работу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случае отсутствия председателя комиссии его обязанности осуществляет заместитель председателя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Организацию заседаний комиссии осуществляет секретарь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Секретарь комиссии оповещает членов комиссии о дате, времени и месте проведения очередного заседания комиссии, формирует повестку дня заседания комиссии, обеспечивает подготовку и рассмотрение материалов к заседаниям комиссии, оформляет протоколы заседаний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  Заседания комиссии проводятся по мере необходимости.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Заседание комиссии считается правомочным, если на нем присутствуют не менее половины ее членов.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9. Решения комиссии принимаются простым большинством голосов присутствующих на заседании членов комиссии.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10. Решения, принимаемые на заседании комиссии, оформляются протоколом, который подписывают председательствующий на заседании комиссии и секретарь комиссии не позднее пяти рабочих дней со дня заседания комиссии.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 </w:t>
      </w: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9736C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Приложение № 3</w:t>
      </w:r>
    </w:p>
    <w:p w:rsidR="0023362C" w:rsidRDefault="0023362C" w:rsidP="009736CE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23362C" w:rsidRDefault="0023362C" w:rsidP="009736CE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Огаревское Щекинского района</w:t>
      </w:r>
    </w:p>
    <w:p w:rsidR="0023362C" w:rsidRPr="006240D7" w:rsidRDefault="0023362C" w:rsidP="009736CE">
      <w:pPr>
        <w:shd w:val="clear" w:color="auto" w:fill="FFFFFF"/>
        <w:spacing w:after="0" w:line="288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от_______2020 г.№______</w:t>
      </w: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</w:p>
    <w:p w:rsidR="0023362C" w:rsidRDefault="0023362C" w:rsidP="00D9101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Состав</w:t>
      </w:r>
    </w:p>
    <w:p w:rsidR="0023362C" w:rsidRDefault="0023362C" w:rsidP="00D91013">
      <w:pPr>
        <w:pStyle w:val="ConsPlusTitle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 МО Огаревское Щекинского района</w:t>
      </w:r>
    </w:p>
    <w:p w:rsidR="0023362C" w:rsidRDefault="0023362C" w:rsidP="00D91013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Председатель Комиссии: - глава Администрации МО Огаревское Щекинского района –Данилин Александр Владимирович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Заместитель председателя Комиссии: - ведущий инспектор по бухучету и финансам администрации МО Огаревское Щекинского района Бородина Елена Николаевна%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Секретарь Комиссии: - инспектор по жизнеобеспечению населенных пунктов Толстокорова Татьяна Валерьевна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Члены Комиссии:</w:t>
      </w:r>
    </w:p>
    <w:p w:rsidR="0023362C" w:rsidRDefault="0023362C" w:rsidP="00D91013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9736CE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консультант по правовой и организационной работе администрации МО Огаревское Щекинского района Шавлова Оксана Вячеславовна;</w:t>
      </w:r>
    </w:p>
    <w:p w:rsidR="0023362C" w:rsidRDefault="0023362C" w:rsidP="009736CE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депутат Собрания депутатов МО Огаревское Щекинского района Бейкач Анастасия Сергеевна.</w:t>
      </w: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widowControl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widowControl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pStyle w:val="ConsPlusNormal0"/>
        <w:widowControl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3362C" w:rsidRDefault="0023362C" w:rsidP="00D9101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362C" w:rsidRDefault="0023362C" w:rsidP="00D91013">
      <w:pPr>
        <w:shd w:val="clear" w:color="auto" w:fill="FFFFFF"/>
        <w:spacing w:after="0" w:line="288" w:lineRule="atLeast"/>
        <w:jc w:val="both"/>
        <w:rPr>
          <w:rFonts w:ascii="Arial Narrow" w:hAnsi="Arial Narrow" w:cs="Arial Narrow"/>
          <w:color w:val="000000"/>
          <w:sz w:val="24"/>
          <w:szCs w:val="24"/>
        </w:rPr>
      </w:pPr>
    </w:p>
    <w:p w:rsidR="0023362C" w:rsidRDefault="0023362C"/>
    <w:sectPr w:rsidR="0023362C" w:rsidSect="0048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E3D0D"/>
    <w:multiLevelType w:val="hybridMultilevel"/>
    <w:tmpl w:val="1196E47E"/>
    <w:lvl w:ilvl="0" w:tplc="A2F29C06">
      <w:start w:val="1"/>
      <w:numFmt w:val="decimal"/>
      <w:lvlText w:val="%1)"/>
      <w:lvlJc w:val="left"/>
      <w:pPr>
        <w:ind w:left="112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>
    <w:nsid w:val="61054FF5"/>
    <w:multiLevelType w:val="hybridMultilevel"/>
    <w:tmpl w:val="54DA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7849"/>
    <w:rsid w:val="00002B3C"/>
    <w:rsid w:val="000076DC"/>
    <w:rsid w:val="00011DDD"/>
    <w:rsid w:val="0001222B"/>
    <w:rsid w:val="000146EB"/>
    <w:rsid w:val="00017632"/>
    <w:rsid w:val="00025197"/>
    <w:rsid w:val="000267AD"/>
    <w:rsid w:val="0006186B"/>
    <w:rsid w:val="00063527"/>
    <w:rsid w:val="000678EB"/>
    <w:rsid w:val="00067D3B"/>
    <w:rsid w:val="0007303E"/>
    <w:rsid w:val="00085A31"/>
    <w:rsid w:val="00085DD4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1035C8"/>
    <w:rsid w:val="00103D8B"/>
    <w:rsid w:val="00104FC7"/>
    <w:rsid w:val="0012001C"/>
    <w:rsid w:val="00127E75"/>
    <w:rsid w:val="0013192B"/>
    <w:rsid w:val="001325F3"/>
    <w:rsid w:val="00160045"/>
    <w:rsid w:val="00164065"/>
    <w:rsid w:val="001668D1"/>
    <w:rsid w:val="00172BF0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362C"/>
    <w:rsid w:val="00234069"/>
    <w:rsid w:val="00235802"/>
    <w:rsid w:val="00235D06"/>
    <w:rsid w:val="00243C8A"/>
    <w:rsid w:val="00252C07"/>
    <w:rsid w:val="00257453"/>
    <w:rsid w:val="002668FE"/>
    <w:rsid w:val="00280CDB"/>
    <w:rsid w:val="00281E1B"/>
    <w:rsid w:val="0029348D"/>
    <w:rsid w:val="002B147D"/>
    <w:rsid w:val="002B26AB"/>
    <w:rsid w:val="002C6449"/>
    <w:rsid w:val="002E0749"/>
    <w:rsid w:val="002E336F"/>
    <w:rsid w:val="002F5F27"/>
    <w:rsid w:val="002F7849"/>
    <w:rsid w:val="00313999"/>
    <w:rsid w:val="00316CB8"/>
    <w:rsid w:val="0031742D"/>
    <w:rsid w:val="003300D6"/>
    <w:rsid w:val="00332CF7"/>
    <w:rsid w:val="003363DE"/>
    <w:rsid w:val="00343219"/>
    <w:rsid w:val="00360E13"/>
    <w:rsid w:val="00371DD8"/>
    <w:rsid w:val="00373236"/>
    <w:rsid w:val="00383455"/>
    <w:rsid w:val="00395C88"/>
    <w:rsid w:val="003B7A7A"/>
    <w:rsid w:val="003C21BB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42E1"/>
    <w:rsid w:val="004C11EE"/>
    <w:rsid w:val="004C3DE4"/>
    <w:rsid w:val="004C5B2A"/>
    <w:rsid w:val="004C6D2E"/>
    <w:rsid w:val="004D15B0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56476"/>
    <w:rsid w:val="00556E47"/>
    <w:rsid w:val="00557BE6"/>
    <w:rsid w:val="00575193"/>
    <w:rsid w:val="00580AB9"/>
    <w:rsid w:val="00583085"/>
    <w:rsid w:val="00583D14"/>
    <w:rsid w:val="005848C4"/>
    <w:rsid w:val="00591482"/>
    <w:rsid w:val="005C4BF2"/>
    <w:rsid w:val="005D621E"/>
    <w:rsid w:val="005D65D2"/>
    <w:rsid w:val="005F3C42"/>
    <w:rsid w:val="005F4CE0"/>
    <w:rsid w:val="00600B30"/>
    <w:rsid w:val="00601AE9"/>
    <w:rsid w:val="006214C3"/>
    <w:rsid w:val="006227D1"/>
    <w:rsid w:val="006240D7"/>
    <w:rsid w:val="00627CE2"/>
    <w:rsid w:val="0064218B"/>
    <w:rsid w:val="00642D49"/>
    <w:rsid w:val="00643598"/>
    <w:rsid w:val="00643B12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46D82"/>
    <w:rsid w:val="007741E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648F"/>
    <w:rsid w:val="008205E7"/>
    <w:rsid w:val="00821EA2"/>
    <w:rsid w:val="00823196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3557D"/>
    <w:rsid w:val="00942EC3"/>
    <w:rsid w:val="009736CE"/>
    <w:rsid w:val="00974429"/>
    <w:rsid w:val="00985DB4"/>
    <w:rsid w:val="009912A3"/>
    <w:rsid w:val="00991417"/>
    <w:rsid w:val="00994B80"/>
    <w:rsid w:val="0099502E"/>
    <w:rsid w:val="009C0B57"/>
    <w:rsid w:val="009D521B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7047F"/>
    <w:rsid w:val="00A7235E"/>
    <w:rsid w:val="00A80803"/>
    <w:rsid w:val="00A83F3C"/>
    <w:rsid w:val="00A873C0"/>
    <w:rsid w:val="00A92212"/>
    <w:rsid w:val="00A96DD0"/>
    <w:rsid w:val="00AA1189"/>
    <w:rsid w:val="00AA240D"/>
    <w:rsid w:val="00AB6B5D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564CD"/>
    <w:rsid w:val="00B6010A"/>
    <w:rsid w:val="00B71B5A"/>
    <w:rsid w:val="00B85448"/>
    <w:rsid w:val="00B932C2"/>
    <w:rsid w:val="00B961D8"/>
    <w:rsid w:val="00BA44B9"/>
    <w:rsid w:val="00BA559F"/>
    <w:rsid w:val="00BB108E"/>
    <w:rsid w:val="00BB1B79"/>
    <w:rsid w:val="00BC0508"/>
    <w:rsid w:val="00BC7DAE"/>
    <w:rsid w:val="00BD221D"/>
    <w:rsid w:val="00BE5C78"/>
    <w:rsid w:val="00C13E3A"/>
    <w:rsid w:val="00C17FDD"/>
    <w:rsid w:val="00C30545"/>
    <w:rsid w:val="00C32083"/>
    <w:rsid w:val="00C3294F"/>
    <w:rsid w:val="00C41617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75DB"/>
    <w:rsid w:val="00D14088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90E3E"/>
    <w:rsid w:val="00D91013"/>
    <w:rsid w:val="00D91A4E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7151"/>
    <w:rsid w:val="00DE1440"/>
    <w:rsid w:val="00DE2340"/>
    <w:rsid w:val="00DE3AF0"/>
    <w:rsid w:val="00DE41AF"/>
    <w:rsid w:val="00DF77B3"/>
    <w:rsid w:val="00E04F8A"/>
    <w:rsid w:val="00E06399"/>
    <w:rsid w:val="00E114DE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075C"/>
    <w:rsid w:val="00EA6A8D"/>
    <w:rsid w:val="00EA7FC4"/>
    <w:rsid w:val="00ED66BC"/>
    <w:rsid w:val="00ED6A85"/>
    <w:rsid w:val="00ED7201"/>
    <w:rsid w:val="00EF1149"/>
    <w:rsid w:val="00EF18C7"/>
    <w:rsid w:val="00EF19E9"/>
    <w:rsid w:val="00F23EA5"/>
    <w:rsid w:val="00F326C8"/>
    <w:rsid w:val="00F34FC0"/>
    <w:rsid w:val="00F5094B"/>
    <w:rsid w:val="00F518DB"/>
    <w:rsid w:val="00F51FE6"/>
    <w:rsid w:val="00F71F69"/>
    <w:rsid w:val="00F7373A"/>
    <w:rsid w:val="00F76706"/>
    <w:rsid w:val="00F80DD9"/>
    <w:rsid w:val="00F84BD5"/>
    <w:rsid w:val="00F903BE"/>
    <w:rsid w:val="00FA3870"/>
    <w:rsid w:val="00FB3BAD"/>
    <w:rsid w:val="00FB3FA7"/>
    <w:rsid w:val="00FB6448"/>
    <w:rsid w:val="00FC17D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013"/>
    <w:pPr>
      <w:spacing w:after="200" w:line="276" w:lineRule="auto"/>
    </w:pPr>
    <w:rPr>
      <w:rFonts w:eastAsia="Times New Roman" w:cs="Calibri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D9101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lang w:eastAsia="en-US"/>
    </w:rPr>
  </w:style>
  <w:style w:type="paragraph" w:customStyle="1" w:styleId="1">
    <w:name w:val="Безымянный1"/>
    <w:basedOn w:val="Normal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ListParagraph">
    <w:name w:val="List Paragraph"/>
    <w:basedOn w:val="Normal"/>
    <w:uiPriority w:val="99"/>
    <w:qFormat/>
    <w:rsid w:val="00746D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03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7F856781150BB83BF3280E666C0967F03FC79C8D469DC9AA4436C9FAL7o2L" TargetMode="External"/><Relationship Id="rId5" Type="http://schemas.openxmlformats.org/officeDocument/2006/relationships/hyperlink" Target="consultantplus://offline/ref=FB7F856781150BB83BF3280E666C0967F03FC79C8D469DC9AA4436C9FAL7o2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26</Pages>
  <Words>7139</Words>
  <Characters>-32766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dcterms:created xsi:type="dcterms:W3CDTF">2020-06-11T08:01:00Z</dcterms:created>
  <dcterms:modified xsi:type="dcterms:W3CDTF">2020-06-11T08:38:00Z</dcterms:modified>
</cp:coreProperties>
</file>