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93" w:tblpY="1"/>
        <w:tblOverlap w:val="never"/>
        <w:tblW w:w="15489" w:type="dxa"/>
        <w:tblLook w:val="0000" w:firstRow="0" w:lastRow="0" w:firstColumn="0" w:lastColumn="0" w:noHBand="0" w:noVBand="0"/>
      </w:tblPr>
      <w:tblGrid>
        <w:gridCol w:w="981"/>
        <w:gridCol w:w="981"/>
        <w:gridCol w:w="981"/>
        <w:gridCol w:w="1018"/>
        <w:gridCol w:w="683"/>
        <w:gridCol w:w="298"/>
        <w:gridCol w:w="557"/>
        <w:gridCol w:w="711"/>
        <w:gridCol w:w="419"/>
        <w:gridCol w:w="628"/>
        <w:gridCol w:w="73"/>
        <w:gridCol w:w="1095"/>
        <w:gridCol w:w="252"/>
        <w:gridCol w:w="62"/>
        <w:gridCol w:w="472"/>
        <w:gridCol w:w="484"/>
        <w:gridCol w:w="62"/>
        <w:gridCol w:w="56"/>
        <w:gridCol w:w="216"/>
        <w:gridCol w:w="761"/>
        <w:gridCol w:w="62"/>
        <w:gridCol w:w="32"/>
        <w:gridCol w:w="887"/>
        <w:gridCol w:w="62"/>
        <w:gridCol w:w="784"/>
        <w:gridCol w:w="270"/>
        <w:gridCol w:w="62"/>
        <w:gridCol w:w="716"/>
        <w:gridCol w:w="270"/>
        <w:gridCol w:w="62"/>
        <w:gridCol w:w="985"/>
        <w:gridCol w:w="15"/>
        <w:gridCol w:w="47"/>
        <w:gridCol w:w="383"/>
        <w:gridCol w:w="62"/>
      </w:tblGrid>
      <w:tr w:rsidR="00DD6A9A" w:rsidRPr="009D24E8" w:rsidTr="00B71E12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732" w:type="dxa"/>
            <w:gridSpan w:val="18"/>
            <w:vAlign w:val="bottom"/>
          </w:tcPr>
          <w:p w:rsidR="00DD6A9A" w:rsidRPr="00DD6A9A" w:rsidRDefault="00DD6A9A" w:rsidP="00B71E12">
            <w:pPr>
              <w:ind w:firstLine="709"/>
              <w:jc w:val="right"/>
              <w:rPr>
                <w:rFonts w:ascii="PT Astra Serif" w:hAnsi="PT Astra Serif" w:cs="Arial"/>
              </w:rPr>
            </w:pPr>
            <w:r w:rsidRPr="00DD6A9A">
              <w:rPr>
                <w:rFonts w:ascii="PT Astra Serif" w:hAnsi="PT Astra Serif" w:cs="Arial"/>
              </w:rPr>
              <w:t xml:space="preserve">Приложение к решению Собрания депутатов МО Огаревское </w:t>
            </w:r>
            <w:proofErr w:type="spellStart"/>
            <w:r w:rsidRPr="00DD6A9A">
              <w:rPr>
                <w:rFonts w:ascii="PT Astra Serif" w:hAnsi="PT Astra Serif" w:cs="Arial"/>
              </w:rPr>
              <w:t>Щекинского</w:t>
            </w:r>
            <w:proofErr w:type="spellEnd"/>
            <w:r w:rsidRPr="00DD6A9A">
              <w:rPr>
                <w:rFonts w:ascii="PT Astra Serif" w:hAnsi="PT Astra Serif" w:cs="Arial"/>
              </w:rPr>
              <w:t xml:space="preserve"> района</w:t>
            </w:r>
          </w:p>
        </w:tc>
      </w:tr>
      <w:tr w:rsidR="00DD6A9A" w:rsidRPr="009D24E8" w:rsidTr="00B71E12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732" w:type="dxa"/>
            <w:gridSpan w:val="18"/>
            <w:vAlign w:val="bottom"/>
          </w:tcPr>
          <w:p w:rsidR="00DD6A9A" w:rsidRPr="00DD6A9A" w:rsidRDefault="00DD6A9A" w:rsidP="00B71E12">
            <w:pPr>
              <w:ind w:firstLine="709"/>
              <w:jc w:val="right"/>
              <w:rPr>
                <w:rFonts w:ascii="PT Astra Serif" w:hAnsi="PT Astra Serif" w:cs="Arial"/>
              </w:rPr>
            </w:pPr>
            <w:r w:rsidRPr="00DD6A9A">
              <w:rPr>
                <w:rFonts w:ascii="PT Astra Serif" w:hAnsi="PT Astra Serif" w:cs="Arial"/>
              </w:rPr>
              <w:t>от 26 сентября 2023 года № 1-08</w:t>
            </w:r>
          </w:p>
        </w:tc>
      </w:tr>
      <w:tr w:rsidR="00DD6A9A" w:rsidRPr="009D24E8" w:rsidTr="00DD6A9A">
        <w:trPr>
          <w:gridAfter w:val="1"/>
          <w:wAfter w:w="62" w:type="dxa"/>
          <w:trHeight w:val="392"/>
        </w:trPr>
        <w:tc>
          <w:tcPr>
            <w:tcW w:w="15427" w:type="dxa"/>
            <w:gridSpan w:val="34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>СТРУКТУРА</w:t>
            </w:r>
          </w:p>
        </w:tc>
      </w:tr>
      <w:tr w:rsidR="00DD6A9A" w:rsidRPr="009D24E8" w:rsidTr="00B71E12">
        <w:trPr>
          <w:gridAfter w:val="1"/>
          <w:wAfter w:w="62" w:type="dxa"/>
          <w:trHeight w:val="255"/>
        </w:trPr>
        <w:tc>
          <w:tcPr>
            <w:tcW w:w="15427" w:type="dxa"/>
            <w:gridSpan w:val="34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  <w:proofErr w:type="gramStart"/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>Огаревское</w:t>
            </w:r>
            <w:proofErr w:type="gramEnd"/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9D24E8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DD6A9A" w:rsidRPr="009D24E8" w:rsidTr="00B71E12">
        <w:trPr>
          <w:gridAfter w:val="1"/>
          <w:wAfter w:w="62" w:type="dxa"/>
          <w:trHeight w:val="255"/>
        </w:trPr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445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DD6A9A" w:rsidRPr="009D24E8" w:rsidTr="00B71E12">
        <w:trPr>
          <w:gridAfter w:val="1"/>
          <w:wAfter w:w="62" w:type="dxa"/>
          <w:trHeight w:val="480"/>
        </w:trPr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9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6BC10" wp14:editId="4AD98475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162560</wp:posOffset>
                      </wp:positionV>
                      <wp:extent cx="0" cy="0"/>
                      <wp:effectExtent l="13335" t="13335" r="5715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45.1pt;margin-top:12.8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N4WNiXbAAAA&#10;CQEAAA8AAAAAAAAAAAAAAAAAnwQAAGRycy9kb3ducmV2LnhtbFBLBQYAAAAABAAEAPMAAACnBQAA&#10;AAA=&#10;"/>
                  </w:pict>
                </mc:Fallback>
              </mc:AlternateContent>
            </w:r>
            <w:r w:rsidRPr="009D24E8">
              <w:rPr>
                <w:rFonts w:ascii="PT Astra Serif" w:hAnsi="PT Astra Serif" w:cs="Arial"/>
              </w:rPr>
              <w:t>Глава  администрации – 1м.</w:t>
            </w:r>
          </w:p>
        </w:tc>
        <w:tc>
          <w:tcPr>
            <w:tcW w:w="104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47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trHeight w:val="255"/>
        </w:trPr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47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855" w:type="dxa"/>
            <w:gridSpan w:val="2"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1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445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1"/>
          <w:wAfter w:w="62" w:type="dxa"/>
          <w:trHeight w:val="585"/>
        </w:trPr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Заместитель главы администрации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D24E8">
                <w:rPr>
                  <w:rFonts w:ascii="PT Astra Serif" w:hAnsi="PT Astra Serif" w:cs="Arial"/>
                </w:rPr>
                <w:t>1 м</w:t>
              </w:r>
            </w:smartTag>
            <w:r w:rsidRPr="009D24E8"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855" w:type="dxa"/>
            <w:gridSpan w:val="2"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Во</w:t>
            </w:r>
            <w:r>
              <w:rPr>
                <w:rFonts w:ascii="PT Astra Serif" w:hAnsi="PT Astra Serif" w:cs="Arial"/>
              </w:rPr>
              <w:t xml:space="preserve">енно-учетный работник – </w:t>
            </w:r>
            <w:proofErr w:type="spellStart"/>
            <w:r>
              <w:rPr>
                <w:rFonts w:ascii="PT Astra Serif" w:hAnsi="PT Astra Serif" w:cs="Arial"/>
              </w:rPr>
              <w:t>госполномочия</w:t>
            </w:r>
            <w:proofErr w:type="spellEnd"/>
          </w:p>
        </w:tc>
        <w:tc>
          <w:tcPr>
            <w:tcW w:w="981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36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Ведущий инспектор по бухгалтерскому учету и финансам – 1 не </w:t>
            </w:r>
            <w:proofErr w:type="spellStart"/>
            <w:r w:rsidRPr="009D24E8">
              <w:rPr>
                <w:rFonts w:ascii="PT Astra Serif" w:hAnsi="PT Astra Serif" w:cs="Arial"/>
              </w:rPr>
              <w:t>мун</w:t>
            </w:r>
            <w:proofErr w:type="spellEnd"/>
            <w:r w:rsidRPr="009D24E8">
              <w:rPr>
                <w:rFonts w:ascii="PT Astra Serif" w:hAnsi="PT Astra Serif" w:cs="Arial"/>
              </w:rPr>
              <w:t>.</w:t>
            </w:r>
          </w:p>
        </w:tc>
      </w:tr>
      <w:tr w:rsidR="00DD6A9A" w:rsidRPr="009D24E8" w:rsidTr="00B71E12">
        <w:trPr>
          <w:trHeight w:val="255"/>
        </w:trPr>
        <w:tc>
          <w:tcPr>
            <w:tcW w:w="981" w:type="dxa"/>
            <w:tcBorders>
              <w:bottom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top w:val="nil"/>
              <w:lef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855" w:type="dxa"/>
            <w:gridSpan w:val="2"/>
            <w:tcBorders>
              <w:left w:val="nil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</w:tr>
      <w:tr w:rsidR="00DD6A9A" w:rsidRPr="009D24E8" w:rsidTr="00B71E12">
        <w:trPr>
          <w:gridAfter w:val="12"/>
          <w:wAfter w:w="3718" w:type="dxa"/>
          <w:trHeight w:val="33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Консультант территориального подразделения – </w:t>
            </w:r>
            <w:smartTag w:uri="urn:schemas-microsoft-com:office:smarttags" w:element="metricconverter">
              <w:smartTagPr>
                <w:attr w:name="ProductID" w:val="1 м"/>
              </w:smartTagPr>
              <w:smartTag w:uri="urn:schemas-microsoft-com:office:smarttags" w:element="metricconverter">
                <w:smartTagPr>
                  <w:attr w:name="ProductID" w:val="1 м"/>
                </w:smartTagPr>
                <w:r w:rsidRPr="009D24E8">
                  <w:rPr>
                    <w:rFonts w:ascii="PT Astra Serif" w:hAnsi="PT Astra Serif" w:cs="Arial"/>
                  </w:rPr>
                  <w:t>1 м</w:t>
                </w:r>
              </w:smartTag>
              <w:r w:rsidRPr="009D24E8">
                <w:rPr>
                  <w:rFonts w:ascii="PT Astra Serif" w:hAnsi="PT Astra Serif" w:cs="Arial"/>
                </w:rPr>
                <w:t>.</w:t>
              </w:r>
            </w:smartTag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</w:p>
        </w:tc>
        <w:tc>
          <w:tcPr>
            <w:tcW w:w="113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tcBorders>
              <w:left w:val="nil"/>
            </w:tcBorders>
            <w:vAlign w:val="bottom"/>
          </w:tcPr>
          <w:p w:rsidR="00DD6A9A" w:rsidRPr="009D24E8" w:rsidRDefault="00DD6A9A" w:rsidP="00B71E12">
            <w:pPr>
              <w:rPr>
                <w:rFonts w:ascii="PT Astra Serif" w:hAnsi="PT Astra Serif"/>
              </w:rPr>
            </w:pP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BB63C2" wp14:editId="50EEC87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120015</wp:posOffset>
                      </wp:positionV>
                      <wp:extent cx="2714625" cy="0"/>
                      <wp:effectExtent l="10795" t="10160" r="8255" b="889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7.55pt;margin-top:9.4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"/>
                  </w:pict>
                </mc:Fallback>
              </mc:AlternateContent>
            </w:r>
            <w:r w:rsidRPr="009D24E8">
              <w:rPr>
                <w:rFonts w:ascii="PT Astra Serif" w:hAnsi="PT Astra Serif" w:cs="Arial"/>
              </w:rPr>
              <w:t> </w:t>
            </w:r>
          </w:p>
        </w:tc>
      </w:tr>
      <w:tr w:rsidR="00DD6A9A" w:rsidRPr="009D24E8" w:rsidTr="00B71E12">
        <w:trPr>
          <w:gridAfter w:val="12"/>
          <w:wAfter w:w="3718" w:type="dxa"/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8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</w:p>
        </w:tc>
        <w:tc>
          <w:tcPr>
            <w:tcW w:w="4161" w:type="dxa"/>
            <w:gridSpan w:val="11"/>
            <w:tcBorders>
              <w:left w:val="nil"/>
            </w:tcBorders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vMerge/>
            <w:tcBorders>
              <w:left w:val="nil"/>
              <w:bottom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23"/>
          <w:wAfter w:w="7064" w:type="dxa"/>
          <w:trHeight w:val="36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Консультант по имущественным и земельным отношениям– 1м.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26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 xml:space="preserve">Старший инспектор по правовой и административной работе – 1 не </w:t>
            </w:r>
            <w:proofErr w:type="spellStart"/>
            <w:r>
              <w:rPr>
                <w:rFonts w:ascii="PT Astra Serif" w:hAnsi="PT Astra Serif" w:cs="Arial"/>
              </w:rPr>
              <w:t>мун</w:t>
            </w:r>
            <w:proofErr w:type="spellEnd"/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23"/>
          <w:wAfter w:w="7064" w:type="dxa"/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7"/>
          <w:wAfter w:w="1824" w:type="dxa"/>
          <w:trHeight w:val="42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Консультант по организационной работе и работе с территориями - 1м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26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tcBorders>
              <w:left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7"/>
          <w:wAfter w:w="1824" w:type="dxa"/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</w:tcBorders>
            <w:noWrap/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02" w:type="dxa"/>
            <w:gridSpan w:val="3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71" w:type="dxa"/>
            <w:gridSpan w:val="4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7"/>
          <w:wAfter w:w="1824" w:type="dxa"/>
          <w:trHeight w:val="36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4"/>
            <w:tcBorders>
              <w:left w:val="nil"/>
            </w:tcBorders>
            <w:noWrap/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 w:val="restart"/>
            <w:noWrap/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Числен</w:t>
            </w:r>
            <w:bookmarkStart w:id="0" w:name="_GoBack"/>
            <w:bookmarkEnd w:id="0"/>
            <w:r>
              <w:rPr>
                <w:rFonts w:ascii="PT Astra Serif" w:hAnsi="PT Astra Serif" w:cs="Arial"/>
              </w:rPr>
              <w:t>ность населения – 6560 человек</w:t>
            </w:r>
          </w:p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Количество населенных пунктов -53</w:t>
            </w:r>
          </w:p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Глава администрации -1</w:t>
            </w:r>
          </w:p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Муниципальных служащих – 4</w:t>
            </w:r>
          </w:p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Немуницип</w:t>
            </w:r>
            <w:r>
              <w:rPr>
                <w:rFonts w:ascii="PT Astra Serif" w:hAnsi="PT Astra Serif" w:cs="Arial"/>
              </w:rPr>
              <w:t>альных служащих – 5</w:t>
            </w:r>
          </w:p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ВУР - 1</w:t>
            </w:r>
          </w:p>
        </w:tc>
      </w:tr>
      <w:tr w:rsidR="00DD6A9A" w:rsidRPr="009D24E8" w:rsidTr="00B71E12">
        <w:trPr>
          <w:gridAfter w:val="7"/>
          <w:wAfter w:w="1824" w:type="dxa"/>
          <w:trHeight w:val="240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Старший инспектор– 1 не </w:t>
            </w:r>
            <w:proofErr w:type="spellStart"/>
            <w:r w:rsidRPr="009D24E8">
              <w:rPr>
                <w:rFonts w:ascii="PT Astra Serif" w:hAnsi="PT Astra Serif" w:cs="Arial"/>
              </w:rPr>
              <w:t>мун</w:t>
            </w:r>
            <w:proofErr w:type="spellEnd"/>
            <w:r w:rsidRPr="009D24E8"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4"/>
            <w:tcBorders>
              <w:lef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/>
            <w:noWrap/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7"/>
          <w:wAfter w:w="1824" w:type="dxa"/>
          <w:trHeight w:val="37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4"/>
            <w:tcBorders>
              <w:left w:val="nil"/>
            </w:tcBorders>
            <w:noWrap/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/>
            <w:noWrap/>
            <w:vAlign w:val="bottom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7"/>
          <w:wAfter w:w="1824" w:type="dxa"/>
          <w:trHeight w:val="315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Инспектор по жизнеобеспечению населенных пунктов – 1 </w:t>
            </w:r>
            <w:proofErr w:type="spellStart"/>
            <w:r w:rsidRPr="009D24E8">
              <w:rPr>
                <w:rFonts w:ascii="PT Astra Serif" w:hAnsi="PT Astra Serif" w:cs="Arial"/>
              </w:rPr>
              <w:t>немун</w:t>
            </w:r>
            <w:proofErr w:type="spellEnd"/>
            <w:r w:rsidRPr="009D24E8"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4"/>
            <w:tcBorders>
              <w:lef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/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</w:p>
        </w:tc>
      </w:tr>
      <w:tr w:rsidR="00DD6A9A" w:rsidRPr="009D24E8" w:rsidTr="00DD6A9A">
        <w:trPr>
          <w:gridAfter w:val="7"/>
          <w:wAfter w:w="1824" w:type="dxa"/>
          <w:trHeight w:val="28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vAlign w:val="center"/>
          </w:tcPr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4"/>
            <w:tcBorders>
              <w:lef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86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454" w:type="dxa"/>
            <w:gridSpan w:val="13"/>
            <w:vMerge/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gridAfter w:val="3"/>
          <w:wAfter w:w="492" w:type="dxa"/>
          <w:trHeight w:val="191"/>
        </w:trPr>
        <w:tc>
          <w:tcPr>
            <w:tcW w:w="3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 xml:space="preserve">Инспектор по делопроизводству и информационной работе – 1  </w:t>
            </w:r>
            <w:proofErr w:type="spellStart"/>
            <w:r w:rsidRPr="009D24E8">
              <w:rPr>
                <w:rFonts w:ascii="PT Astra Serif" w:hAnsi="PT Astra Serif" w:cs="Arial"/>
              </w:rPr>
              <w:t>немун</w:t>
            </w:r>
            <w:proofErr w:type="spellEnd"/>
            <w:r>
              <w:rPr>
                <w:rFonts w:ascii="PT Astra Serif" w:hAnsi="PT Astra Serif" w:cs="Arial"/>
              </w:rPr>
              <w:t>.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  <w:r w:rsidRPr="009D24E8">
              <w:rPr>
                <w:rFonts w:ascii="PT Astra Serif" w:hAnsi="PT Astra Serif" w:cs="Arial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4968" w:type="dxa"/>
            <w:gridSpan w:val="13"/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</w:tr>
      <w:tr w:rsidR="00DD6A9A" w:rsidRPr="009D24E8" w:rsidTr="00B71E12">
        <w:trPr>
          <w:trHeight w:val="39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701" w:type="dxa"/>
            <w:gridSpan w:val="2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409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18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1095" w:type="dxa"/>
            <w:gridSpan w:val="4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981" w:type="dxa"/>
            <w:gridSpan w:val="3"/>
            <w:noWrap/>
            <w:vAlign w:val="bottom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</w:tc>
        <w:tc>
          <w:tcPr>
            <w:tcW w:w="3656" w:type="dxa"/>
            <w:gridSpan w:val="11"/>
            <w:vAlign w:val="center"/>
          </w:tcPr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  <w:p w:rsidR="00DD6A9A" w:rsidRPr="009D24E8" w:rsidRDefault="00DD6A9A" w:rsidP="00B71E12">
            <w:pPr>
              <w:ind w:firstLine="709"/>
              <w:rPr>
                <w:rFonts w:ascii="PT Astra Serif" w:hAnsi="PT Astra Serif" w:cs="Arial"/>
              </w:rPr>
            </w:pPr>
          </w:p>
          <w:p w:rsidR="00DD6A9A" w:rsidRPr="009D24E8" w:rsidRDefault="00DD6A9A" w:rsidP="00B71E12">
            <w:pPr>
              <w:ind w:firstLine="709"/>
              <w:jc w:val="center"/>
              <w:rPr>
                <w:rFonts w:ascii="PT Astra Serif" w:hAnsi="PT Astra Serif" w:cs="Arial"/>
              </w:rPr>
            </w:pPr>
          </w:p>
        </w:tc>
      </w:tr>
    </w:tbl>
    <w:p w:rsidR="00DD6A9A" w:rsidRPr="009D24E8" w:rsidRDefault="00DD6A9A" w:rsidP="00DD6A9A">
      <w:pPr>
        <w:ind w:firstLine="709"/>
        <w:rPr>
          <w:rFonts w:ascii="PT Astra Serif" w:hAnsi="PT Astra Serif" w:cs="Arial"/>
        </w:rPr>
      </w:pPr>
      <w:r w:rsidRPr="009D24E8">
        <w:rPr>
          <w:rFonts w:ascii="PT Astra Serif" w:hAnsi="PT Astra Serif" w:cs="Arial"/>
        </w:rPr>
        <w:lastRenderedPageBreak/>
        <w:br w:type="textWrapping" w:clear="all"/>
      </w:r>
    </w:p>
    <w:p w:rsidR="00C72578" w:rsidRDefault="00DD6A9A"/>
    <w:sectPr w:rsidR="00C72578" w:rsidSect="00DD6A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13"/>
    <w:rsid w:val="0003771A"/>
    <w:rsid w:val="00084313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DD6A9A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2023-10-05T06:47:00Z</dcterms:created>
  <dcterms:modified xsi:type="dcterms:W3CDTF">2023-10-05T06:49:00Z</dcterms:modified>
</cp:coreProperties>
</file>