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28" w:rsidRDefault="008C3343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33D28" w:rsidRDefault="008C3343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F33D28" w:rsidRDefault="008C334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F33D28" w:rsidRDefault="00F33D28">
      <w:pPr>
        <w:jc w:val="right"/>
        <w:rPr>
          <w:rFonts w:ascii="PT Astra Serif" w:hAnsi="PT Astra Serif"/>
          <w:b/>
        </w:rPr>
      </w:pPr>
    </w:p>
    <w:p w:rsidR="00F33D28" w:rsidRDefault="008C3343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14</w:t>
      </w:r>
      <w:r>
        <w:rPr>
          <w:rFonts w:ascii="PT Astra Serif" w:hAnsi="PT Astra Serif"/>
          <w:b/>
        </w:rPr>
        <w:t>.06.2023</w:t>
      </w:r>
    </w:p>
    <w:p w:rsidR="00F33D28" w:rsidRDefault="00F33D28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F33D28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F33D28" w:rsidRDefault="00F33D2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F33D28" w:rsidRDefault="00F33D28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F33D28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8C3343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D28" w:rsidRDefault="00F33D28">
            <w:pPr>
              <w:widowControl w:val="0"/>
              <w:jc w:val="center"/>
              <w:rPr>
                <w:b/>
              </w:rPr>
            </w:pPr>
          </w:p>
        </w:tc>
      </w:tr>
      <w:tr w:rsidR="00F33D28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rPr>
                <w:lang w:val="en-US"/>
              </w:rPr>
              <w:t>20</w:t>
            </w:r>
            <w:r>
              <w:rPr>
                <w:lang w:val="en-US"/>
              </w:rPr>
              <w:t>.06.2024</w:t>
            </w:r>
            <w:r>
              <w:t xml:space="preserve"> -    22</w:t>
            </w:r>
            <w:r>
              <w:rPr>
                <w:lang w:val="en-US"/>
              </w:rPr>
              <w:t>.06.2024</w:t>
            </w:r>
          </w:p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3D28" w:rsidRDefault="00F33D28">
            <w:pPr>
              <w:keepNext/>
              <w:keepLines/>
              <w:widowControl w:val="0"/>
              <w:jc w:val="both"/>
            </w:pPr>
          </w:p>
          <w:p w:rsidR="00F33D28" w:rsidRDefault="008C3343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3D28" w:rsidRDefault="00F33D28">
            <w:pPr>
              <w:keepNext/>
              <w:keepLines/>
              <w:widowControl w:val="0"/>
              <w:jc w:val="both"/>
            </w:pPr>
          </w:p>
          <w:p w:rsidR="00F33D28" w:rsidRDefault="008C3343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F33D28" w:rsidRDefault="008C3343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hyperlink r:id="rId5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F33D28" w:rsidRDefault="008C3343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F33D28" w:rsidRDefault="00F33D2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hyperlink r:id="rId6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F33D28" w:rsidRDefault="00F33D2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F33D28" w:rsidRDefault="00F33D2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F33D28" w:rsidRDefault="00F33D28">
            <w:pPr>
              <w:widowControl w:val="0"/>
              <w:jc w:val="center"/>
            </w:pPr>
          </w:p>
          <w:p w:rsidR="00F33D28" w:rsidRDefault="00F33D28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Мезотрион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Никосульфурон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Пиклорам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, </w:t>
            </w:r>
            <w:proofErr w:type="spellStart"/>
            <w:r>
              <w:rPr>
                <w:rStyle w:val="a3"/>
                <w:b w:val="0"/>
                <w:bCs w:val="0"/>
              </w:rPr>
              <w:t>пиклорам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 (</w:t>
            </w:r>
            <w:proofErr w:type="spellStart"/>
            <w:r>
              <w:rPr>
                <w:rStyle w:val="a3"/>
                <w:b w:val="0"/>
                <w:bCs w:val="0"/>
              </w:rPr>
              <w:t>диметилэтаноламинные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 соли)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8C3343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  <w:tr w:rsidR="00F33D28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F33D28" w:rsidRDefault="00F33D28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D28" w:rsidRDefault="00F33D28">
            <w:pPr>
              <w:widowControl w:val="0"/>
              <w:spacing w:before="57" w:after="57"/>
              <w:jc w:val="center"/>
            </w:pPr>
          </w:p>
        </w:tc>
      </w:tr>
    </w:tbl>
    <w:p w:rsidR="00F33D28" w:rsidRDefault="00F33D28"/>
    <w:p w:rsidR="00F33D28" w:rsidRDefault="00F33D28"/>
    <w:sectPr w:rsidR="00F33D28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D28"/>
    <w:rsid w:val="008C3343"/>
    <w:rsid w:val="00F3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2024-06-14T10:56:00Z</dcterms:created>
  <dcterms:modified xsi:type="dcterms:W3CDTF">2024-06-14T10:56:00Z</dcterms:modified>
  <dc:language>ru-RU</dc:language>
</cp:coreProperties>
</file>