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3" w:rsidRDefault="003627F3" w:rsidP="0047601D">
      <w:pPr>
        <w:spacing w:after="0" w:line="240" w:lineRule="auto"/>
        <w:jc w:val="center"/>
        <w:rPr>
          <w:rFonts w:ascii="Times New Roman" w:hAnsi="Times New Roman"/>
          <w:b/>
          <w:sz w:val="32"/>
          <w:szCs w:val="32"/>
        </w:rPr>
      </w:pPr>
    </w:p>
    <w:p w:rsidR="003627F3" w:rsidRDefault="003627F3" w:rsidP="0013698E">
      <w:pPr>
        <w:spacing w:after="0" w:line="240" w:lineRule="auto"/>
        <w:rPr>
          <w:noProof/>
        </w:rPr>
      </w:pPr>
      <w:r>
        <w:rPr>
          <w:noProof/>
        </w:rPr>
        <w:pict>
          <v:shapetype id="_x0000_t202" coordsize="21600,21600" o:spt="202" path="m,l,21600r21600,l21600,xe">
            <v:stroke joinstyle="miter"/>
            <v:path gradientshapeok="t" o:connecttype="rect"/>
          </v:shapetype>
          <v:shape id="Text Box 2" o:spid="_x0000_s1026" type="#_x0000_t202" style="position:absolute;margin-left:99pt;margin-top:53.2pt;width:209.85pt;height:7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" strokecolor="white">
            <v:textbox style="mso-fit-shape-to-text:t">
              <w:txbxContent>
                <w:p w:rsidR="003627F3" w:rsidRPr="002C0AA2" w:rsidRDefault="003627F3" w:rsidP="00B12C32">
                  <w:pPr>
                    <w:spacing w:after="0" w:line="240" w:lineRule="auto"/>
                    <w:rPr>
                      <w:rFonts w:ascii="Segoe UI" w:hAnsi="Segoe UI" w:cs="Segoe UI"/>
                      <w:color w:val="006FB8"/>
                    </w:rPr>
                  </w:pPr>
                  <w:r w:rsidRPr="002C0AA2">
                    <w:rPr>
                      <w:rFonts w:ascii="Segoe UI" w:hAnsi="Segoe UI" w:cs="Segoe UI"/>
                      <w:b/>
                      <w:bCs/>
                      <w:color w:val="006FB8"/>
                    </w:rPr>
                    <w:t>Управление Федеральной службы</w:t>
                  </w:r>
                </w:p>
                <w:p w:rsidR="003627F3" w:rsidRPr="002C0AA2" w:rsidRDefault="003627F3" w:rsidP="00B12C32">
                  <w:pPr>
                    <w:spacing w:after="0" w:line="240" w:lineRule="auto"/>
                    <w:rPr>
                      <w:rFonts w:ascii="Segoe UI" w:hAnsi="Segoe UI" w:cs="Segoe UI"/>
                      <w:color w:val="006FB8"/>
                    </w:rPr>
                  </w:pPr>
                  <w:r w:rsidRPr="002C0AA2">
                    <w:rPr>
                      <w:rFonts w:ascii="Segoe UI" w:hAnsi="Segoe UI" w:cs="Segoe UI"/>
                      <w:b/>
                      <w:bCs/>
                      <w:color w:val="006FB8"/>
                    </w:rPr>
                    <w:t xml:space="preserve">государственной регистрации, </w:t>
                  </w:r>
                </w:p>
                <w:p w:rsidR="003627F3" w:rsidRPr="002C0AA2" w:rsidRDefault="003627F3" w:rsidP="00B12C32">
                  <w:pPr>
                    <w:spacing w:after="0" w:line="240" w:lineRule="auto"/>
                    <w:rPr>
                      <w:rFonts w:ascii="Segoe UI" w:hAnsi="Segoe UI" w:cs="Segoe UI"/>
                      <w:color w:val="006FB8"/>
                    </w:rPr>
                  </w:pPr>
                  <w:r w:rsidRPr="002C0AA2">
                    <w:rPr>
                      <w:rFonts w:ascii="Segoe UI" w:hAnsi="Segoe UI" w:cs="Segoe UI"/>
                      <w:b/>
                      <w:bCs/>
                      <w:color w:val="006FB8"/>
                    </w:rPr>
                    <w:t>кадастра и картографии</w:t>
                  </w:r>
                </w:p>
                <w:p w:rsidR="003627F3" w:rsidRPr="002C0AA2" w:rsidRDefault="003627F3" w:rsidP="00B12C32">
                  <w:pPr>
                    <w:rPr>
                      <w:color w:val="006FB8"/>
                    </w:rPr>
                  </w:pPr>
                  <w:r>
                    <w:rPr>
                      <w:rFonts w:ascii="Segoe UI" w:hAnsi="Segoe UI" w:cs="Segoe UI"/>
                      <w:b/>
                      <w:bCs/>
                      <w:color w:val="006FB8"/>
                    </w:rPr>
                    <w:t>по Тульской</w:t>
                  </w:r>
                  <w:r w:rsidRPr="002C0AA2">
                    <w:rPr>
                      <w:rFonts w:ascii="Segoe UI" w:hAnsi="Segoe UI" w:cs="Segoe UI"/>
                      <w:b/>
                      <w:bCs/>
                      <w:color w:val="006FB8"/>
                    </w:rPr>
                    <w:t xml:space="preserve">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0.5pt;height:146.25pt;visibility:visible">
            <v:imagedata r:id="rId7" o:title=""/>
          </v:shape>
        </w:pict>
      </w:r>
    </w:p>
    <w:p w:rsidR="003627F3" w:rsidRDefault="003627F3" w:rsidP="0013698E">
      <w:pPr>
        <w:spacing w:after="0" w:line="240" w:lineRule="auto"/>
        <w:rPr>
          <w:noProof/>
        </w:rPr>
      </w:pPr>
    </w:p>
    <w:p w:rsidR="003627F3" w:rsidRDefault="003627F3" w:rsidP="0013698E">
      <w:pPr>
        <w:spacing w:after="0" w:line="240" w:lineRule="auto"/>
        <w:rPr>
          <w:rFonts w:ascii="Times New Roman" w:hAnsi="Times New Roman"/>
          <w:b/>
          <w:sz w:val="32"/>
          <w:szCs w:val="32"/>
        </w:rPr>
      </w:pPr>
    </w:p>
    <w:p w:rsidR="003627F3" w:rsidRPr="00640264" w:rsidRDefault="003627F3" w:rsidP="00640264">
      <w:pPr>
        <w:spacing w:after="0" w:line="240" w:lineRule="auto"/>
        <w:jc w:val="center"/>
        <w:rPr>
          <w:rFonts w:ascii="Times New Roman" w:hAnsi="Times New Roman"/>
          <w:b/>
          <w:sz w:val="32"/>
          <w:szCs w:val="32"/>
        </w:rPr>
      </w:pPr>
      <w:r w:rsidRPr="00640264">
        <w:rPr>
          <w:rFonts w:ascii="Times New Roman" w:hAnsi="Times New Roman"/>
          <w:b/>
          <w:sz w:val="32"/>
          <w:szCs w:val="32"/>
        </w:rPr>
        <w:t>О необходимости межевания земельных участков</w:t>
      </w:r>
    </w:p>
    <w:p w:rsidR="003627F3" w:rsidRDefault="003627F3" w:rsidP="00243F52">
      <w:pPr>
        <w:spacing w:after="0" w:line="240" w:lineRule="auto"/>
        <w:rPr>
          <w:rFonts w:ascii="Times New Roman" w:hAnsi="Times New Roman"/>
          <w:sz w:val="28"/>
          <w:szCs w:val="28"/>
        </w:rPr>
      </w:pPr>
    </w:p>
    <w:p w:rsidR="003627F3" w:rsidRPr="00640264" w:rsidRDefault="003627F3" w:rsidP="0085584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640264">
        <w:rPr>
          <w:rFonts w:ascii="Times New Roman" w:hAnsi="Times New Roman"/>
          <w:sz w:val="28"/>
          <w:szCs w:val="28"/>
        </w:rPr>
        <w:t>опрос о необходимости межевания земельных участков очень актуальный и вызывает много противоречивых слухов. В первую очередь</w:t>
      </w:r>
      <w:r>
        <w:rPr>
          <w:rFonts w:ascii="Times New Roman" w:hAnsi="Times New Roman"/>
          <w:sz w:val="28"/>
          <w:szCs w:val="28"/>
        </w:rPr>
        <w:t>,</w:t>
      </w:r>
      <w:r w:rsidRPr="00640264">
        <w:rPr>
          <w:rFonts w:ascii="Times New Roman" w:hAnsi="Times New Roman"/>
          <w:sz w:val="28"/>
          <w:szCs w:val="28"/>
        </w:rPr>
        <w:t xml:space="preserve"> </w:t>
      </w:r>
      <w:r>
        <w:rPr>
          <w:rFonts w:ascii="Times New Roman" w:hAnsi="Times New Roman"/>
          <w:sz w:val="28"/>
          <w:szCs w:val="28"/>
        </w:rPr>
        <w:t>это</w:t>
      </w:r>
      <w:r w:rsidRPr="00640264">
        <w:rPr>
          <w:rFonts w:ascii="Times New Roman" w:hAnsi="Times New Roman"/>
          <w:sz w:val="28"/>
          <w:szCs w:val="28"/>
        </w:rPr>
        <w:t xml:space="preserve"> слухи о невозможности распоряжения земельными участками в случае, если граница земельного участка не установлена.</w:t>
      </w:r>
    </w:p>
    <w:p w:rsidR="003627F3" w:rsidRPr="00640264" w:rsidRDefault="003627F3" w:rsidP="0085584A">
      <w:pPr>
        <w:spacing w:after="0" w:line="240" w:lineRule="auto"/>
        <w:ind w:firstLine="709"/>
        <w:jc w:val="both"/>
        <w:rPr>
          <w:rFonts w:ascii="Times New Roman" w:hAnsi="Times New Roman"/>
          <w:sz w:val="28"/>
          <w:szCs w:val="28"/>
        </w:rPr>
      </w:pPr>
      <w:r w:rsidRPr="00640264">
        <w:rPr>
          <w:rFonts w:ascii="Times New Roman" w:hAnsi="Times New Roman"/>
          <w:sz w:val="28"/>
          <w:szCs w:val="28"/>
        </w:rPr>
        <w:t xml:space="preserve">Хотелось бы отметить, что на сегодняшний день отношения, возникающие при осуществлении государственного кадастрового учета, регулирует Федеральный закон от 13.07.2015 No218-ФЗ "О государственной регистрации недвижимости". Ни в указанном законе, ни в других нормативных актах нет запрета на распоряжение земельными участками, границы которых отсутствуют в Едином государственном реестре недвижимости (ЕГРН). Это значит, что никто не может ограничить правообладателей в распоряжении </w:t>
      </w:r>
      <w:r>
        <w:rPr>
          <w:rFonts w:ascii="Times New Roman" w:hAnsi="Times New Roman"/>
          <w:sz w:val="28"/>
          <w:szCs w:val="28"/>
        </w:rPr>
        <w:t>земельными</w:t>
      </w:r>
      <w:r w:rsidRPr="00640264">
        <w:rPr>
          <w:rFonts w:ascii="Times New Roman" w:hAnsi="Times New Roman"/>
          <w:sz w:val="28"/>
          <w:szCs w:val="28"/>
        </w:rPr>
        <w:t xml:space="preserve"> участками.</w:t>
      </w:r>
    </w:p>
    <w:p w:rsidR="003627F3" w:rsidRPr="00640264" w:rsidRDefault="003627F3" w:rsidP="0085584A">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w:t>
      </w:r>
      <w:r w:rsidRPr="00640264">
        <w:rPr>
          <w:rFonts w:ascii="Times New Roman" w:hAnsi="Times New Roman"/>
          <w:sz w:val="28"/>
          <w:szCs w:val="28"/>
        </w:rPr>
        <w:t xml:space="preserve"> </w:t>
      </w:r>
      <w:r>
        <w:rPr>
          <w:rFonts w:ascii="Times New Roman" w:hAnsi="Times New Roman"/>
          <w:sz w:val="28"/>
          <w:szCs w:val="28"/>
        </w:rPr>
        <w:t xml:space="preserve">встречаются случаи, когда </w:t>
      </w:r>
      <w:r w:rsidRPr="00640264">
        <w:rPr>
          <w:rFonts w:ascii="Times New Roman" w:hAnsi="Times New Roman"/>
          <w:sz w:val="28"/>
          <w:szCs w:val="28"/>
        </w:rPr>
        <w:t>сведения о местоположении границ земельных участков отсутствуют в ЕГРН</w:t>
      </w:r>
      <w:r>
        <w:rPr>
          <w:rFonts w:ascii="Times New Roman" w:hAnsi="Times New Roman"/>
          <w:sz w:val="28"/>
          <w:szCs w:val="28"/>
        </w:rPr>
        <w:t xml:space="preserve">, что </w:t>
      </w:r>
      <w:r w:rsidRPr="00640264">
        <w:rPr>
          <w:rFonts w:ascii="Times New Roman" w:hAnsi="Times New Roman"/>
          <w:sz w:val="28"/>
          <w:szCs w:val="28"/>
        </w:rPr>
        <w:t>порождает конфликтные ситуации и судебные тяжбы между владельцами земельных участков. Поэтому, лучше заранее оградить себя от подобных проблем и установить границы участка в координатах.</w:t>
      </w:r>
    </w:p>
    <w:p w:rsidR="003627F3" w:rsidRPr="00640264" w:rsidRDefault="003627F3" w:rsidP="0085584A">
      <w:pPr>
        <w:spacing w:after="0" w:line="240" w:lineRule="auto"/>
        <w:ind w:firstLine="709"/>
        <w:jc w:val="both"/>
        <w:rPr>
          <w:rFonts w:ascii="Times New Roman" w:hAnsi="Times New Roman"/>
          <w:sz w:val="28"/>
          <w:szCs w:val="28"/>
        </w:rPr>
      </w:pPr>
      <w:r w:rsidRPr="00640264">
        <w:rPr>
          <w:rFonts w:ascii="Times New Roman" w:hAnsi="Times New Roman"/>
          <w:sz w:val="28"/>
          <w:szCs w:val="28"/>
        </w:rPr>
        <w:t>Для того, чтобы границы были установлены необходимо проведение кадастровых работ по уточнению местоположения границ земельного участка. По результатам выполнения таких работ кадастровым инженером будет подготовлен межевой план, на основании которого сведения о местоположении границ земельного участка вносятся в ЕГРН.</w:t>
      </w:r>
    </w:p>
    <w:p w:rsidR="003627F3" w:rsidRPr="00640264" w:rsidRDefault="003627F3" w:rsidP="0085584A">
      <w:pPr>
        <w:spacing w:after="0" w:line="240" w:lineRule="auto"/>
        <w:ind w:firstLine="709"/>
        <w:jc w:val="both"/>
        <w:rPr>
          <w:rFonts w:ascii="Times New Roman" w:hAnsi="Times New Roman"/>
          <w:sz w:val="28"/>
          <w:szCs w:val="28"/>
        </w:rPr>
      </w:pPr>
      <w:r w:rsidRPr="00640264">
        <w:rPr>
          <w:rFonts w:ascii="Times New Roman" w:hAnsi="Times New Roman"/>
          <w:sz w:val="28"/>
          <w:szCs w:val="28"/>
        </w:rPr>
        <w:t xml:space="preserve">С момента внесения в ЕГРН </w:t>
      </w:r>
      <w:r>
        <w:rPr>
          <w:rFonts w:ascii="Times New Roman" w:hAnsi="Times New Roman"/>
          <w:sz w:val="28"/>
          <w:szCs w:val="28"/>
        </w:rPr>
        <w:t>с</w:t>
      </w:r>
      <w:r w:rsidRPr="00640264">
        <w:rPr>
          <w:rFonts w:ascii="Times New Roman" w:hAnsi="Times New Roman"/>
          <w:sz w:val="28"/>
          <w:szCs w:val="28"/>
        </w:rPr>
        <w:t>ведений о координатах границ земельного участка информация о вашем земельном участке будет отображаться</w:t>
      </w:r>
      <w:r>
        <w:rPr>
          <w:rFonts w:ascii="Times New Roman" w:hAnsi="Times New Roman"/>
          <w:sz w:val="28"/>
          <w:szCs w:val="28"/>
        </w:rPr>
        <w:t xml:space="preserve"> </w:t>
      </w:r>
      <w:r w:rsidRPr="00640264">
        <w:rPr>
          <w:rFonts w:ascii="Times New Roman" w:hAnsi="Times New Roman"/>
          <w:sz w:val="28"/>
          <w:szCs w:val="28"/>
        </w:rPr>
        <w:t>на таком информационном ресурсе Росреестра</w:t>
      </w:r>
      <w:r>
        <w:rPr>
          <w:rFonts w:ascii="Times New Roman" w:hAnsi="Times New Roman"/>
          <w:sz w:val="28"/>
          <w:szCs w:val="28"/>
        </w:rPr>
        <w:t xml:space="preserve">, </w:t>
      </w:r>
      <w:r w:rsidRPr="00640264">
        <w:rPr>
          <w:rFonts w:ascii="Times New Roman" w:hAnsi="Times New Roman"/>
          <w:sz w:val="28"/>
          <w:szCs w:val="28"/>
        </w:rPr>
        <w:t>как публичная кадастровая карта</w:t>
      </w:r>
      <w:r>
        <w:rPr>
          <w:rFonts w:ascii="Times New Roman" w:hAnsi="Times New Roman"/>
          <w:sz w:val="28"/>
          <w:szCs w:val="28"/>
        </w:rPr>
        <w:t>.</w:t>
      </w:r>
    </w:p>
    <w:p w:rsidR="003627F3" w:rsidRPr="00640264" w:rsidRDefault="003627F3" w:rsidP="0013698E">
      <w:pPr>
        <w:spacing w:after="0" w:line="240" w:lineRule="auto"/>
        <w:rPr>
          <w:rFonts w:ascii="Times New Roman" w:hAnsi="Times New Roman"/>
          <w:b/>
          <w:sz w:val="28"/>
          <w:szCs w:val="28"/>
        </w:rPr>
      </w:pPr>
    </w:p>
    <w:sectPr w:rsidR="003627F3" w:rsidRPr="00640264" w:rsidSect="00AD5E37">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F3" w:rsidRDefault="003627F3">
      <w:r>
        <w:separator/>
      </w:r>
    </w:p>
  </w:endnote>
  <w:endnote w:type="continuationSeparator" w:id="0">
    <w:p w:rsidR="003627F3" w:rsidRDefault="0036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F3" w:rsidRDefault="003627F3">
      <w:r>
        <w:separator/>
      </w:r>
    </w:p>
  </w:footnote>
  <w:footnote w:type="continuationSeparator" w:id="0">
    <w:p w:rsidR="003627F3" w:rsidRDefault="00362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F3" w:rsidRDefault="003627F3" w:rsidP="00A71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7F3" w:rsidRDefault="003627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F3" w:rsidRDefault="003627F3" w:rsidP="00A71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27F3" w:rsidRDefault="003627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421846"/>
    <w:lvl w:ilvl="0">
      <w:numFmt w:val="bullet"/>
      <w:lvlText w:val="*"/>
      <w:lvlJc w:val="left"/>
    </w:lvl>
  </w:abstractNum>
  <w:num w:numId="1">
    <w:abstractNumId w:val="0"/>
    <w:lvlOverride w:ilvl="0">
      <w:lvl w:ilvl="0">
        <w:numFmt w:val="bullet"/>
        <w:lvlText w:val="-"/>
        <w:legacy w:legacy="1" w:legacySpace="0" w:legacyIndent="303"/>
        <w:lvlJc w:val="left"/>
        <w:rPr>
          <w:rFonts w:ascii="Times New Roman" w:hAnsi="Times New Roman" w:hint="default"/>
        </w:rPr>
      </w:lvl>
    </w:lvlOverride>
  </w:num>
  <w:num w:numId="2">
    <w:abstractNumId w:val="0"/>
    <w:lvlOverride w:ilvl="0">
      <w:lvl w:ilvl="0">
        <w:numFmt w:val="bullet"/>
        <w:lvlText w:val="-"/>
        <w:legacy w:legacy="1" w:legacySpace="0" w:legacyIndent="20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A2"/>
    <w:rsid w:val="00001EB2"/>
    <w:rsid w:val="00002FC7"/>
    <w:rsid w:val="0000444E"/>
    <w:rsid w:val="00011939"/>
    <w:rsid w:val="00011A30"/>
    <w:rsid w:val="0001274F"/>
    <w:rsid w:val="00013104"/>
    <w:rsid w:val="0001409A"/>
    <w:rsid w:val="00015CD2"/>
    <w:rsid w:val="0001623C"/>
    <w:rsid w:val="00016642"/>
    <w:rsid w:val="00017A77"/>
    <w:rsid w:val="000204F9"/>
    <w:rsid w:val="0002213A"/>
    <w:rsid w:val="00023E61"/>
    <w:rsid w:val="000254F6"/>
    <w:rsid w:val="000255AA"/>
    <w:rsid w:val="00025BBD"/>
    <w:rsid w:val="0003102D"/>
    <w:rsid w:val="0003503F"/>
    <w:rsid w:val="0004122D"/>
    <w:rsid w:val="000437BC"/>
    <w:rsid w:val="00045ED5"/>
    <w:rsid w:val="00051731"/>
    <w:rsid w:val="00051C7C"/>
    <w:rsid w:val="000521DF"/>
    <w:rsid w:val="00052FB3"/>
    <w:rsid w:val="000557BF"/>
    <w:rsid w:val="000558BB"/>
    <w:rsid w:val="00056144"/>
    <w:rsid w:val="00056AD8"/>
    <w:rsid w:val="00067B1B"/>
    <w:rsid w:val="00070F48"/>
    <w:rsid w:val="00072C7D"/>
    <w:rsid w:val="000734C9"/>
    <w:rsid w:val="0007438E"/>
    <w:rsid w:val="00074879"/>
    <w:rsid w:val="000753BA"/>
    <w:rsid w:val="000757F1"/>
    <w:rsid w:val="00077F98"/>
    <w:rsid w:val="000825B9"/>
    <w:rsid w:val="00090085"/>
    <w:rsid w:val="00090A31"/>
    <w:rsid w:val="0009265E"/>
    <w:rsid w:val="00093352"/>
    <w:rsid w:val="0009488B"/>
    <w:rsid w:val="00094ED4"/>
    <w:rsid w:val="000A08DB"/>
    <w:rsid w:val="000A23AF"/>
    <w:rsid w:val="000A3474"/>
    <w:rsid w:val="000A4649"/>
    <w:rsid w:val="000A6569"/>
    <w:rsid w:val="000B0E51"/>
    <w:rsid w:val="000B1984"/>
    <w:rsid w:val="000B31BE"/>
    <w:rsid w:val="000B4396"/>
    <w:rsid w:val="000B66C5"/>
    <w:rsid w:val="000C2CF8"/>
    <w:rsid w:val="000C3E97"/>
    <w:rsid w:val="000C4003"/>
    <w:rsid w:val="000C4365"/>
    <w:rsid w:val="000C4A2D"/>
    <w:rsid w:val="000C4DF7"/>
    <w:rsid w:val="000C71FF"/>
    <w:rsid w:val="000C7F5D"/>
    <w:rsid w:val="000D081B"/>
    <w:rsid w:val="000D09CD"/>
    <w:rsid w:val="000D09EC"/>
    <w:rsid w:val="000D0D63"/>
    <w:rsid w:val="000D12F8"/>
    <w:rsid w:val="000D14C7"/>
    <w:rsid w:val="000D229B"/>
    <w:rsid w:val="000D2AFA"/>
    <w:rsid w:val="000D3DF9"/>
    <w:rsid w:val="000D4364"/>
    <w:rsid w:val="000D4D90"/>
    <w:rsid w:val="000E0372"/>
    <w:rsid w:val="000E12FF"/>
    <w:rsid w:val="000E5DE9"/>
    <w:rsid w:val="000E69EB"/>
    <w:rsid w:val="000F2BBD"/>
    <w:rsid w:val="00101A9E"/>
    <w:rsid w:val="00103CD9"/>
    <w:rsid w:val="00103F73"/>
    <w:rsid w:val="00105284"/>
    <w:rsid w:val="00107318"/>
    <w:rsid w:val="00110088"/>
    <w:rsid w:val="001117D5"/>
    <w:rsid w:val="001153AC"/>
    <w:rsid w:val="00120A29"/>
    <w:rsid w:val="00122DEE"/>
    <w:rsid w:val="001232E6"/>
    <w:rsid w:val="001233D5"/>
    <w:rsid w:val="00130488"/>
    <w:rsid w:val="00132653"/>
    <w:rsid w:val="00133C8C"/>
    <w:rsid w:val="00134CB4"/>
    <w:rsid w:val="001365F4"/>
    <w:rsid w:val="0013698E"/>
    <w:rsid w:val="00136A55"/>
    <w:rsid w:val="001370B7"/>
    <w:rsid w:val="0013771A"/>
    <w:rsid w:val="00141653"/>
    <w:rsid w:val="001416A7"/>
    <w:rsid w:val="00143615"/>
    <w:rsid w:val="0014394D"/>
    <w:rsid w:val="00144644"/>
    <w:rsid w:val="00145DF1"/>
    <w:rsid w:val="001477B6"/>
    <w:rsid w:val="00150CA2"/>
    <w:rsid w:val="00151332"/>
    <w:rsid w:val="00155163"/>
    <w:rsid w:val="00156415"/>
    <w:rsid w:val="001608B2"/>
    <w:rsid w:val="001617FB"/>
    <w:rsid w:val="001623D8"/>
    <w:rsid w:val="00164BF7"/>
    <w:rsid w:val="0017446B"/>
    <w:rsid w:val="00174D62"/>
    <w:rsid w:val="00175A46"/>
    <w:rsid w:val="00180540"/>
    <w:rsid w:val="00180782"/>
    <w:rsid w:val="00181D14"/>
    <w:rsid w:val="00191278"/>
    <w:rsid w:val="00192DCF"/>
    <w:rsid w:val="00192F72"/>
    <w:rsid w:val="00194532"/>
    <w:rsid w:val="0019599B"/>
    <w:rsid w:val="00197650"/>
    <w:rsid w:val="001A24E8"/>
    <w:rsid w:val="001A41F3"/>
    <w:rsid w:val="001A4581"/>
    <w:rsid w:val="001A4C7C"/>
    <w:rsid w:val="001B091E"/>
    <w:rsid w:val="001B11D7"/>
    <w:rsid w:val="001B2B89"/>
    <w:rsid w:val="001B4AD9"/>
    <w:rsid w:val="001B70F9"/>
    <w:rsid w:val="001B7F17"/>
    <w:rsid w:val="001C09CF"/>
    <w:rsid w:val="001C6261"/>
    <w:rsid w:val="001C71E1"/>
    <w:rsid w:val="001D30E5"/>
    <w:rsid w:val="001D3623"/>
    <w:rsid w:val="001E438F"/>
    <w:rsid w:val="001E501D"/>
    <w:rsid w:val="001E52FD"/>
    <w:rsid w:val="001E54C1"/>
    <w:rsid w:val="001F0146"/>
    <w:rsid w:val="001F0973"/>
    <w:rsid w:val="001F0D52"/>
    <w:rsid w:val="001F3D3A"/>
    <w:rsid w:val="001F5098"/>
    <w:rsid w:val="001F70A9"/>
    <w:rsid w:val="001F7D5A"/>
    <w:rsid w:val="0020067B"/>
    <w:rsid w:val="002011EE"/>
    <w:rsid w:val="0020225A"/>
    <w:rsid w:val="00202956"/>
    <w:rsid w:val="00203630"/>
    <w:rsid w:val="002044BD"/>
    <w:rsid w:val="00206B91"/>
    <w:rsid w:val="0020765B"/>
    <w:rsid w:val="00211832"/>
    <w:rsid w:val="00211A03"/>
    <w:rsid w:val="00212EAA"/>
    <w:rsid w:val="00214238"/>
    <w:rsid w:val="002152CE"/>
    <w:rsid w:val="0021566E"/>
    <w:rsid w:val="00215A8B"/>
    <w:rsid w:val="0021714A"/>
    <w:rsid w:val="00217A36"/>
    <w:rsid w:val="00220303"/>
    <w:rsid w:val="002215E1"/>
    <w:rsid w:val="00222F31"/>
    <w:rsid w:val="00223AEC"/>
    <w:rsid w:val="00223D5B"/>
    <w:rsid w:val="00224407"/>
    <w:rsid w:val="00226F5E"/>
    <w:rsid w:val="002275D9"/>
    <w:rsid w:val="0023648F"/>
    <w:rsid w:val="00236575"/>
    <w:rsid w:val="00236AC3"/>
    <w:rsid w:val="00240708"/>
    <w:rsid w:val="0024117E"/>
    <w:rsid w:val="00241A3D"/>
    <w:rsid w:val="00243F52"/>
    <w:rsid w:val="00244591"/>
    <w:rsid w:val="0024642D"/>
    <w:rsid w:val="002464FD"/>
    <w:rsid w:val="00246E38"/>
    <w:rsid w:val="002471B7"/>
    <w:rsid w:val="0025052D"/>
    <w:rsid w:val="00252118"/>
    <w:rsid w:val="00254705"/>
    <w:rsid w:val="00254805"/>
    <w:rsid w:val="002549A0"/>
    <w:rsid w:val="00255442"/>
    <w:rsid w:val="00262968"/>
    <w:rsid w:val="00265874"/>
    <w:rsid w:val="00274123"/>
    <w:rsid w:val="00274DB7"/>
    <w:rsid w:val="00275696"/>
    <w:rsid w:val="00280B64"/>
    <w:rsid w:val="00282DC5"/>
    <w:rsid w:val="00284C70"/>
    <w:rsid w:val="00290333"/>
    <w:rsid w:val="00292693"/>
    <w:rsid w:val="0029329D"/>
    <w:rsid w:val="002A0A13"/>
    <w:rsid w:val="002A2CE5"/>
    <w:rsid w:val="002A5930"/>
    <w:rsid w:val="002A5E06"/>
    <w:rsid w:val="002A7684"/>
    <w:rsid w:val="002B09B2"/>
    <w:rsid w:val="002B13B9"/>
    <w:rsid w:val="002B3F54"/>
    <w:rsid w:val="002B43FA"/>
    <w:rsid w:val="002B4448"/>
    <w:rsid w:val="002B4F2E"/>
    <w:rsid w:val="002B5C19"/>
    <w:rsid w:val="002B6505"/>
    <w:rsid w:val="002B718C"/>
    <w:rsid w:val="002B7575"/>
    <w:rsid w:val="002C0AA2"/>
    <w:rsid w:val="002C0E3A"/>
    <w:rsid w:val="002C18C2"/>
    <w:rsid w:val="002C41B4"/>
    <w:rsid w:val="002C599A"/>
    <w:rsid w:val="002C6308"/>
    <w:rsid w:val="002C643A"/>
    <w:rsid w:val="002C6E47"/>
    <w:rsid w:val="002D118F"/>
    <w:rsid w:val="002D2AF5"/>
    <w:rsid w:val="002D5E91"/>
    <w:rsid w:val="002D619C"/>
    <w:rsid w:val="002E18F6"/>
    <w:rsid w:val="002E3A84"/>
    <w:rsid w:val="002E41B0"/>
    <w:rsid w:val="002E4D4F"/>
    <w:rsid w:val="002E58EA"/>
    <w:rsid w:val="002E5D9C"/>
    <w:rsid w:val="002F1713"/>
    <w:rsid w:val="002F1F21"/>
    <w:rsid w:val="002F2196"/>
    <w:rsid w:val="002F733D"/>
    <w:rsid w:val="0030079C"/>
    <w:rsid w:val="003024E9"/>
    <w:rsid w:val="00302CDA"/>
    <w:rsid w:val="003102A1"/>
    <w:rsid w:val="00310C4C"/>
    <w:rsid w:val="003110E4"/>
    <w:rsid w:val="00313044"/>
    <w:rsid w:val="003139C0"/>
    <w:rsid w:val="00314E47"/>
    <w:rsid w:val="00315874"/>
    <w:rsid w:val="0031795C"/>
    <w:rsid w:val="00324332"/>
    <w:rsid w:val="003255AA"/>
    <w:rsid w:val="00327078"/>
    <w:rsid w:val="00335AF9"/>
    <w:rsid w:val="00335E6E"/>
    <w:rsid w:val="00337129"/>
    <w:rsid w:val="00342F85"/>
    <w:rsid w:val="0034651F"/>
    <w:rsid w:val="00346B28"/>
    <w:rsid w:val="0034732D"/>
    <w:rsid w:val="00350E1E"/>
    <w:rsid w:val="0035122B"/>
    <w:rsid w:val="00352EB6"/>
    <w:rsid w:val="00353E1F"/>
    <w:rsid w:val="00354E4D"/>
    <w:rsid w:val="003558A8"/>
    <w:rsid w:val="00360153"/>
    <w:rsid w:val="00360ADA"/>
    <w:rsid w:val="0036175A"/>
    <w:rsid w:val="0036230E"/>
    <w:rsid w:val="00362327"/>
    <w:rsid w:val="003623E9"/>
    <w:rsid w:val="003627F3"/>
    <w:rsid w:val="003653E3"/>
    <w:rsid w:val="003654EA"/>
    <w:rsid w:val="00365A52"/>
    <w:rsid w:val="00367F66"/>
    <w:rsid w:val="00375650"/>
    <w:rsid w:val="00376765"/>
    <w:rsid w:val="003822D7"/>
    <w:rsid w:val="0038610C"/>
    <w:rsid w:val="00390344"/>
    <w:rsid w:val="00394591"/>
    <w:rsid w:val="0039525D"/>
    <w:rsid w:val="00395EC8"/>
    <w:rsid w:val="0039639B"/>
    <w:rsid w:val="003971C6"/>
    <w:rsid w:val="0039743A"/>
    <w:rsid w:val="003A1459"/>
    <w:rsid w:val="003A4956"/>
    <w:rsid w:val="003A4E0C"/>
    <w:rsid w:val="003A7803"/>
    <w:rsid w:val="003A7CA6"/>
    <w:rsid w:val="003B30CE"/>
    <w:rsid w:val="003B330F"/>
    <w:rsid w:val="003B3C25"/>
    <w:rsid w:val="003B4592"/>
    <w:rsid w:val="003B5D3C"/>
    <w:rsid w:val="003B62F3"/>
    <w:rsid w:val="003B7AE0"/>
    <w:rsid w:val="003C2A4B"/>
    <w:rsid w:val="003D1D45"/>
    <w:rsid w:val="003D43A1"/>
    <w:rsid w:val="003D465D"/>
    <w:rsid w:val="003D6C29"/>
    <w:rsid w:val="003E19A4"/>
    <w:rsid w:val="003E257E"/>
    <w:rsid w:val="003E2D48"/>
    <w:rsid w:val="003E4D4D"/>
    <w:rsid w:val="003F001F"/>
    <w:rsid w:val="003F4798"/>
    <w:rsid w:val="003F4D31"/>
    <w:rsid w:val="003F64CA"/>
    <w:rsid w:val="0040031D"/>
    <w:rsid w:val="00400EE7"/>
    <w:rsid w:val="00404D59"/>
    <w:rsid w:val="004110A2"/>
    <w:rsid w:val="004119D7"/>
    <w:rsid w:val="004124C7"/>
    <w:rsid w:val="00415B01"/>
    <w:rsid w:val="0041630C"/>
    <w:rsid w:val="00423DDC"/>
    <w:rsid w:val="00425A96"/>
    <w:rsid w:val="0042798E"/>
    <w:rsid w:val="00430266"/>
    <w:rsid w:val="004322F4"/>
    <w:rsid w:val="00432B4F"/>
    <w:rsid w:val="00433423"/>
    <w:rsid w:val="00436B7C"/>
    <w:rsid w:val="00441967"/>
    <w:rsid w:val="00443263"/>
    <w:rsid w:val="0044766A"/>
    <w:rsid w:val="004520FB"/>
    <w:rsid w:val="00452FD3"/>
    <w:rsid w:val="00453D90"/>
    <w:rsid w:val="00454E84"/>
    <w:rsid w:val="00456059"/>
    <w:rsid w:val="004579E2"/>
    <w:rsid w:val="0046017C"/>
    <w:rsid w:val="004620F4"/>
    <w:rsid w:val="004633A8"/>
    <w:rsid w:val="004647B0"/>
    <w:rsid w:val="00464B50"/>
    <w:rsid w:val="004654E3"/>
    <w:rsid w:val="00466568"/>
    <w:rsid w:val="00466BD3"/>
    <w:rsid w:val="00466ED3"/>
    <w:rsid w:val="00467F0B"/>
    <w:rsid w:val="00472522"/>
    <w:rsid w:val="004726CE"/>
    <w:rsid w:val="00475631"/>
    <w:rsid w:val="00475C15"/>
    <w:rsid w:val="0047601D"/>
    <w:rsid w:val="004768EC"/>
    <w:rsid w:val="00476AAE"/>
    <w:rsid w:val="00477152"/>
    <w:rsid w:val="00480C17"/>
    <w:rsid w:val="00481D47"/>
    <w:rsid w:val="004827BB"/>
    <w:rsid w:val="00485432"/>
    <w:rsid w:val="00490607"/>
    <w:rsid w:val="0049192C"/>
    <w:rsid w:val="00493886"/>
    <w:rsid w:val="004941CC"/>
    <w:rsid w:val="004959E2"/>
    <w:rsid w:val="00495B8F"/>
    <w:rsid w:val="00495C8B"/>
    <w:rsid w:val="004A0390"/>
    <w:rsid w:val="004A51A4"/>
    <w:rsid w:val="004A5DE2"/>
    <w:rsid w:val="004B11B3"/>
    <w:rsid w:val="004B1E7E"/>
    <w:rsid w:val="004B3B22"/>
    <w:rsid w:val="004B6770"/>
    <w:rsid w:val="004C3F93"/>
    <w:rsid w:val="004C5000"/>
    <w:rsid w:val="004D0447"/>
    <w:rsid w:val="004D13CB"/>
    <w:rsid w:val="004D19FF"/>
    <w:rsid w:val="004D33F0"/>
    <w:rsid w:val="004D44DE"/>
    <w:rsid w:val="004D603A"/>
    <w:rsid w:val="004D7D03"/>
    <w:rsid w:val="004E09E2"/>
    <w:rsid w:val="004E1DE7"/>
    <w:rsid w:val="004F250C"/>
    <w:rsid w:val="004F2B50"/>
    <w:rsid w:val="005028CC"/>
    <w:rsid w:val="00502F80"/>
    <w:rsid w:val="0050303A"/>
    <w:rsid w:val="00503D8B"/>
    <w:rsid w:val="00503E6B"/>
    <w:rsid w:val="00505E15"/>
    <w:rsid w:val="00506DD1"/>
    <w:rsid w:val="0051190E"/>
    <w:rsid w:val="00511F6B"/>
    <w:rsid w:val="00513C54"/>
    <w:rsid w:val="00514690"/>
    <w:rsid w:val="00514D5A"/>
    <w:rsid w:val="00516B08"/>
    <w:rsid w:val="005225DA"/>
    <w:rsid w:val="00526612"/>
    <w:rsid w:val="00531802"/>
    <w:rsid w:val="00532D36"/>
    <w:rsid w:val="005352DD"/>
    <w:rsid w:val="0053719C"/>
    <w:rsid w:val="00540A92"/>
    <w:rsid w:val="00542CB0"/>
    <w:rsid w:val="00543595"/>
    <w:rsid w:val="00551147"/>
    <w:rsid w:val="00556834"/>
    <w:rsid w:val="00557DDB"/>
    <w:rsid w:val="00560216"/>
    <w:rsid w:val="005649C8"/>
    <w:rsid w:val="005674CB"/>
    <w:rsid w:val="005707C9"/>
    <w:rsid w:val="00571F56"/>
    <w:rsid w:val="00573D62"/>
    <w:rsid w:val="005756A0"/>
    <w:rsid w:val="0057688A"/>
    <w:rsid w:val="0058023E"/>
    <w:rsid w:val="00580A29"/>
    <w:rsid w:val="005820C0"/>
    <w:rsid w:val="005831A9"/>
    <w:rsid w:val="00584B68"/>
    <w:rsid w:val="00586C41"/>
    <w:rsid w:val="005879D1"/>
    <w:rsid w:val="00591C32"/>
    <w:rsid w:val="00595235"/>
    <w:rsid w:val="00597ACA"/>
    <w:rsid w:val="005A22D0"/>
    <w:rsid w:val="005A2C5C"/>
    <w:rsid w:val="005A4D79"/>
    <w:rsid w:val="005A7EDC"/>
    <w:rsid w:val="005B2B0B"/>
    <w:rsid w:val="005B314D"/>
    <w:rsid w:val="005B5260"/>
    <w:rsid w:val="005B5EBC"/>
    <w:rsid w:val="005B7C03"/>
    <w:rsid w:val="005C1311"/>
    <w:rsid w:val="005D1A38"/>
    <w:rsid w:val="005D2A80"/>
    <w:rsid w:val="005D599B"/>
    <w:rsid w:val="005D5C4E"/>
    <w:rsid w:val="005D6755"/>
    <w:rsid w:val="005D69B9"/>
    <w:rsid w:val="005E0BE0"/>
    <w:rsid w:val="005E5E6A"/>
    <w:rsid w:val="005E702C"/>
    <w:rsid w:val="005E7D96"/>
    <w:rsid w:val="005F0793"/>
    <w:rsid w:val="005F1F59"/>
    <w:rsid w:val="005F2A5D"/>
    <w:rsid w:val="005F2D81"/>
    <w:rsid w:val="005F55E3"/>
    <w:rsid w:val="005F77C8"/>
    <w:rsid w:val="006014C8"/>
    <w:rsid w:val="0060206D"/>
    <w:rsid w:val="006078AF"/>
    <w:rsid w:val="00612013"/>
    <w:rsid w:val="006130B4"/>
    <w:rsid w:val="0061483C"/>
    <w:rsid w:val="00615A85"/>
    <w:rsid w:val="0061711E"/>
    <w:rsid w:val="006175A8"/>
    <w:rsid w:val="006177CA"/>
    <w:rsid w:val="006209BD"/>
    <w:rsid w:val="00621560"/>
    <w:rsid w:val="00621F00"/>
    <w:rsid w:val="00624C6B"/>
    <w:rsid w:val="00624EF2"/>
    <w:rsid w:val="00627D1E"/>
    <w:rsid w:val="00632AC3"/>
    <w:rsid w:val="00634113"/>
    <w:rsid w:val="00634EBA"/>
    <w:rsid w:val="00635FD8"/>
    <w:rsid w:val="0063658E"/>
    <w:rsid w:val="00637701"/>
    <w:rsid w:val="00637B4B"/>
    <w:rsid w:val="00640264"/>
    <w:rsid w:val="00642C74"/>
    <w:rsid w:val="006440E3"/>
    <w:rsid w:val="006522F5"/>
    <w:rsid w:val="00660A85"/>
    <w:rsid w:val="00662781"/>
    <w:rsid w:val="00666C4B"/>
    <w:rsid w:val="00667CF2"/>
    <w:rsid w:val="006704E3"/>
    <w:rsid w:val="00670CA0"/>
    <w:rsid w:val="0067115E"/>
    <w:rsid w:val="0067551E"/>
    <w:rsid w:val="0067578B"/>
    <w:rsid w:val="00680494"/>
    <w:rsid w:val="0068157B"/>
    <w:rsid w:val="00686E1B"/>
    <w:rsid w:val="00687C40"/>
    <w:rsid w:val="00695422"/>
    <w:rsid w:val="00695FD7"/>
    <w:rsid w:val="006966D2"/>
    <w:rsid w:val="006A0263"/>
    <w:rsid w:val="006A2E42"/>
    <w:rsid w:val="006A47F5"/>
    <w:rsid w:val="006A68FD"/>
    <w:rsid w:val="006B0ED6"/>
    <w:rsid w:val="006B1D68"/>
    <w:rsid w:val="006C0CAB"/>
    <w:rsid w:val="006C266F"/>
    <w:rsid w:val="006C58B9"/>
    <w:rsid w:val="006C6739"/>
    <w:rsid w:val="006C6903"/>
    <w:rsid w:val="006C7A7E"/>
    <w:rsid w:val="006D27CF"/>
    <w:rsid w:val="006E25AF"/>
    <w:rsid w:val="006E3DB3"/>
    <w:rsid w:val="006E3E61"/>
    <w:rsid w:val="006E4E21"/>
    <w:rsid w:val="006F15E1"/>
    <w:rsid w:val="006F74D4"/>
    <w:rsid w:val="0070233E"/>
    <w:rsid w:val="007052B2"/>
    <w:rsid w:val="00713C0D"/>
    <w:rsid w:val="007143B1"/>
    <w:rsid w:val="00720163"/>
    <w:rsid w:val="007201EA"/>
    <w:rsid w:val="007203E0"/>
    <w:rsid w:val="00722018"/>
    <w:rsid w:val="00725FB8"/>
    <w:rsid w:val="00727F58"/>
    <w:rsid w:val="00730360"/>
    <w:rsid w:val="007329D3"/>
    <w:rsid w:val="00733C48"/>
    <w:rsid w:val="00736E00"/>
    <w:rsid w:val="007372BD"/>
    <w:rsid w:val="00741651"/>
    <w:rsid w:val="00742382"/>
    <w:rsid w:val="00742E85"/>
    <w:rsid w:val="00745097"/>
    <w:rsid w:val="00745887"/>
    <w:rsid w:val="00747680"/>
    <w:rsid w:val="00753FBD"/>
    <w:rsid w:val="00757B6C"/>
    <w:rsid w:val="007615D0"/>
    <w:rsid w:val="007639F3"/>
    <w:rsid w:val="007640FD"/>
    <w:rsid w:val="0076447D"/>
    <w:rsid w:val="00764B98"/>
    <w:rsid w:val="00765527"/>
    <w:rsid w:val="007670B0"/>
    <w:rsid w:val="007677C8"/>
    <w:rsid w:val="007702B7"/>
    <w:rsid w:val="00772161"/>
    <w:rsid w:val="00774ACB"/>
    <w:rsid w:val="00775363"/>
    <w:rsid w:val="00776C9F"/>
    <w:rsid w:val="0078527C"/>
    <w:rsid w:val="007859F3"/>
    <w:rsid w:val="00786591"/>
    <w:rsid w:val="007870FF"/>
    <w:rsid w:val="007875F4"/>
    <w:rsid w:val="00787EE4"/>
    <w:rsid w:val="007973DF"/>
    <w:rsid w:val="00797C03"/>
    <w:rsid w:val="007A0B12"/>
    <w:rsid w:val="007A2D2D"/>
    <w:rsid w:val="007A373E"/>
    <w:rsid w:val="007A6E25"/>
    <w:rsid w:val="007B0D13"/>
    <w:rsid w:val="007B2D70"/>
    <w:rsid w:val="007B3577"/>
    <w:rsid w:val="007B3AFE"/>
    <w:rsid w:val="007B4273"/>
    <w:rsid w:val="007B5021"/>
    <w:rsid w:val="007B7813"/>
    <w:rsid w:val="007B7D14"/>
    <w:rsid w:val="007C243D"/>
    <w:rsid w:val="007C2807"/>
    <w:rsid w:val="007D0C32"/>
    <w:rsid w:val="007D0CA8"/>
    <w:rsid w:val="007D311D"/>
    <w:rsid w:val="007D3A4B"/>
    <w:rsid w:val="007D5E95"/>
    <w:rsid w:val="007D74F3"/>
    <w:rsid w:val="007E0098"/>
    <w:rsid w:val="007E07A6"/>
    <w:rsid w:val="007E1338"/>
    <w:rsid w:val="007E23CC"/>
    <w:rsid w:val="007E7004"/>
    <w:rsid w:val="007F4626"/>
    <w:rsid w:val="007F4B7D"/>
    <w:rsid w:val="007F4F7F"/>
    <w:rsid w:val="00800662"/>
    <w:rsid w:val="008009FA"/>
    <w:rsid w:val="00801DE8"/>
    <w:rsid w:val="00802AA3"/>
    <w:rsid w:val="00803571"/>
    <w:rsid w:val="00805AEB"/>
    <w:rsid w:val="0080775A"/>
    <w:rsid w:val="008105EA"/>
    <w:rsid w:val="0081180A"/>
    <w:rsid w:val="00813C69"/>
    <w:rsid w:val="008158F8"/>
    <w:rsid w:val="008163E6"/>
    <w:rsid w:val="008164EB"/>
    <w:rsid w:val="00820F79"/>
    <w:rsid w:val="00822189"/>
    <w:rsid w:val="00824E47"/>
    <w:rsid w:val="00827E37"/>
    <w:rsid w:val="00830AD4"/>
    <w:rsid w:val="0083556A"/>
    <w:rsid w:val="00835644"/>
    <w:rsid w:val="00835D7B"/>
    <w:rsid w:val="00836CC0"/>
    <w:rsid w:val="00836D05"/>
    <w:rsid w:val="00837D24"/>
    <w:rsid w:val="0084237F"/>
    <w:rsid w:val="00844BB2"/>
    <w:rsid w:val="00845980"/>
    <w:rsid w:val="00847C38"/>
    <w:rsid w:val="0085435E"/>
    <w:rsid w:val="0085584A"/>
    <w:rsid w:val="008576A9"/>
    <w:rsid w:val="00857AF3"/>
    <w:rsid w:val="008633A9"/>
    <w:rsid w:val="00863E5E"/>
    <w:rsid w:val="00863F99"/>
    <w:rsid w:val="00865E39"/>
    <w:rsid w:val="00865FBE"/>
    <w:rsid w:val="00866A31"/>
    <w:rsid w:val="00870336"/>
    <w:rsid w:val="0087118D"/>
    <w:rsid w:val="008751BE"/>
    <w:rsid w:val="00877C08"/>
    <w:rsid w:val="00881338"/>
    <w:rsid w:val="00885A8A"/>
    <w:rsid w:val="00886BFD"/>
    <w:rsid w:val="00886C77"/>
    <w:rsid w:val="0088786F"/>
    <w:rsid w:val="008906BF"/>
    <w:rsid w:val="00892883"/>
    <w:rsid w:val="00892B2B"/>
    <w:rsid w:val="008A118F"/>
    <w:rsid w:val="008A4F51"/>
    <w:rsid w:val="008A6E99"/>
    <w:rsid w:val="008B16EB"/>
    <w:rsid w:val="008B18CA"/>
    <w:rsid w:val="008B1A43"/>
    <w:rsid w:val="008B582C"/>
    <w:rsid w:val="008B5A9E"/>
    <w:rsid w:val="008B5C9A"/>
    <w:rsid w:val="008B667B"/>
    <w:rsid w:val="008B7FF1"/>
    <w:rsid w:val="008C092E"/>
    <w:rsid w:val="008C1CEB"/>
    <w:rsid w:val="008D3E5A"/>
    <w:rsid w:val="008D4D09"/>
    <w:rsid w:val="008D5249"/>
    <w:rsid w:val="008D6492"/>
    <w:rsid w:val="008D6C99"/>
    <w:rsid w:val="008E062C"/>
    <w:rsid w:val="008E3D44"/>
    <w:rsid w:val="008E6D41"/>
    <w:rsid w:val="008F2F94"/>
    <w:rsid w:val="008F40D3"/>
    <w:rsid w:val="008F5251"/>
    <w:rsid w:val="009010AD"/>
    <w:rsid w:val="00901D40"/>
    <w:rsid w:val="00902CF8"/>
    <w:rsid w:val="009047A9"/>
    <w:rsid w:val="009051DF"/>
    <w:rsid w:val="00906363"/>
    <w:rsid w:val="00910896"/>
    <w:rsid w:val="0091161A"/>
    <w:rsid w:val="009122A9"/>
    <w:rsid w:val="00912A60"/>
    <w:rsid w:val="0091788F"/>
    <w:rsid w:val="009213D8"/>
    <w:rsid w:val="00922639"/>
    <w:rsid w:val="0092283F"/>
    <w:rsid w:val="00926EAC"/>
    <w:rsid w:val="00927EAA"/>
    <w:rsid w:val="00931343"/>
    <w:rsid w:val="009328EB"/>
    <w:rsid w:val="009333F0"/>
    <w:rsid w:val="00940EC3"/>
    <w:rsid w:val="009441F5"/>
    <w:rsid w:val="00945AA9"/>
    <w:rsid w:val="009462FC"/>
    <w:rsid w:val="00946516"/>
    <w:rsid w:val="00946685"/>
    <w:rsid w:val="00947C30"/>
    <w:rsid w:val="00951A56"/>
    <w:rsid w:val="00953260"/>
    <w:rsid w:val="00953286"/>
    <w:rsid w:val="00954037"/>
    <w:rsid w:val="009610AD"/>
    <w:rsid w:val="00961152"/>
    <w:rsid w:val="0096155D"/>
    <w:rsid w:val="009626C3"/>
    <w:rsid w:val="0096290D"/>
    <w:rsid w:val="00963D6B"/>
    <w:rsid w:val="009654D5"/>
    <w:rsid w:val="00967F44"/>
    <w:rsid w:val="0097205D"/>
    <w:rsid w:val="00972513"/>
    <w:rsid w:val="0097549C"/>
    <w:rsid w:val="00976270"/>
    <w:rsid w:val="00976976"/>
    <w:rsid w:val="0097786A"/>
    <w:rsid w:val="009778C4"/>
    <w:rsid w:val="009800BB"/>
    <w:rsid w:val="00984CAB"/>
    <w:rsid w:val="00986129"/>
    <w:rsid w:val="009870B2"/>
    <w:rsid w:val="00987367"/>
    <w:rsid w:val="0099104B"/>
    <w:rsid w:val="00994505"/>
    <w:rsid w:val="00995635"/>
    <w:rsid w:val="0099625B"/>
    <w:rsid w:val="00997FD7"/>
    <w:rsid w:val="009A02C1"/>
    <w:rsid w:val="009A47EF"/>
    <w:rsid w:val="009A5206"/>
    <w:rsid w:val="009A68C6"/>
    <w:rsid w:val="009A7239"/>
    <w:rsid w:val="009B2FEB"/>
    <w:rsid w:val="009B5D69"/>
    <w:rsid w:val="009C00B2"/>
    <w:rsid w:val="009C0148"/>
    <w:rsid w:val="009C03B7"/>
    <w:rsid w:val="009C188E"/>
    <w:rsid w:val="009C2543"/>
    <w:rsid w:val="009C31B5"/>
    <w:rsid w:val="009D4C00"/>
    <w:rsid w:val="009D5AE8"/>
    <w:rsid w:val="009E3BEB"/>
    <w:rsid w:val="009E4F8B"/>
    <w:rsid w:val="009E5D76"/>
    <w:rsid w:val="009F1332"/>
    <w:rsid w:val="009F4864"/>
    <w:rsid w:val="00A000B4"/>
    <w:rsid w:val="00A00B90"/>
    <w:rsid w:val="00A00C4C"/>
    <w:rsid w:val="00A00CDA"/>
    <w:rsid w:val="00A018D0"/>
    <w:rsid w:val="00A04623"/>
    <w:rsid w:val="00A04C74"/>
    <w:rsid w:val="00A04DCE"/>
    <w:rsid w:val="00A05949"/>
    <w:rsid w:val="00A115F4"/>
    <w:rsid w:val="00A11CD9"/>
    <w:rsid w:val="00A164FA"/>
    <w:rsid w:val="00A22545"/>
    <w:rsid w:val="00A23D59"/>
    <w:rsid w:val="00A2422F"/>
    <w:rsid w:val="00A25601"/>
    <w:rsid w:val="00A2688E"/>
    <w:rsid w:val="00A2733F"/>
    <w:rsid w:val="00A30F1B"/>
    <w:rsid w:val="00A31A6C"/>
    <w:rsid w:val="00A33E45"/>
    <w:rsid w:val="00A35470"/>
    <w:rsid w:val="00A3590A"/>
    <w:rsid w:val="00A35DDC"/>
    <w:rsid w:val="00A37E50"/>
    <w:rsid w:val="00A42591"/>
    <w:rsid w:val="00A42DE7"/>
    <w:rsid w:val="00A4493C"/>
    <w:rsid w:val="00A5101F"/>
    <w:rsid w:val="00A51FDE"/>
    <w:rsid w:val="00A52639"/>
    <w:rsid w:val="00A53C83"/>
    <w:rsid w:val="00A55029"/>
    <w:rsid w:val="00A55CDE"/>
    <w:rsid w:val="00A6028C"/>
    <w:rsid w:val="00A60F42"/>
    <w:rsid w:val="00A64E7A"/>
    <w:rsid w:val="00A651A5"/>
    <w:rsid w:val="00A663B2"/>
    <w:rsid w:val="00A7121C"/>
    <w:rsid w:val="00A73261"/>
    <w:rsid w:val="00A778D3"/>
    <w:rsid w:val="00A8047F"/>
    <w:rsid w:val="00A8327D"/>
    <w:rsid w:val="00A84EEA"/>
    <w:rsid w:val="00A874A0"/>
    <w:rsid w:val="00A9330C"/>
    <w:rsid w:val="00A97C7F"/>
    <w:rsid w:val="00AA083B"/>
    <w:rsid w:val="00AA3576"/>
    <w:rsid w:val="00AA7EA1"/>
    <w:rsid w:val="00AB00D2"/>
    <w:rsid w:val="00AB0487"/>
    <w:rsid w:val="00AB3F89"/>
    <w:rsid w:val="00AB67D0"/>
    <w:rsid w:val="00AB73AB"/>
    <w:rsid w:val="00AC2022"/>
    <w:rsid w:val="00AC2156"/>
    <w:rsid w:val="00AC2785"/>
    <w:rsid w:val="00AC3B93"/>
    <w:rsid w:val="00AC3BB9"/>
    <w:rsid w:val="00AC3BE5"/>
    <w:rsid w:val="00AC6B3F"/>
    <w:rsid w:val="00AD42D0"/>
    <w:rsid w:val="00AD48A2"/>
    <w:rsid w:val="00AD5E37"/>
    <w:rsid w:val="00AD7CBE"/>
    <w:rsid w:val="00AE0603"/>
    <w:rsid w:val="00AE1109"/>
    <w:rsid w:val="00AE14AD"/>
    <w:rsid w:val="00AE3404"/>
    <w:rsid w:val="00AE3A7A"/>
    <w:rsid w:val="00AE3E87"/>
    <w:rsid w:val="00AE613D"/>
    <w:rsid w:val="00AE6879"/>
    <w:rsid w:val="00AE73CE"/>
    <w:rsid w:val="00AF35B5"/>
    <w:rsid w:val="00AF5B95"/>
    <w:rsid w:val="00AF640E"/>
    <w:rsid w:val="00AF7275"/>
    <w:rsid w:val="00B0262A"/>
    <w:rsid w:val="00B027AF"/>
    <w:rsid w:val="00B030DF"/>
    <w:rsid w:val="00B04D63"/>
    <w:rsid w:val="00B069AD"/>
    <w:rsid w:val="00B12C32"/>
    <w:rsid w:val="00B16FA9"/>
    <w:rsid w:val="00B22B3D"/>
    <w:rsid w:val="00B25F69"/>
    <w:rsid w:val="00B26951"/>
    <w:rsid w:val="00B31789"/>
    <w:rsid w:val="00B31F2F"/>
    <w:rsid w:val="00B37813"/>
    <w:rsid w:val="00B400B6"/>
    <w:rsid w:val="00B4029A"/>
    <w:rsid w:val="00B4174A"/>
    <w:rsid w:val="00B50C69"/>
    <w:rsid w:val="00B51DDF"/>
    <w:rsid w:val="00B520D3"/>
    <w:rsid w:val="00B522EC"/>
    <w:rsid w:val="00B53441"/>
    <w:rsid w:val="00B54123"/>
    <w:rsid w:val="00B568E4"/>
    <w:rsid w:val="00B572DD"/>
    <w:rsid w:val="00B6365B"/>
    <w:rsid w:val="00B65A24"/>
    <w:rsid w:val="00B6676F"/>
    <w:rsid w:val="00B6683F"/>
    <w:rsid w:val="00B752DD"/>
    <w:rsid w:val="00B75F8B"/>
    <w:rsid w:val="00B80B8B"/>
    <w:rsid w:val="00B811FC"/>
    <w:rsid w:val="00B81DDA"/>
    <w:rsid w:val="00B84639"/>
    <w:rsid w:val="00B84799"/>
    <w:rsid w:val="00B8580D"/>
    <w:rsid w:val="00B87113"/>
    <w:rsid w:val="00B91F54"/>
    <w:rsid w:val="00B933EF"/>
    <w:rsid w:val="00B952A6"/>
    <w:rsid w:val="00B96182"/>
    <w:rsid w:val="00BA2EC5"/>
    <w:rsid w:val="00BA61C5"/>
    <w:rsid w:val="00BB2FF0"/>
    <w:rsid w:val="00BB3647"/>
    <w:rsid w:val="00BB4B9F"/>
    <w:rsid w:val="00BB5C15"/>
    <w:rsid w:val="00BB6466"/>
    <w:rsid w:val="00BB700E"/>
    <w:rsid w:val="00BB775D"/>
    <w:rsid w:val="00BC30F0"/>
    <w:rsid w:val="00BC36BD"/>
    <w:rsid w:val="00BC3DE9"/>
    <w:rsid w:val="00BC6085"/>
    <w:rsid w:val="00BD14EF"/>
    <w:rsid w:val="00BD1965"/>
    <w:rsid w:val="00BD3F3E"/>
    <w:rsid w:val="00BE31A1"/>
    <w:rsid w:val="00BE45D3"/>
    <w:rsid w:val="00BF0EAD"/>
    <w:rsid w:val="00BF3420"/>
    <w:rsid w:val="00BF3C4B"/>
    <w:rsid w:val="00BF3CA7"/>
    <w:rsid w:val="00BF4EED"/>
    <w:rsid w:val="00BF7E41"/>
    <w:rsid w:val="00C02E31"/>
    <w:rsid w:val="00C0665D"/>
    <w:rsid w:val="00C10753"/>
    <w:rsid w:val="00C12272"/>
    <w:rsid w:val="00C14AAB"/>
    <w:rsid w:val="00C14AFA"/>
    <w:rsid w:val="00C16502"/>
    <w:rsid w:val="00C21EC3"/>
    <w:rsid w:val="00C2777B"/>
    <w:rsid w:val="00C31EA4"/>
    <w:rsid w:val="00C32D5C"/>
    <w:rsid w:val="00C3528C"/>
    <w:rsid w:val="00C3582D"/>
    <w:rsid w:val="00C35F12"/>
    <w:rsid w:val="00C377CC"/>
    <w:rsid w:val="00C37F3C"/>
    <w:rsid w:val="00C42579"/>
    <w:rsid w:val="00C44BAC"/>
    <w:rsid w:val="00C45642"/>
    <w:rsid w:val="00C46973"/>
    <w:rsid w:val="00C47E74"/>
    <w:rsid w:val="00C513B7"/>
    <w:rsid w:val="00C52448"/>
    <w:rsid w:val="00C5244C"/>
    <w:rsid w:val="00C52524"/>
    <w:rsid w:val="00C52947"/>
    <w:rsid w:val="00C53306"/>
    <w:rsid w:val="00C563D7"/>
    <w:rsid w:val="00C56B32"/>
    <w:rsid w:val="00C63471"/>
    <w:rsid w:val="00C648CE"/>
    <w:rsid w:val="00C71997"/>
    <w:rsid w:val="00C74775"/>
    <w:rsid w:val="00C75A96"/>
    <w:rsid w:val="00C77AB6"/>
    <w:rsid w:val="00C81460"/>
    <w:rsid w:val="00C81842"/>
    <w:rsid w:val="00C8365B"/>
    <w:rsid w:val="00C841E1"/>
    <w:rsid w:val="00C8481B"/>
    <w:rsid w:val="00C90E57"/>
    <w:rsid w:val="00C97969"/>
    <w:rsid w:val="00C97DE7"/>
    <w:rsid w:val="00CA0219"/>
    <w:rsid w:val="00CA3E46"/>
    <w:rsid w:val="00CA4850"/>
    <w:rsid w:val="00CA5A90"/>
    <w:rsid w:val="00CB3DF2"/>
    <w:rsid w:val="00CB4993"/>
    <w:rsid w:val="00CB5A1E"/>
    <w:rsid w:val="00CB7365"/>
    <w:rsid w:val="00CC1075"/>
    <w:rsid w:val="00CC3521"/>
    <w:rsid w:val="00CC4EDA"/>
    <w:rsid w:val="00CC7ED9"/>
    <w:rsid w:val="00CD2B07"/>
    <w:rsid w:val="00CD2CC4"/>
    <w:rsid w:val="00CD47AE"/>
    <w:rsid w:val="00CD576A"/>
    <w:rsid w:val="00CD588D"/>
    <w:rsid w:val="00CD6884"/>
    <w:rsid w:val="00CE0E7D"/>
    <w:rsid w:val="00CE1EAD"/>
    <w:rsid w:val="00CE1FDB"/>
    <w:rsid w:val="00CE4CB0"/>
    <w:rsid w:val="00CE51B2"/>
    <w:rsid w:val="00CF03B7"/>
    <w:rsid w:val="00CF4F7E"/>
    <w:rsid w:val="00CF7A54"/>
    <w:rsid w:val="00D009C1"/>
    <w:rsid w:val="00D00FE7"/>
    <w:rsid w:val="00D04052"/>
    <w:rsid w:val="00D04495"/>
    <w:rsid w:val="00D04616"/>
    <w:rsid w:val="00D0620C"/>
    <w:rsid w:val="00D12CD9"/>
    <w:rsid w:val="00D135B1"/>
    <w:rsid w:val="00D13A01"/>
    <w:rsid w:val="00D143D1"/>
    <w:rsid w:val="00D210DD"/>
    <w:rsid w:val="00D22E2A"/>
    <w:rsid w:val="00D22F85"/>
    <w:rsid w:val="00D25F43"/>
    <w:rsid w:val="00D2648D"/>
    <w:rsid w:val="00D276B3"/>
    <w:rsid w:val="00D32136"/>
    <w:rsid w:val="00D330DB"/>
    <w:rsid w:val="00D33CF5"/>
    <w:rsid w:val="00D33FA7"/>
    <w:rsid w:val="00D34C72"/>
    <w:rsid w:val="00D36BA3"/>
    <w:rsid w:val="00D40951"/>
    <w:rsid w:val="00D41DA1"/>
    <w:rsid w:val="00D444BA"/>
    <w:rsid w:val="00D448B0"/>
    <w:rsid w:val="00D44D81"/>
    <w:rsid w:val="00D466C2"/>
    <w:rsid w:val="00D46728"/>
    <w:rsid w:val="00D4675C"/>
    <w:rsid w:val="00D46C37"/>
    <w:rsid w:val="00D46F83"/>
    <w:rsid w:val="00D47BBB"/>
    <w:rsid w:val="00D524FE"/>
    <w:rsid w:val="00D548B4"/>
    <w:rsid w:val="00D5602A"/>
    <w:rsid w:val="00D57ACC"/>
    <w:rsid w:val="00D57B0F"/>
    <w:rsid w:val="00D612AC"/>
    <w:rsid w:val="00D65A5B"/>
    <w:rsid w:val="00D66A3E"/>
    <w:rsid w:val="00D67EAC"/>
    <w:rsid w:val="00D70896"/>
    <w:rsid w:val="00D7355D"/>
    <w:rsid w:val="00D740DF"/>
    <w:rsid w:val="00D8101A"/>
    <w:rsid w:val="00D852C5"/>
    <w:rsid w:val="00D85F7A"/>
    <w:rsid w:val="00D87433"/>
    <w:rsid w:val="00D875D6"/>
    <w:rsid w:val="00D91A4D"/>
    <w:rsid w:val="00D96244"/>
    <w:rsid w:val="00D9649C"/>
    <w:rsid w:val="00D96E0B"/>
    <w:rsid w:val="00D97DB3"/>
    <w:rsid w:val="00DA27A0"/>
    <w:rsid w:val="00DA3538"/>
    <w:rsid w:val="00DA50A6"/>
    <w:rsid w:val="00DA7F26"/>
    <w:rsid w:val="00DA7FA3"/>
    <w:rsid w:val="00DB54F6"/>
    <w:rsid w:val="00DB57DA"/>
    <w:rsid w:val="00DB69DD"/>
    <w:rsid w:val="00DC3912"/>
    <w:rsid w:val="00DC500F"/>
    <w:rsid w:val="00DC5012"/>
    <w:rsid w:val="00DC684D"/>
    <w:rsid w:val="00DC7230"/>
    <w:rsid w:val="00DD0097"/>
    <w:rsid w:val="00DD2C6E"/>
    <w:rsid w:val="00DD5F84"/>
    <w:rsid w:val="00DD7E96"/>
    <w:rsid w:val="00DE08FC"/>
    <w:rsid w:val="00DE235B"/>
    <w:rsid w:val="00DE2EE8"/>
    <w:rsid w:val="00DF1D13"/>
    <w:rsid w:val="00DF3EE8"/>
    <w:rsid w:val="00E004C6"/>
    <w:rsid w:val="00E0152E"/>
    <w:rsid w:val="00E02D58"/>
    <w:rsid w:val="00E0318A"/>
    <w:rsid w:val="00E04105"/>
    <w:rsid w:val="00E05E9B"/>
    <w:rsid w:val="00E11A54"/>
    <w:rsid w:val="00E1604F"/>
    <w:rsid w:val="00E16636"/>
    <w:rsid w:val="00E17F31"/>
    <w:rsid w:val="00E2285F"/>
    <w:rsid w:val="00E2335F"/>
    <w:rsid w:val="00E23C31"/>
    <w:rsid w:val="00E24294"/>
    <w:rsid w:val="00E24632"/>
    <w:rsid w:val="00E2539D"/>
    <w:rsid w:val="00E31167"/>
    <w:rsid w:val="00E32728"/>
    <w:rsid w:val="00E32CEE"/>
    <w:rsid w:val="00E348F8"/>
    <w:rsid w:val="00E361F4"/>
    <w:rsid w:val="00E40FE9"/>
    <w:rsid w:val="00E4303E"/>
    <w:rsid w:val="00E564C7"/>
    <w:rsid w:val="00E612BB"/>
    <w:rsid w:val="00E61579"/>
    <w:rsid w:val="00E6278F"/>
    <w:rsid w:val="00E62BF4"/>
    <w:rsid w:val="00E64290"/>
    <w:rsid w:val="00E64447"/>
    <w:rsid w:val="00E647FE"/>
    <w:rsid w:val="00E67201"/>
    <w:rsid w:val="00E70C0B"/>
    <w:rsid w:val="00E71435"/>
    <w:rsid w:val="00E722A9"/>
    <w:rsid w:val="00E728C1"/>
    <w:rsid w:val="00E768C7"/>
    <w:rsid w:val="00E80489"/>
    <w:rsid w:val="00E80C47"/>
    <w:rsid w:val="00E81CC5"/>
    <w:rsid w:val="00E82A4B"/>
    <w:rsid w:val="00E8397D"/>
    <w:rsid w:val="00E85512"/>
    <w:rsid w:val="00E90D24"/>
    <w:rsid w:val="00E92369"/>
    <w:rsid w:val="00E9662F"/>
    <w:rsid w:val="00EA1020"/>
    <w:rsid w:val="00EA1376"/>
    <w:rsid w:val="00EA2B1B"/>
    <w:rsid w:val="00EA5FFE"/>
    <w:rsid w:val="00EA769A"/>
    <w:rsid w:val="00EB0B6B"/>
    <w:rsid w:val="00EB6897"/>
    <w:rsid w:val="00EB6F82"/>
    <w:rsid w:val="00EC09D1"/>
    <w:rsid w:val="00EC190D"/>
    <w:rsid w:val="00EC7934"/>
    <w:rsid w:val="00EC7F70"/>
    <w:rsid w:val="00ED0944"/>
    <w:rsid w:val="00ED18FE"/>
    <w:rsid w:val="00ED4C5C"/>
    <w:rsid w:val="00ED4D37"/>
    <w:rsid w:val="00ED6129"/>
    <w:rsid w:val="00ED6D2A"/>
    <w:rsid w:val="00ED7B4B"/>
    <w:rsid w:val="00EE0B8E"/>
    <w:rsid w:val="00EE5210"/>
    <w:rsid w:val="00EF00A0"/>
    <w:rsid w:val="00EF017D"/>
    <w:rsid w:val="00EF0F3C"/>
    <w:rsid w:val="00EF13C0"/>
    <w:rsid w:val="00EF7E37"/>
    <w:rsid w:val="00F011E4"/>
    <w:rsid w:val="00F02BF5"/>
    <w:rsid w:val="00F107F1"/>
    <w:rsid w:val="00F11D62"/>
    <w:rsid w:val="00F13A58"/>
    <w:rsid w:val="00F13C92"/>
    <w:rsid w:val="00F14E40"/>
    <w:rsid w:val="00F15B0F"/>
    <w:rsid w:val="00F17753"/>
    <w:rsid w:val="00F17BBC"/>
    <w:rsid w:val="00F21AA3"/>
    <w:rsid w:val="00F242D3"/>
    <w:rsid w:val="00F24C7D"/>
    <w:rsid w:val="00F24DE1"/>
    <w:rsid w:val="00F26624"/>
    <w:rsid w:val="00F278B2"/>
    <w:rsid w:val="00F3194E"/>
    <w:rsid w:val="00F329B5"/>
    <w:rsid w:val="00F33742"/>
    <w:rsid w:val="00F341E4"/>
    <w:rsid w:val="00F5046B"/>
    <w:rsid w:val="00F524F8"/>
    <w:rsid w:val="00F53FAB"/>
    <w:rsid w:val="00F5419E"/>
    <w:rsid w:val="00F605B9"/>
    <w:rsid w:val="00F60723"/>
    <w:rsid w:val="00F61698"/>
    <w:rsid w:val="00F6393B"/>
    <w:rsid w:val="00F67917"/>
    <w:rsid w:val="00F679A4"/>
    <w:rsid w:val="00F7285C"/>
    <w:rsid w:val="00F75475"/>
    <w:rsid w:val="00F768C5"/>
    <w:rsid w:val="00F84CF1"/>
    <w:rsid w:val="00F85B6A"/>
    <w:rsid w:val="00F94573"/>
    <w:rsid w:val="00F95B65"/>
    <w:rsid w:val="00F961BA"/>
    <w:rsid w:val="00FA1FB6"/>
    <w:rsid w:val="00FA25B1"/>
    <w:rsid w:val="00FA34EE"/>
    <w:rsid w:val="00FA3831"/>
    <w:rsid w:val="00FA39AE"/>
    <w:rsid w:val="00FA3D5B"/>
    <w:rsid w:val="00FA4DD1"/>
    <w:rsid w:val="00FA55EE"/>
    <w:rsid w:val="00FB0631"/>
    <w:rsid w:val="00FB17D1"/>
    <w:rsid w:val="00FB18FB"/>
    <w:rsid w:val="00FB6D33"/>
    <w:rsid w:val="00FB6FE1"/>
    <w:rsid w:val="00FB75C7"/>
    <w:rsid w:val="00FC1BEE"/>
    <w:rsid w:val="00FC2982"/>
    <w:rsid w:val="00FC3F5F"/>
    <w:rsid w:val="00FC5FF6"/>
    <w:rsid w:val="00FC6DF4"/>
    <w:rsid w:val="00FC7054"/>
    <w:rsid w:val="00FD1D15"/>
    <w:rsid w:val="00FD1ECF"/>
    <w:rsid w:val="00FD4015"/>
    <w:rsid w:val="00FD4178"/>
    <w:rsid w:val="00FD4EED"/>
    <w:rsid w:val="00FD6FCE"/>
    <w:rsid w:val="00FD78B4"/>
    <w:rsid w:val="00FE2413"/>
    <w:rsid w:val="00FE334A"/>
    <w:rsid w:val="00FE46A8"/>
    <w:rsid w:val="00FE62A3"/>
    <w:rsid w:val="00FE770D"/>
    <w:rsid w:val="00FF182D"/>
    <w:rsid w:val="00FF2372"/>
    <w:rsid w:val="00FF3936"/>
    <w:rsid w:val="00FF7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84"/>
    <w:pPr>
      <w:spacing w:after="200" w:line="276" w:lineRule="auto"/>
    </w:pPr>
  </w:style>
  <w:style w:type="paragraph" w:styleId="Heading3">
    <w:name w:val="heading 3"/>
    <w:basedOn w:val="Normal"/>
    <w:link w:val="Heading3Char"/>
    <w:uiPriority w:val="99"/>
    <w:qFormat/>
    <w:locked/>
    <w:rsid w:val="00077F9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1180A"/>
    <w:rPr>
      <w:rFonts w:ascii="Cambria" w:hAnsi="Cambria" w:cs="Times New Roman"/>
      <w:b/>
      <w:bCs/>
      <w:sz w:val="26"/>
      <w:szCs w:val="26"/>
    </w:rPr>
  </w:style>
  <w:style w:type="paragraph" w:styleId="BalloonText">
    <w:name w:val="Balloon Text"/>
    <w:basedOn w:val="Normal"/>
    <w:link w:val="BalloonTextChar"/>
    <w:uiPriority w:val="99"/>
    <w:semiHidden/>
    <w:rsid w:val="002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AA2"/>
    <w:rPr>
      <w:rFonts w:ascii="Tahoma" w:hAnsi="Tahoma" w:cs="Tahoma"/>
      <w:sz w:val="16"/>
      <w:szCs w:val="16"/>
    </w:rPr>
  </w:style>
  <w:style w:type="character" w:styleId="Hyperlink">
    <w:name w:val="Hyperlink"/>
    <w:basedOn w:val="DefaultParagraphFont"/>
    <w:uiPriority w:val="99"/>
    <w:rsid w:val="00E348F8"/>
    <w:rPr>
      <w:rFonts w:cs="Times New Roman"/>
      <w:color w:val="0000FF"/>
      <w:u w:val="single"/>
    </w:rPr>
  </w:style>
  <w:style w:type="character" w:styleId="FollowedHyperlink">
    <w:name w:val="FollowedHyperlink"/>
    <w:basedOn w:val="DefaultParagraphFont"/>
    <w:uiPriority w:val="99"/>
    <w:rsid w:val="003F4D31"/>
    <w:rPr>
      <w:rFonts w:cs="Times New Roman"/>
      <w:color w:val="800080"/>
      <w:u w:val="single"/>
    </w:rPr>
  </w:style>
  <w:style w:type="paragraph" w:styleId="Header">
    <w:name w:val="header"/>
    <w:basedOn w:val="Normal"/>
    <w:link w:val="HeaderChar"/>
    <w:uiPriority w:val="99"/>
    <w:rsid w:val="00AD5E37"/>
    <w:pPr>
      <w:tabs>
        <w:tab w:val="center" w:pos="4677"/>
        <w:tab w:val="right" w:pos="9355"/>
      </w:tabs>
    </w:pPr>
  </w:style>
  <w:style w:type="character" w:customStyle="1" w:styleId="HeaderChar">
    <w:name w:val="Header Char"/>
    <w:basedOn w:val="DefaultParagraphFont"/>
    <w:link w:val="Header"/>
    <w:uiPriority w:val="99"/>
    <w:semiHidden/>
    <w:locked/>
    <w:rsid w:val="00516B08"/>
    <w:rPr>
      <w:rFonts w:cs="Times New Roman"/>
    </w:rPr>
  </w:style>
  <w:style w:type="character" w:styleId="PageNumber">
    <w:name w:val="page number"/>
    <w:basedOn w:val="DefaultParagraphFont"/>
    <w:uiPriority w:val="99"/>
    <w:rsid w:val="00AD5E37"/>
    <w:rPr>
      <w:rFonts w:cs="Times New Roman"/>
    </w:rPr>
  </w:style>
</w:styles>
</file>

<file path=word/webSettings.xml><?xml version="1.0" encoding="utf-8"?>
<w:webSettings xmlns:r="http://schemas.openxmlformats.org/officeDocument/2006/relationships" xmlns:w="http://schemas.openxmlformats.org/wordprocessingml/2006/main">
  <w:divs>
    <w:div w:id="1439528029">
      <w:marLeft w:val="0"/>
      <w:marRight w:val="0"/>
      <w:marTop w:val="0"/>
      <w:marBottom w:val="0"/>
      <w:divBdr>
        <w:top w:val="none" w:sz="0" w:space="0" w:color="auto"/>
        <w:left w:val="none" w:sz="0" w:space="0" w:color="auto"/>
        <w:bottom w:val="none" w:sz="0" w:space="0" w:color="auto"/>
        <w:right w:val="none" w:sz="0" w:space="0" w:color="auto"/>
      </w:divBdr>
    </w:div>
    <w:div w:id="1439528030">
      <w:marLeft w:val="0"/>
      <w:marRight w:val="0"/>
      <w:marTop w:val="0"/>
      <w:marBottom w:val="0"/>
      <w:divBdr>
        <w:top w:val="none" w:sz="0" w:space="0" w:color="auto"/>
        <w:left w:val="none" w:sz="0" w:space="0" w:color="auto"/>
        <w:bottom w:val="none" w:sz="0" w:space="0" w:color="auto"/>
        <w:right w:val="none" w:sz="0" w:space="0" w:color="auto"/>
      </w:divBdr>
    </w:div>
    <w:div w:id="1439528031">
      <w:marLeft w:val="0"/>
      <w:marRight w:val="0"/>
      <w:marTop w:val="0"/>
      <w:marBottom w:val="0"/>
      <w:divBdr>
        <w:top w:val="none" w:sz="0" w:space="0" w:color="auto"/>
        <w:left w:val="none" w:sz="0" w:space="0" w:color="auto"/>
        <w:bottom w:val="none" w:sz="0" w:space="0" w:color="auto"/>
        <w:right w:val="none" w:sz="0" w:space="0" w:color="auto"/>
      </w:divBdr>
    </w:div>
    <w:div w:id="1439528043">
      <w:marLeft w:val="0"/>
      <w:marRight w:val="0"/>
      <w:marTop w:val="0"/>
      <w:marBottom w:val="0"/>
      <w:divBdr>
        <w:top w:val="none" w:sz="0" w:space="0" w:color="auto"/>
        <w:left w:val="none" w:sz="0" w:space="0" w:color="auto"/>
        <w:bottom w:val="none" w:sz="0" w:space="0" w:color="auto"/>
        <w:right w:val="none" w:sz="0" w:space="0" w:color="auto"/>
      </w:divBdr>
      <w:divsChild>
        <w:div w:id="1439528054">
          <w:marLeft w:val="0"/>
          <w:marRight w:val="0"/>
          <w:marTop w:val="0"/>
          <w:marBottom w:val="0"/>
          <w:divBdr>
            <w:top w:val="none" w:sz="0" w:space="0" w:color="auto"/>
            <w:left w:val="none" w:sz="0" w:space="0" w:color="auto"/>
            <w:bottom w:val="none" w:sz="0" w:space="0" w:color="auto"/>
            <w:right w:val="none" w:sz="0" w:space="0" w:color="auto"/>
          </w:divBdr>
          <w:divsChild>
            <w:div w:id="1439528032">
              <w:marLeft w:val="0"/>
              <w:marRight w:val="0"/>
              <w:marTop w:val="0"/>
              <w:marBottom w:val="0"/>
              <w:divBdr>
                <w:top w:val="none" w:sz="0" w:space="0" w:color="auto"/>
                <w:left w:val="none" w:sz="0" w:space="0" w:color="auto"/>
                <w:bottom w:val="none" w:sz="0" w:space="0" w:color="auto"/>
                <w:right w:val="none" w:sz="0" w:space="0" w:color="auto"/>
              </w:divBdr>
            </w:div>
            <w:div w:id="1439528033">
              <w:marLeft w:val="0"/>
              <w:marRight w:val="0"/>
              <w:marTop w:val="0"/>
              <w:marBottom w:val="0"/>
              <w:divBdr>
                <w:top w:val="none" w:sz="0" w:space="0" w:color="auto"/>
                <w:left w:val="none" w:sz="0" w:space="0" w:color="auto"/>
                <w:bottom w:val="none" w:sz="0" w:space="0" w:color="auto"/>
                <w:right w:val="none" w:sz="0" w:space="0" w:color="auto"/>
              </w:divBdr>
            </w:div>
            <w:div w:id="1439528034">
              <w:marLeft w:val="0"/>
              <w:marRight w:val="0"/>
              <w:marTop w:val="0"/>
              <w:marBottom w:val="0"/>
              <w:divBdr>
                <w:top w:val="none" w:sz="0" w:space="0" w:color="auto"/>
                <w:left w:val="none" w:sz="0" w:space="0" w:color="auto"/>
                <w:bottom w:val="none" w:sz="0" w:space="0" w:color="auto"/>
                <w:right w:val="none" w:sz="0" w:space="0" w:color="auto"/>
              </w:divBdr>
            </w:div>
            <w:div w:id="1439528035">
              <w:marLeft w:val="0"/>
              <w:marRight w:val="0"/>
              <w:marTop w:val="0"/>
              <w:marBottom w:val="0"/>
              <w:divBdr>
                <w:top w:val="none" w:sz="0" w:space="0" w:color="auto"/>
                <w:left w:val="none" w:sz="0" w:space="0" w:color="auto"/>
                <w:bottom w:val="none" w:sz="0" w:space="0" w:color="auto"/>
                <w:right w:val="none" w:sz="0" w:space="0" w:color="auto"/>
              </w:divBdr>
            </w:div>
            <w:div w:id="1439528036">
              <w:marLeft w:val="0"/>
              <w:marRight w:val="0"/>
              <w:marTop w:val="0"/>
              <w:marBottom w:val="0"/>
              <w:divBdr>
                <w:top w:val="none" w:sz="0" w:space="0" w:color="auto"/>
                <w:left w:val="none" w:sz="0" w:space="0" w:color="auto"/>
                <w:bottom w:val="none" w:sz="0" w:space="0" w:color="auto"/>
                <w:right w:val="none" w:sz="0" w:space="0" w:color="auto"/>
              </w:divBdr>
            </w:div>
            <w:div w:id="1439528037">
              <w:marLeft w:val="0"/>
              <w:marRight w:val="0"/>
              <w:marTop w:val="0"/>
              <w:marBottom w:val="0"/>
              <w:divBdr>
                <w:top w:val="none" w:sz="0" w:space="0" w:color="auto"/>
                <w:left w:val="none" w:sz="0" w:space="0" w:color="auto"/>
                <w:bottom w:val="none" w:sz="0" w:space="0" w:color="auto"/>
                <w:right w:val="none" w:sz="0" w:space="0" w:color="auto"/>
              </w:divBdr>
            </w:div>
            <w:div w:id="1439528038">
              <w:marLeft w:val="0"/>
              <w:marRight w:val="0"/>
              <w:marTop w:val="0"/>
              <w:marBottom w:val="0"/>
              <w:divBdr>
                <w:top w:val="none" w:sz="0" w:space="0" w:color="auto"/>
                <w:left w:val="none" w:sz="0" w:space="0" w:color="auto"/>
                <w:bottom w:val="none" w:sz="0" w:space="0" w:color="auto"/>
                <w:right w:val="none" w:sz="0" w:space="0" w:color="auto"/>
              </w:divBdr>
            </w:div>
            <w:div w:id="1439528039">
              <w:marLeft w:val="0"/>
              <w:marRight w:val="0"/>
              <w:marTop w:val="0"/>
              <w:marBottom w:val="0"/>
              <w:divBdr>
                <w:top w:val="none" w:sz="0" w:space="0" w:color="auto"/>
                <w:left w:val="none" w:sz="0" w:space="0" w:color="auto"/>
                <w:bottom w:val="none" w:sz="0" w:space="0" w:color="auto"/>
                <w:right w:val="none" w:sz="0" w:space="0" w:color="auto"/>
              </w:divBdr>
            </w:div>
            <w:div w:id="1439528040">
              <w:marLeft w:val="0"/>
              <w:marRight w:val="0"/>
              <w:marTop w:val="0"/>
              <w:marBottom w:val="0"/>
              <w:divBdr>
                <w:top w:val="none" w:sz="0" w:space="0" w:color="auto"/>
                <w:left w:val="none" w:sz="0" w:space="0" w:color="auto"/>
                <w:bottom w:val="none" w:sz="0" w:space="0" w:color="auto"/>
                <w:right w:val="none" w:sz="0" w:space="0" w:color="auto"/>
              </w:divBdr>
            </w:div>
            <w:div w:id="1439528041">
              <w:marLeft w:val="0"/>
              <w:marRight w:val="0"/>
              <w:marTop w:val="0"/>
              <w:marBottom w:val="0"/>
              <w:divBdr>
                <w:top w:val="none" w:sz="0" w:space="0" w:color="auto"/>
                <w:left w:val="none" w:sz="0" w:space="0" w:color="auto"/>
                <w:bottom w:val="none" w:sz="0" w:space="0" w:color="auto"/>
                <w:right w:val="none" w:sz="0" w:space="0" w:color="auto"/>
              </w:divBdr>
            </w:div>
            <w:div w:id="1439528042">
              <w:marLeft w:val="0"/>
              <w:marRight w:val="0"/>
              <w:marTop w:val="0"/>
              <w:marBottom w:val="0"/>
              <w:divBdr>
                <w:top w:val="none" w:sz="0" w:space="0" w:color="auto"/>
                <w:left w:val="none" w:sz="0" w:space="0" w:color="auto"/>
                <w:bottom w:val="none" w:sz="0" w:space="0" w:color="auto"/>
                <w:right w:val="none" w:sz="0" w:space="0" w:color="auto"/>
              </w:divBdr>
            </w:div>
            <w:div w:id="1439528044">
              <w:marLeft w:val="0"/>
              <w:marRight w:val="0"/>
              <w:marTop w:val="0"/>
              <w:marBottom w:val="0"/>
              <w:divBdr>
                <w:top w:val="none" w:sz="0" w:space="0" w:color="auto"/>
                <w:left w:val="none" w:sz="0" w:space="0" w:color="auto"/>
                <w:bottom w:val="none" w:sz="0" w:space="0" w:color="auto"/>
                <w:right w:val="none" w:sz="0" w:space="0" w:color="auto"/>
              </w:divBdr>
            </w:div>
            <w:div w:id="1439528045">
              <w:marLeft w:val="0"/>
              <w:marRight w:val="0"/>
              <w:marTop w:val="0"/>
              <w:marBottom w:val="0"/>
              <w:divBdr>
                <w:top w:val="none" w:sz="0" w:space="0" w:color="auto"/>
                <w:left w:val="none" w:sz="0" w:space="0" w:color="auto"/>
                <w:bottom w:val="none" w:sz="0" w:space="0" w:color="auto"/>
                <w:right w:val="none" w:sz="0" w:space="0" w:color="auto"/>
              </w:divBdr>
            </w:div>
            <w:div w:id="1439528046">
              <w:marLeft w:val="0"/>
              <w:marRight w:val="0"/>
              <w:marTop w:val="0"/>
              <w:marBottom w:val="0"/>
              <w:divBdr>
                <w:top w:val="none" w:sz="0" w:space="0" w:color="auto"/>
                <w:left w:val="none" w:sz="0" w:space="0" w:color="auto"/>
                <w:bottom w:val="none" w:sz="0" w:space="0" w:color="auto"/>
                <w:right w:val="none" w:sz="0" w:space="0" w:color="auto"/>
              </w:divBdr>
            </w:div>
            <w:div w:id="1439528047">
              <w:marLeft w:val="0"/>
              <w:marRight w:val="0"/>
              <w:marTop w:val="0"/>
              <w:marBottom w:val="0"/>
              <w:divBdr>
                <w:top w:val="none" w:sz="0" w:space="0" w:color="auto"/>
                <w:left w:val="none" w:sz="0" w:space="0" w:color="auto"/>
                <w:bottom w:val="none" w:sz="0" w:space="0" w:color="auto"/>
                <w:right w:val="none" w:sz="0" w:space="0" w:color="auto"/>
              </w:divBdr>
            </w:div>
            <w:div w:id="1439528048">
              <w:marLeft w:val="0"/>
              <w:marRight w:val="0"/>
              <w:marTop w:val="0"/>
              <w:marBottom w:val="0"/>
              <w:divBdr>
                <w:top w:val="none" w:sz="0" w:space="0" w:color="auto"/>
                <w:left w:val="none" w:sz="0" w:space="0" w:color="auto"/>
                <w:bottom w:val="none" w:sz="0" w:space="0" w:color="auto"/>
                <w:right w:val="none" w:sz="0" w:space="0" w:color="auto"/>
              </w:divBdr>
            </w:div>
            <w:div w:id="1439528049">
              <w:marLeft w:val="0"/>
              <w:marRight w:val="0"/>
              <w:marTop w:val="0"/>
              <w:marBottom w:val="0"/>
              <w:divBdr>
                <w:top w:val="none" w:sz="0" w:space="0" w:color="auto"/>
                <w:left w:val="none" w:sz="0" w:space="0" w:color="auto"/>
                <w:bottom w:val="none" w:sz="0" w:space="0" w:color="auto"/>
                <w:right w:val="none" w:sz="0" w:space="0" w:color="auto"/>
              </w:divBdr>
            </w:div>
            <w:div w:id="1439528050">
              <w:marLeft w:val="0"/>
              <w:marRight w:val="0"/>
              <w:marTop w:val="0"/>
              <w:marBottom w:val="0"/>
              <w:divBdr>
                <w:top w:val="none" w:sz="0" w:space="0" w:color="auto"/>
                <w:left w:val="none" w:sz="0" w:space="0" w:color="auto"/>
                <w:bottom w:val="none" w:sz="0" w:space="0" w:color="auto"/>
                <w:right w:val="none" w:sz="0" w:space="0" w:color="auto"/>
              </w:divBdr>
            </w:div>
            <w:div w:id="1439528051">
              <w:marLeft w:val="0"/>
              <w:marRight w:val="0"/>
              <w:marTop w:val="0"/>
              <w:marBottom w:val="0"/>
              <w:divBdr>
                <w:top w:val="none" w:sz="0" w:space="0" w:color="auto"/>
                <w:left w:val="none" w:sz="0" w:space="0" w:color="auto"/>
                <w:bottom w:val="none" w:sz="0" w:space="0" w:color="auto"/>
                <w:right w:val="none" w:sz="0" w:space="0" w:color="auto"/>
              </w:divBdr>
            </w:div>
            <w:div w:id="1439528052">
              <w:marLeft w:val="0"/>
              <w:marRight w:val="0"/>
              <w:marTop w:val="0"/>
              <w:marBottom w:val="0"/>
              <w:divBdr>
                <w:top w:val="none" w:sz="0" w:space="0" w:color="auto"/>
                <w:left w:val="none" w:sz="0" w:space="0" w:color="auto"/>
                <w:bottom w:val="none" w:sz="0" w:space="0" w:color="auto"/>
                <w:right w:val="none" w:sz="0" w:space="0" w:color="auto"/>
              </w:divBdr>
            </w:div>
            <w:div w:id="1439528053">
              <w:marLeft w:val="0"/>
              <w:marRight w:val="0"/>
              <w:marTop w:val="0"/>
              <w:marBottom w:val="0"/>
              <w:divBdr>
                <w:top w:val="none" w:sz="0" w:space="0" w:color="auto"/>
                <w:left w:val="none" w:sz="0" w:space="0" w:color="auto"/>
                <w:bottom w:val="none" w:sz="0" w:space="0" w:color="auto"/>
                <w:right w:val="none" w:sz="0" w:space="0" w:color="auto"/>
              </w:divBdr>
            </w:div>
            <w:div w:id="1439528055">
              <w:marLeft w:val="0"/>
              <w:marRight w:val="0"/>
              <w:marTop w:val="0"/>
              <w:marBottom w:val="0"/>
              <w:divBdr>
                <w:top w:val="none" w:sz="0" w:space="0" w:color="auto"/>
                <w:left w:val="none" w:sz="0" w:space="0" w:color="auto"/>
                <w:bottom w:val="none" w:sz="0" w:space="0" w:color="auto"/>
                <w:right w:val="none" w:sz="0" w:space="0" w:color="auto"/>
              </w:divBdr>
            </w:div>
            <w:div w:id="1439528056">
              <w:marLeft w:val="0"/>
              <w:marRight w:val="0"/>
              <w:marTop w:val="0"/>
              <w:marBottom w:val="0"/>
              <w:divBdr>
                <w:top w:val="none" w:sz="0" w:space="0" w:color="auto"/>
                <w:left w:val="none" w:sz="0" w:space="0" w:color="auto"/>
                <w:bottom w:val="none" w:sz="0" w:space="0" w:color="auto"/>
                <w:right w:val="none" w:sz="0" w:space="0" w:color="auto"/>
              </w:divBdr>
            </w:div>
            <w:div w:id="1439528057">
              <w:marLeft w:val="0"/>
              <w:marRight w:val="0"/>
              <w:marTop w:val="0"/>
              <w:marBottom w:val="0"/>
              <w:divBdr>
                <w:top w:val="none" w:sz="0" w:space="0" w:color="auto"/>
                <w:left w:val="none" w:sz="0" w:space="0" w:color="auto"/>
                <w:bottom w:val="none" w:sz="0" w:space="0" w:color="auto"/>
                <w:right w:val="none" w:sz="0" w:space="0" w:color="auto"/>
              </w:divBdr>
            </w:div>
            <w:div w:id="1439528058">
              <w:marLeft w:val="0"/>
              <w:marRight w:val="0"/>
              <w:marTop w:val="0"/>
              <w:marBottom w:val="0"/>
              <w:divBdr>
                <w:top w:val="none" w:sz="0" w:space="0" w:color="auto"/>
                <w:left w:val="none" w:sz="0" w:space="0" w:color="auto"/>
                <w:bottom w:val="none" w:sz="0" w:space="0" w:color="auto"/>
                <w:right w:val="none" w:sz="0" w:space="0" w:color="auto"/>
              </w:divBdr>
            </w:div>
            <w:div w:id="1439528059">
              <w:marLeft w:val="0"/>
              <w:marRight w:val="0"/>
              <w:marTop w:val="0"/>
              <w:marBottom w:val="0"/>
              <w:divBdr>
                <w:top w:val="none" w:sz="0" w:space="0" w:color="auto"/>
                <w:left w:val="none" w:sz="0" w:space="0" w:color="auto"/>
                <w:bottom w:val="none" w:sz="0" w:space="0" w:color="auto"/>
                <w:right w:val="none" w:sz="0" w:space="0" w:color="auto"/>
              </w:divBdr>
            </w:div>
            <w:div w:id="1439528060">
              <w:marLeft w:val="0"/>
              <w:marRight w:val="0"/>
              <w:marTop w:val="0"/>
              <w:marBottom w:val="0"/>
              <w:divBdr>
                <w:top w:val="none" w:sz="0" w:space="0" w:color="auto"/>
                <w:left w:val="none" w:sz="0" w:space="0" w:color="auto"/>
                <w:bottom w:val="none" w:sz="0" w:space="0" w:color="auto"/>
                <w:right w:val="none" w:sz="0" w:space="0" w:color="auto"/>
              </w:divBdr>
            </w:div>
            <w:div w:id="1439528061">
              <w:marLeft w:val="0"/>
              <w:marRight w:val="0"/>
              <w:marTop w:val="0"/>
              <w:marBottom w:val="0"/>
              <w:divBdr>
                <w:top w:val="none" w:sz="0" w:space="0" w:color="auto"/>
                <w:left w:val="none" w:sz="0" w:space="0" w:color="auto"/>
                <w:bottom w:val="none" w:sz="0" w:space="0" w:color="auto"/>
                <w:right w:val="none" w:sz="0" w:space="0" w:color="auto"/>
              </w:divBdr>
            </w:div>
            <w:div w:id="1439528062">
              <w:marLeft w:val="0"/>
              <w:marRight w:val="0"/>
              <w:marTop w:val="0"/>
              <w:marBottom w:val="0"/>
              <w:divBdr>
                <w:top w:val="none" w:sz="0" w:space="0" w:color="auto"/>
                <w:left w:val="none" w:sz="0" w:space="0" w:color="auto"/>
                <w:bottom w:val="none" w:sz="0" w:space="0" w:color="auto"/>
                <w:right w:val="none" w:sz="0" w:space="0" w:color="auto"/>
              </w:divBdr>
            </w:div>
            <w:div w:id="1439528063">
              <w:marLeft w:val="0"/>
              <w:marRight w:val="0"/>
              <w:marTop w:val="0"/>
              <w:marBottom w:val="0"/>
              <w:divBdr>
                <w:top w:val="none" w:sz="0" w:space="0" w:color="auto"/>
                <w:left w:val="none" w:sz="0" w:space="0" w:color="auto"/>
                <w:bottom w:val="none" w:sz="0" w:space="0" w:color="auto"/>
                <w:right w:val="none" w:sz="0" w:space="0" w:color="auto"/>
              </w:divBdr>
            </w:div>
            <w:div w:id="1439528064">
              <w:marLeft w:val="0"/>
              <w:marRight w:val="0"/>
              <w:marTop w:val="0"/>
              <w:marBottom w:val="0"/>
              <w:divBdr>
                <w:top w:val="none" w:sz="0" w:space="0" w:color="auto"/>
                <w:left w:val="none" w:sz="0" w:space="0" w:color="auto"/>
                <w:bottom w:val="none" w:sz="0" w:space="0" w:color="auto"/>
                <w:right w:val="none" w:sz="0" w:space="0" w:color="auto"/>
              </w:divBdr>
            </w:div>
            <w:div w:id="1439528065">
              <w:marLeft w:val="0"/>
              <w:marRight w:val="0"/>
              <w:marTop w:val="0"/>
              <w:marBottom w:val="0"/>
              <w:divBdr>
                <w:top w:val="none" w:sz="0" w:space="0" w:color="auto"/>
                <w:left w:val="none" w:sz="0" w:space="0" w:color="auto"/>
                <w:bottom w:val="none" w:sz="0" w:space="0" w:color="auto"/>
                <w:right w:val="none" w:sz="0" w:space="0" w:color="auto"/>
              </w:divBdr>
            </w:div>
            <w:div w:id="1439528066">
              <w:marLeft w:val="0"/>
              <w:marRight w:val="0"/>
              <w:marTop w:val="0"/>
              <w:marBottom w:val="0"/>
              <w:divBdr>
                <w:top w:val="none" w:sz="0" w:space="0" w:color="auto"/>
                <w:left w:val="none" w:sz="0" w:space="0" w:color="auto"/>
                <w:bottom w:val="none" w:sz="0" w:space="0" w:color="auto"/>
                <w:right w:val="none" w:sz="0" w:space="0" w:color="auto"/>
              </w:divBdr>
            </w:div>
            <w:div w:id="1439528067">
              <w:marLeft w:val="0"/>
              <w:marRight w:val="0"/>
              <w:marTop w:val="0"/>
              <w:marBottom w:val="0"/>
              <w:divBdr>
                <w:top w:val="none" w:sz="0" w:space="0" w:color="auto"/>
                <w:left w:val="none" w:sz="0" w:space="0" w:color="auto"/>
                <w:bottom w:val="none" w:sz="0" w:space="0" w:color="auto"/>
                <w:right w:val="none" w:sz="0" w:space="0" w:color="auto"/>
              </w:divBdr>
            </w:div>
            <w:div w:id="1439528068">
              <w:marLeft w:val="0"/>
              <w:marRight w:val="0"/>
              <w:marTop w:val="0"/>
              <w:marBottom w:val="0"/>
              <w:divBdr>
                <w:top w:val="none" w:sz="0" w:space="0" w:color="auto"/>
                <w:left w:val="none" w:sz="0" w:space="0" w:color="auto"/>
                <w:bottom w:val="none" w:sz="0" w:space="0" w:color="auto"/>
                <w:right w:val="none" w:sz="0" w:space="0" w:color="auto"/>
              </w:divBdr>
            </w:div>
            <w:div w:id="1439528069">
              <w:marLeft w:val="0"/>
              <w:marRight w:val="0"/>
              <w:marTop w:val="0"/>
              <w:marBottom w:val="0"/>
              <w:divBdr>
                <w:top w:val="none" w:sz="0" w:space="0" w:color="auto"/>
                <w:left w:val="none" w:sz="0" w:space="0" w:color="auto"/>
                <w:bottom w:val="none" w:sz="0" w:space="0" w:color="auto"/>
                <w:right w:val="none" w:sz="0" w:space="0" w:color="auto"/>
              </w:divBdr>
            </w:div>
            <w:div w:id="1439528070">
              <w:marLeft w:val="0"/>
              <w:marRight w:val="0"/>
              <w:marTop w:val="0"/>
              <w:marBottom w:val="0"/>
              <w:divBdr>
                <w:top w:val="none" w:sz="0" w:space="0" w:color="auto"/>
                <w:left w:val="none" w:sz="0" w:space="0" w:color="auto"/>
                <w:bottom w:val="none" w:sz="0" w:space="0" w:color="auto"/>
                <w:right w:val="none" w:sz="0" w:space="0" w:color="auto"/>
              </w:divBdr>
            </w:div>
            <w:div w:id="1439528071">
              <w:marLeft w:val="0"/>
              <w:marRight w:val="0"/>
              <w:marTop w:val="0"/>
              <w:marBottom w:val="0"/>
              <w:divBdr>
                <w:top w:val="none" w:sz="0" w:space="0" w:color="auto"/>
                <w:left w:val="none" w:sz="0" w:space="0" w:color="auto"/>
                <w:bottom w:val="none" w:sz="0" w:space="0" w:color="auto"/>
                <w:right w:val="none" w:sz="0" w:space="0" w:color="auto"/>
              </w:divBdr>
            </w:div>
            <w:div w:id="1439528072">
              <w:marLeft w:val="0"/>
              <w:marRight w:val="0"/>
              <w:marTop w:val="0"/>
              <w:marBottom w:val="0"/>
              <w:divBdr>
                <w:top w:val="none" w:sz="0" w:space="0" w:color="auto"/>
                <w:left w:val="none" w:sz="0" w:space="0" w:color="auto"/>
                <w:bottom w:val="none" w:sz="0" w:space="0" w:color="auto"/>
                <w:right w:val="none" w:sz="0" w:space="0" w:color="auto"/>
              </w:divBdr>
            </w:div>
            <w:div w:id="1439528073">
              <w:marLeft w:val="0"/>
              <w:marRight w:val="0"/>
              <w:marTop w:val="0"/>
              <w:marBottom w:val="0"/>
              <w:divBdr>
                <w:top w:val="none" w:sz="0" w:space="0" w:color="auto"/>
                <w:left w:val="none" w:sz="0" w:space="0" w:color="auto"/>
                <w:bottom w:val="none" w:sz="0" w:space="0" w:color="auto"/>
                <w:right w:val="none" w:sz="0" w:space="0" w:color="auto"/>
              </w:divBdr>
            </w:div>
            <w:div w:id="1439528074">
              <w:marLeft w:val="0"/>
              <w:marRight w:val="0"/>
              <w:marTop w:val="0"/>
              <w:marBottom w:val="0"/>
              <w:divBdr>
                <w:top w:val="none" w:sz="0" w:space="0" w:color="auto"/>
                <w:left w:val="none" w:sz="0" w:space="0" w:color="auto"/>
                <w:bottom w:val="none" w:sz="0" w:space="0" w:color="auto"/>
                <w:right w:val="none" w:sz="0" w:space="0" w:color="auto"/>
              </w:divBdr>
            </w:div>
            <w:div w:id="1439528075">
              <w:marLeft w:val="0"/>
              <w:marRight w:val="0"/>
              <w:marTop w:val="0"/>
              <w:marBottom w:val="0"/>
              <w:divBdr>
                <w:top w:val="none" w:sz="0" w:space="0" w:color="auto"/>
                <w:left w:val="none" w:sz="0" w:space="0" w:color="auto"/>
                <w:bottom w:val="none" w:sz="0" w:space="0" w:color="auto"/>
                <w:right w:val="none" w:sz="0" w:space="0" w:color="auto"/>
              </w:divBdr>
            </w:div>
            <w:div w:id="1439528076">
              <w:marLeft w:val="0"/>
              <w:marRight w:val="0"/>
              <w:marTop w:val="0"/>
              <w:marBottom w:val="0"/>
              <w:divBdr>
                <w:top w:val="none" w:sz="0" w:space="0" w:color="auto"/>
                <w:left w:val="none" w:sz="0" w:space="0" w:color="auto"/>
                <w:bottom w:val="none" w:sz="0" w:space="0" w:color="auto"/>
                <w:right w:val="none" w:sz="0" w:space="0" w:color="auto"/>
              </w:divBdr>
            </w:div>
            <w:div w:id="1439528077">
              <w:marLeft w:val="0"/>
              <w:marRight w:val="0"/>
              <w:marTop w:val="0"/>
              <w:marBottom w:val="0"/>
              <w:divBdr>
                <w:top w:val="none" w:sz="0" w:space="0" w:color="auto"/>
                <w:left w:val="none" w:sz="0" w:space="0" w:color="auto"/>
                <w:bottom w:val="none" w:sz="0" w:space="0" w:color="auto"/>
                <w:right w:val="none" w:sz="0" w:space="0" w:color="auto"/>
              </w:divBdr>
            </w:div>
            <w:div w:id="1439528078">
              <w:marLeft w:val="0"/>
              <w:marRight w:val="0"/>
              <w:marTop w:val="0"/>
              <w:marBottom w:val="0"/>
              <w:divBdr>
                <w:top w:val="none" w:sz="0" w:space="0" w:color="auto"/>
                <w:left w:val="none" w:sz="0" w:space="0" w:color="auto"/>
                <w:bottom w:val="none" w:sz="0" w:space="0" w:color="auto"/>
                <w:right w:val="none" w:sz="0" w:space="0" w:color="auto"/>
              </w:divBdr>
            </w:div>
            <w:div w:id="1439528079">
              <w:marLeft w:val="0"/>
              <w:marRight w:val="0"/>
              <w:marTop w:val="0"/>
              <w:marBottom w:val="0"/>
              <w:divBdr>
                <w:top w:val="none" w:sz="0" w:space="0" w:color="auto"/>
                <w:left w:val="none" w:sz="0" w:space="0" w:color="auto"/>
                <w:bottom w:val="none" w:sz="0" w:space="0" w:color="auto"/>
                <w:right w:val="none" w:sz="0" w:space="0" w:color="auto"/>
              </w:divBdr>
            </w:div>
            <w:div w:id="1439528080">
              <w:marLeft w:val="0"/>
              <w:marRight w:val="0"/>
              <w:marTop w:val="0"/>
              <w:marBottom w:val="0"/>
              <w:divBdr>
                <w:top w:val="none" w:sz="0" w:space="0" w:color="auto"/>
                <w:left w:val="none" w:sz="0" w:space="0" w:color="auto"/>
                <w:bottom w:val="none" w:sz="0" w:space="0" w:color="auto"/>
                <w:right w:val="none" w:sz="0" w:space="0" w:color="auto"/>
              </w:divBdr>
            </w:div>
            <w:div w:id="1439528081">
              <w:marLeft w:val="0"/>
              <w:marRight w:val="0"/>
              <w:marTop w:val="0"/>
              <w:marBottom w:val="0"/>
              <w:divBdr>
                <w:top w:val="none" w:sz="0" w:space="0" w:color="auto"/>
                <w:left w:val="none" w:sz="0" w:space="0" w:color="auto"/>
                <w:bottom w:val="none" w:sz="0" w:space="0" w:color="auto"/>
                <w:right w:val="none" w:sz="0" w:space="0" w:color="auto"/>
              </w:divBdr>
            </w:div>
            <w:div w:id="1439528082">
              <w:marLeft w:val="0"/>
              <w:marRight w:val="0"/>
              <w:marTop w:val="0"/>
              <w:marBottom w:val="0"/>
              <w:divBdr>
                <w:top w:val="none" w:sz="0" w:space="0" w:color="auto"/>
                <w:left w:val="none" w:sz="0" w:space="0" w:color="auto"/>
                <w:bottom w:val="none" w:sz="0" w:space="0" w:color="auto"/>
                <w:right w:val="none" w:sz="0" w:space="0" w:color="auto"/>
              </w:divBdr>
            </w:div>
            <w:div w:id="1439528083">
              <w:marLeft w:val="0"/>
              <w:marRight w:val="0"/>
              <w:marTop w:val="0"/>
              <w:marBottom w:val="0"/>
              <w:divBdr>
                <w:top w:val="none" w:sz="0" w:space="0" w:color="auto"/>
                <w:left w:val="none" w:sz="0" w:space="0" w:color="auto"/>
                <w:bottom w:val="none" w:sz="0" w:space="0" w:color="auto"/>
                <w:right w:val="none" w:sz="0" w:space="0" w:color="auto"/>
              </w:divBdr>
            </w:div>
            <w:div w:id="1439528084">
              <w:marLeft w:val="0"/>
              <w:marRight w:val="0"/>
              <w:marTop w:val="0"/>
              <w:marBottom w:val="0"/>
              <w:divBdr>
                <w:top w:val="none" w:sz="0" w:space="0" w:color="auto"/>
                <w:left w:val="none" w:sz="0" w:space="0" w:color="auto"/>
                <w:bottom w:val="none" w:sz="0" w:space="0" w:color="auto"/>
                <w:right w:val="none" w:sz="0" w:space="0" w:color="auto"/>
              </w:divBdr>
            </w:div>
            <w:div w:id="1439528085">
              <w:marLeft w:val="0"/>
              <w:marRight w:val="0"/>
              <w:marTop w:val="0"/>
              <w:marBottom w:val="0"/>
              <w:divBdr>
                <w:top w:val="none" w:sz="0" w:space="0" w:color="auto"/>
                <w:left w:val="none" w:sz="0" w:space="0" w:color="auto"/>
                <w:bottom w:val="none" w:sz="0" w:space="0" w:color="auto"/>
                <w:right w:val="none" w:sz="0" w:space="0" w:color="auto"/>
              </w:divBdr>
            </w:div>
            <w:div w:id="1439528086">
              <w:marLeft w:val="0"/>
              <w:marRight w:val="0"/>
              <w:marTop w:val="0"/>
              <w:marBottom w:val="0"/>
              <w:divBdr>
                <w:top w:val="none" w:sz="0" w:space="0" w:color="auto"/>
                <w:left w:val="none" w:sz="0" w:space="0" w:color="auto"/>
                <w:bottom w:val="none" w:sz="0" w:space="0" w:color="auto"/>
                <w:right w:val="none" w:sz="0" w:space="0" w:color="auto"/>
              </w:divBdr>
            </w:div>
            <w:div w:id="1439528087">
              <w:marLeft w:val="0"/>
              <w:marRight w:val="0"/>
              <w:marTop w:val="0"/>
              <w:marBottom w:val="0"/>
              <w:divBdr>
                <w:top w:val="none" w:sz="0" w:space="0" w:color="auto"/>
                <w:left w:val="none" w:sz="0" w:space="0" w:color="auto"/>
                <w:bottom w:val="none" w:sz="0" w:space="0" w:color="auto"/>
                <w:right w:val="none" w:sz="0" w:space="0" w:color="auto"/>
              </w:divBdr>
            </w:div>
            <w:div w:id="1439528088">
              <w:marLeft w:val="0"/>
              <w:marRight w:val="0"/>
              <w:marTop w:val="0"/>
              <w:marBottom w:val="0"/>
              <w:divBdr>
                <w:top w:val="none" w:sz="0" w:space="0" w:color="auto"/>
                <w:left w:val="none" w:sz="0" w:space="0" w:color="auto"/>
                <w:bottom w:val="none" w:sz="0" w:space="0" w:color="auto"/>
                <w:right w:val="none" w:sz="0" w:space="0" w:color="auto"/>
              </w:divBdr>
            </w:div>
            <w:div w:id="1439528089">
              <w:marLeft w:val="0"/>
              <w:marRight w:val="0"/>
              <w:marTop w:val="0"/>
              <w:marBottom w:val="0"/>
              <w:divBdr>
                <w:top w:val="none" w:sz="0" w:space="0" w:color="auto"/>
                <w:left w:val="none" w:sz="0" w:space="0" w:color="auto"/>
                <w:bottom w:val="none" w:sz="0" w:space="0" w:color="auto"/>
                <w:right w:val="none" w:sz="0" w:space="0" w:color="auto"/>
              </w:divBdr>
            </w:div>
            <w:div w:id="1439528090">
              <w:marLeft w:val="0"/>
              <w:marRight w:val="0"/>
              <w:marTop w:val="0"/>
              <w:marBottom w:val="0"/>
              <w:divBdr>
                <w:top w:val="none" w:sz="0" w:space="0" w:color="auto"/>
                <w:left w:val="none" w:sz="0" w:space="0" w:color="auto"/>
                <w:bottom w:val="none" w:sz="0" w:space="0" w:color="auto"/>
                <w:right w:val="none" w:sz="0" w:space="0" w:color="auto"/>
              </w:divBdr>
            </w:div>
            <w:div w:id="1439528091">
              <w:marLeft w:val="0"/>
              <w:marRight w:val="0"/>
              <w:marTop w:val="0"/>
              <w:marBottom w:val="0"/>
              <w:divBdr>
                <w:top w:val="none" w:sz="0" w:space="0" w:color="auto"/>
                <w:left w:val="none" w:sz="0" w:space="0" w:color="auto"/>
                <w:bottom w:val="none" w:sz="0" w:space="0" w:color="auto"/>
                <w:right w:val="none" w:sz="0" w:space="0" w:color="auto"/>
              </w:divBdr>
            </w:div>
            <w:div w:id="1439528092">
              <w:marLeft w:val="0"/>
              <w:marRight w:val="0"/>
              <w:marTop w:val="0"/>
              <w:marBottom w:val="0"/>
              <w:divBdr>
                <w:top w:val="none" w:sz="0" w:space="0" w:color="auto"/>
                <w:left w:val="none" w:sz="0" w:space="0" w:color="auto"/>
                <w:bottom w:val="none" w:sz="0" w:space="0" w:color="auto"/>
                <w:right w:val="none" w:sz="0" w:space="0" w:color="auto"/>
              </w:divBdr>
            </w:div>
            <w:div w:id="1439528093">
              <w:marLeft w:val="0"/>
              <w:marRight w:val="0"/>
              <w:marTop w:val="0"/>
              <w:marBottom w:val="0"/>
              <w:divBdr>
                <w:top w:val="none" w:sz="0" w:space="0" w:color="auto"/>
                <w:left w:val="none" w:sz="0" w:space="0" w:color="auto"/>
                <w:bottom w:val="none" w:sz="0" w:space="0" w:color="auto"/>
                <w:right w:val="none" w:sz="0" w:space="0" w:color="auto"/>
              </w:divBdr>
            </w:div>
            <w:div w:id="1439528094">
              <w:marLeft w:val="0"/>
              <w:marRight w:val="0"/>
              <w:marTop w:val="0"/>
              <w:marBottom w:val="0"/>
              <w:divBdr>
                <w:top w:val="none" w:sz="0" w:space="0" w:color="auto"/>
                <w:left w:val="none" w:sz="0" w:space="0" w:color="auto"/>
                <w:bottom w:val="none" w:sz="0" w:space="0" w:color="auto"/>
                <w:right w:val="none" w:sz="0" w:space="0" w:color="auto"/>
              </w:divBdr>
            </w:div>
            <w:div w:id="1439528095">
              <w:marLeft w:val="0"/>
              <w:marRight w:val="0"/>
              <w:marTop w:val="0"/>
              <w:marBottom w:val="0"/>
              <w:divBdr>
                <w:top w:val="none" w:sz="0" w:space="0" w:color="auto"/>
                <w:left w:val="none" w:sz="0" w:space="0" w:color="auto"/>
                <w:bottom w:val="none" w:sz="0" w:space="0" w:color="auto"/>
                <w:right w:val="none" w:sz="0" w:space="0" w:color="auto"/>
              </w:divBdr>
            </w:div>
            <w:div w:id="1439528096">
              <w:marLeft w:val="0"/>
              <w:marRight w:val="0"/>
              <w:marTop w:val="0"/>
              <w:marBottom w:val="0"/>
              <w:divBdr>
                <w:top w:val="none" w:sz="0" w:space="0" w:color="auto"/>
                <w:left w:val="none" w:sz="0" w:space="0" w:color="auto"/>
                <w:bottom w:val="none" w:sz="0" w:space="0" w:color="auto"/>
                <w:right w:val="none" w:sz="0" w:space="0" w:color="auto"/>
              </w:divBdr>
            </w:div>
            <w:div w:id="14395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8108">
      <w:marLeft w:val="0"/>
      <w:marRight w:val="0"/>
      <w:marTop w:val="0"/>
      <w:marBottom w:val="0"/>
      <w:divBdr>
        <w:top w:val="none" w:sz="0" w:space="0" w:color="auto"/>
        <w:left w:val="none" w:sz="0" w:space="0" w:color="auto"/>
        <w:bottom w:val="none" w:sz="0" w:space="0" w:color="auto"/>
        <w:right w:val="none" w:sz="0" w:space="0" w:color="auto"/>
      </w:divBdr>
      <w:divsChild>
        <w:div w:id="1439528118">
          <w:marLeft w:val="0"/>
          <w:marRight w:val="0"/>
          <w:marTop w:val="0"/>
          <w:marBottom w:val="0"/>
          <w:divBdr>
            <w:top w:val="none" w:sz="0" w:space="0" w:color="auto"/>
            <w:left w:val="none" w:sz="0" w:space="0" w:color="auto"/>
            <w:bottom w:val="none" w:sz="0" w:space="0" w:color="auto"/>
            <w:right w:val="none" w:sz="0" w:space="0" w:color="auto"/>
          </w:divBdr>
          <w:divsChild>
            <w:div w:id="1439528098">
              <w:marLeft w:val="0"/>
              <w:marRight w:val="0"/>
              <w:marTop w:val="0"/>
              <w:marBottom w:val="0"/>
              <w:divBdr>
                <w:top w:val="none" w:sz="0" w:space="0" w:color="auto"/>
                <w:left w:val="none" w:sz="0" w:space="0" w:color="auto"/>
                <w:bottom w:val="none" w:sz="0" w:space="0" w:color="auto"/>
                <w:right w:val="none" w:sz="0" w:space="0" w:color="auto"/>
              </w:divBdr>
            </w:div>
            <w:div w:id="1439528099">
              <w:marLeft w:val="0"/>
              <w:marRight w:val="0"/>
              <w:marTop w:val="0"/>
              <w:marBottom w:val="0"/>
              <w:divBdr>
                <w:top w:val="none" w:sz="0" w:space="0" w:color="auto"/>
                <w:left w:val="none" w:sz="0" w:space="0" w:color="auto"/>
                <w:bottom w:val="none" w:sz="0" w:space="0" w:color="auto"/>
                <w:right w:val="none" w:sz="0" w:space="0" w:color="auto"/>
              </w:divBdr>
            </w:div>
            <w:div w:id="1439528100">
              <w:marLeft w:val="0"/>
              <w:marRight w:val="0"/>
              <w:marTop w:val="0"/>
              <w:marBottom w:val="0"/>
              <w:divBdr>
                <w:top w:val="none" w:sz="0" w:space="0" w:color="auto"/>
                <w:left w:val="none" w:sz="0" w:space="0" w:color="auto"/>
                <w:bottom w:val="none" w:sz="0" w:space="0" w:color="auto"/>
                <w:right w:val="none" w:sz="0" w:space="0" w:color="auto"/>
              </w:divBdr>
            </w:div>
            <w:div w:id="1439528101">
              <w:marLeft w:val="0"/>
              <w:marRight w:val="0"/>
              <w:marTop w:val="0"/>
              <w:marBottom w:val="0"/>
              <w:divBdr>
                <w:top w:val="none" w:sz="0" w:space="0" w:color="auto"/>
                <w:left w:val="none" w:sz="0" w:space="0" w:color="auto"/>
                <w:bottom w:val="none" w:sz="0" w:space="0" w:color="auto"/>
                <w:right w:val="none" w:sz="0" w:space="0" w:color="auto"/>
              </w:divBdr>
            </w:div>
            <w:div w:id="1439528102">
              <w:marLeft w:val="0"/>
              <w:marRight w:val="0"/>
              <w:marTop w:val="0"/>
              <w:marBottom w:val="0"/>
              <w:divBdr>
                <w:top w:val="none" w:sz="0" w:space="0" w:color="auto"/>
                <w:left w:val="none" w:sz="0" w:space="0" w:color="auto"/>
                <w:bottom w:val="none" w:sz="0" w:space="0" w:color="auto"/>
                <w:right w:val="none" w:sz="0" w:space="0" w:color="auto"/>
              </w:divBdr>
            </w:div>
            <w:div w:id="1439528103">
              <w:marLeft w:val="0"/>
              <w:marRight w:val="0"/>
              <w:marTop w:val="0"/>
              <w:marBottom w:val="0"/>
              <w:divBdr>
                <w:top w:val="none" w:sz="0" w:space="0" w:color="auto"/>
                <w:left w:val="none" w:sz="0" w:space="0" w:color="auto"/>
                <w:bottom w:val="none" w:sz="0" w:space="0" w:color="auto"/>
                <w:right w:val="none" w:sz="0" w:space="0" w:color="auto"/>
              </w:divBdr>
            </w:div>
            <w:div w:id="1439528104">
              <w:marLeft w:val="0"/>
              <w:marRight w:val="0"/>
              <w:marTop w:val="0"/>
              <w:marBottom w:val="0"/>
              <w:divBdr>
                <w:top w:val="none" w:sz="0" w:space="0" w:color="auto"/>
                <w:left w:val="none" w:sz="0" w:space="0" w:color="auto"/>
                <w:bottom w:val="none" w:sz="0" w:space="0" w:color="auto"/>
                <w:right w:val="none" w:sz="0" w:space="0" w:color="auto"/>
              </w:divBdr>
            </w:div>
            <w:div w:id="1439528105">
              <w:marLeft w:val="0"/>
              <w:marRight w:val="0"/>
              <w:marTop w:val="0"/>
              <w:marBottom w:val="0"/>
              <w:divBdr>
                <w:top w:val="none" w:sz="0" w:space="0" w:color="auto"/>
                <w:left w:val="none" w:sz="0" w:space="0" w:color="auto"/>
                <w:bottom w:val="none" w:sz="0" w:space="0" w:color="auto"/>
                <w:right w:val="none" w:sz="0" w:space="0" w:color="auto"/>
              </w:divBdr>
            </w:div>
            <w:div w:id="1439528106">
              <w:marLeft w:val="0"/>
              <w:marRight w:val="0"/>
              <w:marTop w:val="0"/>
              <w:marBottom w:val="0"/>
              <w:divBdr>
                <w:top w:val="none" w:sz="0" w:space="0" w:color="auto"/>
                <w:left w:val="none" w:sz="0" w:space="0" w:color="auto"/>
                <w:bottom w:val="none" w:sz="0" w:space="0" w:color="auto"/>
                <w:right w:val="none" w:sz="0" w:space="0" w:color="auto"/>
              </w:divBdr>
            </w:div>
            <w:div w:id="1439528107">
              <w:marLeft w:val="0"/>
              <w:marRight w:val="0"/>
              <w:marTop w:val="0"/>
              <w:marBottom w:val="0"/>
              <w:divBdr>
                <w:top w:val="none" w:sz="0" w:space="0" w:color="auto"/>
                <w:left w:val="none" w:sz="0" w:space="0" w:color="auto"/>
                <w:bottom w:val="none" w:sz="0" w:space="0" w:color="auto"/>
                <w:right w:val="none" w:sz="0" w:space="0" w:color="auto"/>
              </w:divBdr>
            </w:div>
            <w:div w:id="1439528109">
              <w:marLeft w:val="0"/>
              <w:marRight w:val="0"/>
              <w:marTop w:val="0"/>
              <w:marBottom w:val="0"/>
              <w:divBdr>
                <w:top w:val="none" w:sz="0" w:space="0" w:color="auto"/>
                <w:left w:val="none" w:sz="0" w:space="0" w:color="auto"/>
                <w:bottom w:val="none" w:sz="0" w:space="0" w:color="auto"/>
                <w:right w:val="none" w:sz="0" w:space="0" w:color="auto"/>
              </w:divBdr>
            </w:div>
            <w:div w:id="1439528110">
              <w:marLeft w:val="0"/>
              <w:marRight w:val="0"/>
              <w:marTop w:val="0"/>
              <w:marBottom w:val="0"/>
              <w:divBdr>
                <w:top w:val="none" w:sz="0" w:space="0" w:color="auto"/>
                <w:left w:val="none" w:sz="0" w:space="0" w:color="auto"/>
                <w:bottom w:val="none" w:sz="0" w:space="0" w:color="auto"/>
                <w:right w:val="none" w:sz="0" w:space="0" w:color="auto"/>
              </w:divBdr>
            </w:div>
            <w:div w:id="1439528111">
              <w:marLeft w:val="0"/>
              <w:marRight w:val="0"/>
              <w:marTop w:val="0"/>
              <w:marBottom w:val="0"/>
              <w:divBdr>
                <w:top w:val="none" w:sz="0" w:space="0" w:color="auto"/>
                <w:left w:val="none" w:sz="0" w:space="0" w:color="auto"/>
                <w:bottom w:val="none" w:sz="0" w:space="0" w:color="auto"/>
                <w:right w:val="none" w:sz="0" w:space="0" w:color="auto"/>
              </w:divBdr>
            </w:div>
            <w:div w:id="1439528112">
              <w:marLeft w:val="0"/>
              <w:marRight w:val="0"/>
              <w:marTop w:val="0"/>
              <w:marBottom w:val="0"/>
              <w:divBdr>
                <w:top w:val="none" w:sz="0" w:space="0" w:color="auto"/>
                <w:left w:val="none" w:sz="0" w:space="0" w:color="auto"/>
                <w:bottom w:val="none" w:sz="0" w:space="0" w:color="auto"/>
                <w:right w:val="none" w:sz="0" w:space="0" w:color="auto"/>
              </w:divBdr>
            </w:div>
            <w:div w:id="1439528113">
              <w:marLeft w:val="0"/>
              <w:marRight w:val="0"/>
              <w:marTop w:val="0"/>
              <w:marBottom w:val="0"/>
              <w:divBdr>
                <w:top w:val="none" w:sz="0" w:space="0" w:color="auto"/>
                <w:left w:val="none" w:sz="0" w:space="0" w:color="auto"/>
                <w:bottom w:val="none" w:sz="0" w:space="0" w:color="auto"/>
                <w:right w:val="none" w:sz="0" w:space="0" w:color="auto"/>
              </w:divBdr>
            </w:div>
            <w:div w:id="1439528114">
              <w:marLeft w:val="0"/>
              <w:marRight w:val="0"/>
              <w:marTop w:val="0"/>
              <w:marBottom w:val="0"/>
              <w:divBdr>
                <w:top w:val="none" w:sz="0" w:space="0" w:color="auto"/>
                <w:left w:val="none" w:sz="0" w:space="0" w:color="auto"/>
                <w:bottom w:val="none" w:sz="0" w:space="0" w:color="auto"/>
                <w:right w:val="none" w:sz="0" w:space="0" w:color="auto"/>
              </w:divBdr>
            </w:div>
            <w:div w:id="1439528115">
              <w:marLeft w:val="0"/>
              <w:marRight w:val="0"/>
              <w:marTop w:val="0"/>
              <w:marBottom w:val="0"/>
              <w:divBdr>
                <w:top w:val="none" w:sz="0" w:space="0" w:color="auto"/>
                <w:left w:val="none" w:sz="0" w:space="0" w:color="auto"/>
                <w:bottom w:val="none" w:sz="0" w:space="0" w:color="auto"/>
                <w:right w:val="none" w:sz="0" w:space="0" w:color="auto"/>
              </w:divBdr>
            </w:div>
            <w:div w:id="1439528116">
              <w:marLeft w:val="0"/>
              <w:marRight w:val="0"/>
              <w:marTop w:val="0"/>
              <w:marBottom w:val="0"/>
              <w:divBdr>
                <w:top w:val="none" w:sz="0" w:space="0" w:color="auto"/>
                <w:left w:val="none" w:sz="0" w:space="0" w:color="auto"/>
                <w:bottom w:val="none" w:sz="0" w:space="0" w:color="auto"/>
                <w:right w:val="none" w:sz="0" w:space="0" w:color="auto"/>
              </w:divBdr>
            </w:div>
            <w:div w:id="1439528117">
              <w:marLeft w:val="0"/>
              <w:marRight w:val="0"/>
              <w:marTop w:val="0"/>
              <w:marBottom w:val="0"/>
              <w:divBdr>
                <w:top w:val="none" w:sz="0" w:space="0" w:color="auto"/>
                <w:left w:val="none" w:sz="0" w:space="0" w:color="auto"/>
                <w:bottom w:val="none" w:sz="0" w:space="0" w:color="auto"/>
                <w:right w:val="none" w:sz="0" w:space="0" w:color="auto"/>
              </w:divBdr>
            </w:div>
            <w:div w:id="1439528119">
              <w:marLeft w:val="0"/>
              <w:marRight w:val="0"/>
              <w:marTop w:val="0"/>
              <w:marBottom w:val="0"/>
              <w:divBdr>
                <w:top w:val="none" w:sz="0" w:space="0" w:color="auto"/>
                <w:left w:val="none" w:sz="0" w:space="0" w:color="auto"/>
                <w:bottom w:val="none" w:sz="0" w:space="0" w:color="auto"/>
                <w:right w:val="none" w:sz="0" w:space="0" w:color="auto"/>
              </w:divBdr>
            </w:div>
            <w:div w:id="1439528120">
              <w:marLeft w:val="0"/>
              <w:marRight w:val="0"/>
              <w:marTop w:val="0"/>
              <w:marBottom w:val="0"/>
              <w:divBdr>
                <w:top w:val="none" w:sz="0" w:space="0" w:color="auto"/>
                <w:left w:val="none" w:sz="0" w:space="0" w:color="auto"/>
                <w:bottom w:val="none" w:sz="0" w:space="0" w:color="auto"/>
                <w:right w:val="none" w:sz="0" w:space="0" w:color="auto"/>
              </w:divBdr>
            </w:div>
            <w:div w:id="1439528121">
              <w:marLeft w:val="0"/>
              <w:marRight w:val="0"/>
              <w:marTop w:val="0"/>
              <w:marBottom w:val="0"/>
              <w:divBdr>
                <w:top w:val="none" w:sz="0" w:space="0" w:color="auto"/>
                <w:left w:val="none" w:sz="0" w:space="0" w:color="auto"/>
                <w:bottom w:val="none" w:sz="0" w:space="0" w:color="auto"/>
                <w:right w:val="none" w:sz="0" w:space="0" w:color="auto"/>
              </w:divBdr>
            </w:div>
            <w:div w:id="1439528122">
              <w:marLeft w:val="0"/>
              <w:marRight w:val="0"/>
              <w:marTop w:val="0"/>
              <w:marBottom w:val="0"/>
              <w:divBdr>
                <w:top w:val="none" w:sz="0" w:space="0" w:color="auto"/>
                <w:left w:val="none" w:sz="0" w:space="0" w:color="auto"/>
                <w:bottom w:val="none" w:sz="0" w:space="0" w:color="auto"/>
                <w:right w:val="none" w:sz="0" w:space="0" w:color="auto"/>
              </w:divBdr>
            </w:div>
            <w:div w:id="1439528123">
              <w:marLeft w:val="0"/>
              <w:marRight w:val="0"/>
              <w:marTop w:val="0"/>
              <w:marBottom w:val="0"/>
              <w:divBdr>
                <w:top w:val="none" w:sz="0" w:space="0" w:color="auto"/>
                <w:left w:val="none" w:sz="0" w:space="0" w:color="auto"/>
                <w:bottom w:val="none" w:sz="0" w:space="0" w:color="auto"/>
                <w:right w:val="none" w:sz="0" w:space="0" w:color="auto"/>
              </w:divBdr>
            </w:div>
            <w:div w:id="1439528124">
              <w:marLeft w:val="0"/>
              <w:marRight w:val="0"/>
              <w:marTop w:val="0"/>
              <w:marBottom w:val="0"/>
              <w:divBdr>
                <w:top w:val="none" w:sz="0" w:space="0" w:color="auto"/>
                <w:left w:val="none" w:sz="0" w:space="0" w:color="auto"/>
                <w:bottom w:val="none" w:sz="0" w:space="0" w:color="auto"/>
                <w:right w:val="none" w:sz="0" w:space="0" w:color="auto"/>
              </w:divBdr>
            </w:div>
            <w:div w:id="1439528125">
              <w:marLeft w:val="0"/>
              <w:marRight w:val="0"/>
              <w:marTop w:val="0"/>
              <w:marBottom w:val="0"/>
              <w:divBdr>
                <w:top w:val="none" w:sz="0" w:space="0" w:color="auto"/>
                <w:left w:val="none" w:sz="0" w:space="0" w:color="auto"/>
                <w:bottom w:val="none" w:sz="0" w:space="0" w:color="auto"/>
                <w:right w:val="none" w:sz="0" w:space="0" w:color="auto"/>
              </w:divBdr>
            </w:div>
            <w:div w:id="1439528126">
              <w:marLeft w:val="0"/>
              <w:marRight w:val="0"/>
              <w:marTop w:val="0"/>
              <w:marBottom w:val="0"/>
              <w:divBdr>
                <w:top w:val="none" w:sz="0" w:space="0" w:color="auto"/>
                <w:left w:val="none" w:sz="0" w:space="0" w:color="auto"/>
                <w:bottom w:val="none" w:sz="0" w:space="0" w:color="auto"/>
                <w:right w:val="none" w:sz="0" w:space="0" w:color="auto"/>
              </w:divBdr>
            </w:div>
            <w:div w:id="1439528127">
              <w:marLeft w:val="0"/>
              <w:marRight w:val="0"/>
              <w:marTop w:val="0"/>
              <w:marBottom w:val="0"/>
              <w:divBdr>
                <w:top w:val="none" w:sz="0" w:space="0" w:color="auto"/>
                <w:left w:val="none" w:sz="0" w:space="0" w:color="auto"/>
                <w:bottom w:val="none" w:sz="0" w:space="0" w:color="auto"/>
                <w:right w:val="none" w:sz="0" w:space="0" w:color="auto"/>
              </w:divBdr>
            </w:div>
            <w:div w:id="1439528128">
              <w:marLeft w:val="0"/>
              <w:marRight w:val="0"/>
              <w:marTop w:val="0"/>
              <w:marBottom w:val="0"/>
              <w:divBdr>
                <w:top w:val="none" w:sz="0" w:space="0" w:color="auto"/>
                <w:left w:val="none" w:sz="0" w:space="0" w:color="auto"/>
                <w:bottom w:val="none" w:sz="0" w:space="0" w:color="auto"/>
                <w:right w:val="none" w:sz="0" w:space="0" w:color="auto"/>
              </w:divBdr>
            </w:div>
            <w:div w:id="1439528129">
              <w:marLeft w:val="0"/>
              <w:marRight w:val="0"/>
              <w:marTop w:val="0"/>
              <w:marBottom w:val="0"/>
              <w:divBdr>
                <w:top w:val="none" w:sz="0" w:space="0" w:color="auto"/>
                <w:left w:val="none" w:sz="0" w:space="0" w:color="auto"/>
                <w:bottom w:val="none" w:sz="0" w:space="0" w:color="auto"/>
                <w:right w:val="none" w:sz="0" w:space="0" w:color="auto"/>
              </w:divBdr>
            </w:div>
            <w:div w:id="1439528130">
              <w:marLeft w:val="0"/>
              <w:marRight w:val="0"/>
              <w:marTop w:val="0"/>
              <w:marBottom w:val="0"/>
              <w:divBdr>
                <w:top w:val="none" w:sz="0" w:space="0" w:color="auto"/>
                <w:left w:val="none" w:sz="0" w:space="0" w:color="auto"/>
                <w:bottom w:val="none" w:sz="0" w:space="0" w:color="auto"/>
                <w:right w:val="none" w:sz="0" w:space="0" w:color="auto"/>
              </w:divBdr>
            </w:div>
            <w:div w:id="1439528131">
              <w:marLeft w:val="0"/>
              <w:marRight w:val="0"/>
              <w:marTop w:val="0"/>
              <w:marBottom w:val="0"/>
              <w:divBdr>
                <w:top w:val="none" w:sz="0" w:space="0" w:color="auto"/>
                <w:left w:val="none" w:sz="0" w:space="0" w:color="auto"/>
                <w:bottom w:val="none" w:sz="0" w:space="0" w:color="auto"/>
                <w:right w:val="none" w:sz="0" w:space="0" w:color="auto"/>
              </w:divBdr>
            </w:div>
            <w:div w:id="1439528132">
              <w:marLeft w:val="0"/>
              <w:marRight w:val="0"/>
              <w:marTop w:val="0"/>
              <w:marBottom w:val="0"/>
              <w:divBdr>
                <w:top w:val="none" w:sz="0" w:space="0" w:color="auto"/>
                <w:left w:val="none" w:sz="0" w:space="0" w:color="auto"/>
                <w:bottom w:val="none" w:sz="0" w:space="0" w:color="auto"/>
                <w:right w:val="none" w:sz="0" w:space="0" w:color="auto"/>
              </w:divBdr>
            </w:div>
            <w:div w:id="1439528133">
              <w:marLeft w:val="0"/>
              <w:marRight w:val="0"/>
              <w:marTop w:val="0"/>
              <w:marBottom w:val="0"/>
              <w:divBdr>
                <w:top w:val="none" w:sz="0" w:space="0" w:color="auto"/>
                <w:left w:val="none" w:sz="0" w:space="0" w:color="auto"/>
                <w:bottom w:val="none" w:sz="0" w:space="0" w:color="auto"/>
                <w:right w:val="none" w:sz="0" w:space="0" w:color="auto"/>
              </w:divBdr>
            </w:div>
            <w:div w:id="1439528134">
              <w:marLeft w:val="0"/>
              <w:marRight w:val="0"/>
              <w:marTop w:val="0"/>
              <w:marBottom w:val="0"/>
              <w:divBdr>
                <w:top w:val="none" w:sz="0" w:space="0" w:color="auto"/>
                <w:left w:val="none" w:sz="0" w:space="0" w:color="auto"/>
                <w:bottom w:val="none" w:sz="0" w:space="0" w:color="auto"/>
                <w:right w:val="none" w:sz="0" w:space="0" w:color="auto"/>
              </w:divBdr>
            </w:div>
            <w:div w:id="1439528135">
              <w:marLeft w:val="0"/>
              <w:marRight w:val="0"/>
              <w:marTop w:val="0"/>
              <w:marBottom w:val="0"/>
              <w:divBdr>
                <w:top w:val="none" w:sz="0" w:space="0" w:color="auto"/>
                <w:left w:val="none" w:sz="0" w:space="0" w:color="auto"/>
                <w:bottom w:val="none" w:sz="0" w:space="0" w:color="auto"/>
                <w:right w:val="none" w:sz="0" w:space="0" w:color="auto"/>
              </w:divBdr>
            </w:div>
            <w:div w:id="1439528136">
              <w:marLeft w:val="0"/>
              <w:marRight w:val="0"/>
              <w:marTop w:val="0"/>
              <w:marBottom w:val="0"/>
              <w:divBdr>
                <w:top w:val="none" w:sz="0" w:space="0" w:color="auto"/>
                <w:left w:val="none" w:sz="0" w:space="0" w:color="auto"/>
                <w:bottom w:val="none" w:sz="0" w:space="0" w:color="auto"/>
                <w:right w:val="none" w:sz="0" w:space="0" w:color="auto"/>
              </w:divBdr>
            </w:div>
            <w:div w:id="1439528137">
              <w:marLeft w:val="0"/>
              <w:marRight w:val="0"/>
              <w:marTop w:val="0"/>
              <w:marBottom w:val="0"/>
              <w:divBdr>
                <w:top w:val="none" w:sz="0" w:space="0" w:color="auto"/>
                <w:left w:val="none" w:sz="0" w:space="0" w:color="auto"/>
                <w:bottom w:val="none" w:sz="0" w:space="0" w:color="auto"/>
                <w:right w:val="none" w:sz="0" w:space="0" w:color="auto"/>
              </w:divBdr>
            </w:div>
            <w:div w:id="1439528138">
              <w:marLeft w:val="0"/>
              <w:marRight w:val="0"/>
              <w:marTop w:val="0"/>
              <w:marBottom w:val="0"/>
              <w:divBdr>
                <w:top w:val="none" w:sz="0" w:space="0" w:color="auto"/>
                <w:left w:val="none" w:sz="0" w:space="0" w:color="auto"/>
                <w:bottom w:val="none" w:sz="0" w:space="0" w:color="auto"/>
                <w:right w:val="none" w:sz="0" w:space="0" w:color="auto"/>
              </w:divBdr>
            </w:div>
            <w:div w:id="1439528139">
              <w:marLeft w:val="0"/>
              <w:marRight w:val="0"/>
              <w:marTop w:val="0"/>
              <w:marBottom w:val="0"/>
              <w:divBdr>
                <w:top w:val="none" w:sz="0" w:space="0" w:color="auto"/>
                <w:left w:val="none" w:sz="0" w:space="0" w:color="auto"/>
                <w:bottom w:val="none" w:sz="0" w:space="0" w:color="auto"/>
                <w:right w:val="none" w:sz="0" w:space="0" w:color="auto"/>
              </w:divBdr>
            </w:div>
            <w:div w:id="1439528140">
              <w:marLeft w:val="0"/>
              <w:marRight w:val="0"/>
              <w:marTop w:val="0"/>
              <w:marBottom w:val="0"/>
              <w:divBdr>
                <w:top w:val="none" w:sz="0" w:space="0" w:color="auto"/>
                <w:left w:val="none" w:sz="0" w:space="0" w:color="auto"/>
                <w:bottom w:val="none" w:sz="0" w:space="0" w:color="auto"/>
                <w:right w:val="none" w:sz="0" w:space="0" w:color="auto"/>
              </w:divBdr>
            </w:div>
            <w:div w:id="1439528141">
              <w:marLeft w:val="0"/>
              <w:marRight w:val="0"/>
              <w:marTop w:val="0"/>
              <w:marBottom w:val="0"/>
              <w:divBdr>
                <w:top w:val="none" w:sz="0" w:space="0" w:color="auto"/>
                <w:left w:val="none" w:sz="0" w:space="0" w:color="auto"/>
                <w:bottom w:val="none" w:sz="0" w:space="0" w:color="auto"/>
                <w:right w:val="none" w:sz="0" w:space="0" w:color="auto"/>
              </w:divBdr>
            </w:div>
            <w:div w:id="1439528142">
              <w:marLeft w:val="0"/>
              <w:marRight w:val="0"/>
              <w:marTop w:val="0"/>
              <w:marBottom w:val="0"/>
              <w:divBdr>
                <w:top w:val="none" w:sz="0" w:space="0" w:color="auto"/>
                <w:left w:val="none" w:sz="0" w:space="0" w:color="auto"/>
                <w:bottom w:val="none" w:sz="0" w:space="0" w:color="auto"/>
                <w:right w:val="none" w:sz="0" w:space="0" w:color="auto"/>
              </w:divBdr>
            </w:div>
            <w:div w:id="1439528143">
              <w:marLeft w:val="0"/>
              <w:marRight w:val="0"/>
              <w:marTop w:val="0"/>
              <w:marBottom w:val="0"/>
              <w:divBdr>
                <w:top w:val="none" w:sz="0" w:space="0" w:color="auto"/>
                <w:left w:val="none" w:sz="0" w:space="0" w:color="auto"/>
                <w:bottom w:val="none" w:sz="0" w:space="0" w:color="auto"/>
                <w:right w:val="none" w:sz="0" w:space="0" w:color="auto"/>
              </w:divBdr>
            </w:div>
            <w:div w:id="1439528144">
              <w:marLeft w:val="0"/>
              <w:marRight w:val="0"/>
              <w:marTop w:val="0"/>
              <w:marBottom w:val="0"/>
              <w:divBdr>
                <w:top w:val="none" w:sz="0" w:space="0" w:color="auto"/>
                <w:left w:val="none" w:sz="0" w:space="0" w:color="auto"/>
                <w:bottom w:val="none" w:sz="0" w:space="0" w:color="auto"/>
                <w:right w:val="none" w:sz="0" w:space="0" w:color="auto"/>
              </w:divBdr>
            </w:div>
            <w:div w:id="1439528145">
              <w:marLeft w:val="0"/>
              <w:marRight w:val="0"/>
              <w:marTop w:val="0"/>
              <w:marBottom w:val="0"/>
              <w:divBdr>
                <w:top w:val="none" w:sz="0" w:space="0" w:color="auto"/>
                <w:left w:val="none" w:sz="0" w:space="0" w:color="auto"/>
                <w:bottom w:val="none" w:sz="0" w:space="0" w:color="auto"/>
                <w:right w:val="none" w:sz="0" w:space="0" w:color="auto"/>
              </w:divBdr>
            </w:div>
            <w:div w:id="1439528146">
              <w:marLeft w:val="0"/>
              <w:marRight w:val="0"/>
              <w:marTop w:val="0"/>
              <w:marBottom w:val="0"/>
              <w:divBdr>
                <w:top w:val="none" w:sz="0" w:space="0" w:color="auto"/>
                <w:left w:val="none" w:sz="0" w:space="0" w:color="auto"/>
                <w:bottom w:val="none" w:sz="0" w:space="0" w:color="auto"/>
                <w:right w:val="none" w:sz="0" w:space="0" w:color="auto"/>
              </w:divBdr>
            </w:div>
            <w:div w:id="1439528147">
              <w:marLeft w:val="0"/>
              <w:marRight w:val="0"/>
              <w:marTop w:val="0"/>
              <w:marBottom w:val="0"/>
              <w:divBdr>
                <w:top w:val="none" w:sz="0" w:space="0" w:color="auto"/>
                <w:left w:val="none" w:sz="0" w:space="0" w:color="auto"/>
                <w:bottom w:val="none" w:sz="0" w:space="0" w:color="auto"/>
                <w:right w:val="none" w:sz="0" w:space="0" w:color="auto"/>
              </w:divBdr>
            </w:div>
            <w:div w:id="1439528148">
              <w:marLeft w:val="0"/>
              <w:marRight w:val="0"/>
              <w:marTop w:val="0"/>
              <w:marBottom w:val="0"/>
              <w:divBdr>
                <w:top w:val="none" w:sz="0" w:space="0" w:color="auto"/>
                <w:left w:val="none" w:sz="0" w:space="0" w:color="auto"/>
                <w:bottom w:val="none" w:sz="0" w:space="0" w:color="auto"/>
                <w:right w:val="none" w:sz="0" w:space="0" w:color="auto"/>
              </w:divBdr>
            </w:div>
            <w:div w:id="1439528149">
              <w:marLeft w:val="0"/>
              <w:marRight w:val="0"/>
              <w:marTop w:val="0"/>
              <w:marBottom w:val="0"/>
              <w:divBdr>
                <w:top w:val="none" w:sz="0" w:space="0" w:color="auto"/>
                <w:left w:val="none" w:sz="0" w:space="0" w:color="auto"/>
                <w:bottom w:val="none" w:sz="0" w:space="0" w:color="auto"/>
                <w:right w:val="none" w:sz="0" w:space="0" w:color="auto"/>
              </w:divBdr>
            </w:div>
            <w:div w:id="1439528150">
              <w:marLeft w:val="0"/>
              <w:marRight w:val="0"/>
              <w:marTop w:val="0"/>
              <w:marBottom w:val="0"/>
              <w:divBdr>
                <w:top w:val="none" w:sz="0" w:space="0" w:color="auto"/>
                <w:left w:val="none" w:sz="0" w:space="0" w:color="auto"/>
                <w:bottom w:val="none" w:sz="0" w:space="0" w:color="auto"/>
                <w:right w:val="none" w:sz="0" w:space="0" w:color="auto"/>
              </w:divBdr>
            </w:div>
            <w:div w:id="1439528151">
              <w:marLeft w:val="0"/>
              <w:marRight w:val="0"/>
              <w:marTop w:val="0"/>
              <w:marBottom w:val="0"/>
              <w:divBdr>
                <w:top w:val="none" w:sz="0" w:space="0" w:color="auto"/>
                <w:left w:val="none" w:sz="0" w:space="0" w:color="auto"/>
                <w:bottom w:val="none" w:sz="0" w:space="0" w:color="auto"/>
                <w:right w:val="none" w:sz="0" w:space="0" w:color="auto"/>
              </w:divBdr>
            </w:div>
            <w:div w:id="1439528152">
              <w:marLeft w:val="0"/>
              <w:marRight w:val="0"/>
              <w:marTop w:val="0"/>
              <w:marBottom w:val="0"/>
              <w:divBdr>
                <w:top w:val="none" w:sz="0" w:space="0" w:color="auto"/>
                <w:left w:val="none" w:sz="0" w:space="0" w:color="auto"/>
                <w:bottom w:val="none" w:sz="0" w:space="0" w:color="auto"/>
                <w:right w:val="none" w:sz="0" w:space="0" w:color="auto"/>
              </w:divBdr>
            </w:div>
            <w:div w:id="1439528153">
              <w:marLeft w:val="0"/>
              <w:marRight w:val="0"/>
              <w:marTop w:val="0"/>
              <w:marBottom w:val="0"/>
              <w:divBdr>
                <w:top w:val="none" w:sz="0" w:space="0" w:color="auto"/>
                <w:left w:val="none" w:sz="0" w:space="0" w:color="auto"/>
                <w:bottom w:val="none" w:sz="0" w:space="0" w:color="auto"/>
                <w:right w:val="none" w:sz="0" w:space="0" w:color="auto"/>
              </w:divBdr>
            </w:div>
            <w:div w:id="1439528154">
              <w:marLeft w:val="0"/>
              <w:marRight w:val="0"/>
              <w:marTop w:val="0"/>
              <w:marBottom w:val="0"/>
              <w:divBdr>
                <w:top w:val="none" w:sz="0" w:space="0" w:color="auto"/>
                <w:left w:val="none" w:sz="0" w:space="0" w:color="auto"/>
                <w:bottom w:val="none" w:sz="0" w:space="0" w:color="auto"/>
                <w:right w:val="none" w:sz="0" w:space="0" w:color="auto"/>
              </w:divBdr>
            </w:div>
            <w:div w:id="1439528155">
              <w:marLeft w:val="0"/>
              <w:marRight w:val="0"/>
              <w:marTop w:val="0"/>
              <w:marBottom w:val="0"/>
              <w:divBdr>
                <w:top w:val="none" w:sz="0" w:space="0" w:color="auto"/>
                <w:left w:val="none" w:sz="0" w:space="0" w:color="auto"/>
                <w:bottom w:val="none" w:sz="0" w:space="0" w:color="auto"/>
                <w:right w:val="none" w:sz="0" w:space="0" w:color="auto"/>
              </w:divBdr>
            </w:div>
            <w:div w:id="1439528156">
              <w:marLeft w:val="0"/>
              <w:marRight w:val="0"/>
              <w:marTop w:val="0"/>
              <w:marBottom w:val="0"/>
              <w:divBdr>
                <w:top w:val="none" w:sz="0" w:space="0" w:color="auto"/>
                <w:left w:val="none" w:sz="0" w:space="0" w:color="auto"/>
                <w:bottom w:val="none" w:sz="0" w:space="0" w:color="auto"/>
                <w:right w:val="none" w:sz="0" w:space="0" w:color="auto"/>
              </w:divBdr>
            </w:div>
            <w:div w:id="1439528157">
              <w:marLeft w:val="0"/>
              <w:marRight w:val="0"/>
              <w:marTop w:val="0"/>
              <w:marBottom w:val="0"/>
              <w:divBdr>
                <w:top w:val="none" w:sz="0" w:space="0" w:color="auto"/>
                <w:left w:val="none" w:sz="0" w:space="0" w:color="auto"/>
                <w:bottom w:val="none" w:sz="0" w:space="0" w:color="auto"/>
                <w:right w:val="none" w:sz="0" w:space="0" w:color="auto"/>
              </w:divBdr>
            </w:div>
            <w:div w:id="1439528158">
              <w:marLeft w:val="0"/>
              <w:marRight w:val="0"/>
              <w:marTop w:val="0"/>
              <w:marBottom w:val="0"/>
              <w:divBdr>
                <w:top w:val="none" w:sz="0" w:space="0" w:color="auto"/>
                <w:left w:val="none" w:sz="0" w:space="0" w:color="auto"/>
                <w:bottom w:val="none" w:sz="0" w:space="0" w:color="auto"/>
                <w:right w:val="none" w:sz="0" w:space="0" w:color="auto"/>
              </w:divBdr>
            </w:div>
            <w:div w:id="1439528159">
              <w:marLeft w:val="0"/>
              <w:marRight w:val="0"/>
              <w:marTop w:val="0"/>
              <w:marBottom w:val="0"/>
              <w:divBdr>
                <w:top w:val="none" w:sz="0" w:space="0" w:color="auto"/>
                <w:left w:val="none" w:sz="0" w:space="0" w:color="auto"/>
                <w:bottom w:val="none" w:sz="0" w:space="0" w:color="auto"/>
                <w:right w:val="none" w:sz="0" w:space="0" w:color="auto"/>
              </w:divBdr>
            </w:div>
            <w:div w:id="1439528160">
              <w:marLeft w:val="0"/>
              <w:marRight w:val="0"/>
              <w:marTop w:val="0"/>
              <w:marBottom w:val="0"/>
              <w:divBdr>
                <w:top w:val="none" w:sz="0" w:space="0" w:color="auto"/>
                <w:left w:val="none" w:sz="0" w:space="0" w:color="auto"/>
                <w:bottom w:val="none" w:sz="0" w:space="0" w:color="auto"/>
                <w:right w:val="none" w:sz="0" w:space="0" w:color="auto"/>
              </w:divBdr>
            </w:div>
            <w:div w:id="1439528161">
              <w:marLeft w:val="0"/>
              <w:marRight w:val="0"/>
              <w:marTop w:val="0"/>
              <w:marBottom w:val="0"/>
              <w:divBdr>
                <w:top w:val="none" w:sz="0" w:space="0" w:color="auto"/>
                <w:left w:val="none" w:sz="0" w:space="0" w:color="auto"/>
                <w:bottom w:val="none" w:sz="0" w:space="0" w:color="auto"/>
                <w:right w:val="none" w:sz="0" w:space="0" w:color="auto"/>
              </w:divBdr>
            </w:div>
            <w:div w:id="1439528162">
              <w:marLeft w:val="0"/>
              <w:marRight w:val="0"/>
              <w:marTop w:val="0"/>
              <w:marBottom w:val="0"/>
              <w:divBdr>
                <w:top w:val="none" w:sz="0" w:space="0" w:color="auto"/>
                <w:left w:val="none" w:sz="0" w:space="0" w:color="auto"/>
                <w:bottom w:val="none" w:sz="0" w:space="0" w:color="auto"/>
                <w:right w:val="none" w:sz="0" w:space="0" w:color="auto"/>
              </w:divBdr>
            </w:div>
            <w:div w:id="1439528163">
              <w:marLeft w:val="0"/>
              <w:marRight w:val="0"/>
              <w:marTop w:val="0"/>
              <w:marBottom w:val="0"/>
              <w:divBdr>
                <w:top w:val="none" w:sz="0" w:space="0" w:color="auto"/>
                <w:left w:val="none" w:sz="0" w:space="0" w:color="auto"/>
                <w:bottom w:val="none" w:sz="0" w:space="0" w:color="auto"/>
                <w:right w:val="none" w:sz="0" w:space="0" w:color="auto"/>
              </w:divBdr>
            </w:div>
            <w:div w:id="1439528164">
              <w:marLeft w:val="0"/>
              <w:marRight w:val="0"/>
              <w:marTop w:val="0"/>
              <w:marBottom w:val="0"/>
              <w:divBdr>
                <w:top w:val="none" w:sz="0" w:space="0" w:color="auto"/>
                <w:left w:val="none" w:sz="0" w:space="0" w:color="auto"/>
                <w:bottom w:val="none" w:sz="0" w:space="0" w:color="auto"/>
                <w:right w:val="none" w:sz="0" w:space="0" w:color="auto"/>
              </w:divBdr>
            </w:div>
            <w:div w:id="1439528165">
              <w:marLeft w:val="0"/>
              <w:marRight w:val="0"/>
              <w:marTop w:val="0"/>
              <w:marBottom w:val="0"/>
              <w:divBdr>
                <w:top w:val="none" w:sz="0" w:space="0" w:color="auto"/>
                <w:left w:val="none" w:sz="0" w:space="0" w:color="auto"/>
                <w:bottom w:val="none" w:sz="0" w:space="0" w:color="auto"/>
                <w:right w:val="none" w:sz="0" w:space="0" w:color="auto"/>
              </w:divBdr>
            </w:div>
            <w:div w:id="1439528166">
              <w:marLeft w:val="0"/>
              <w:marRight w:val="0"/>
              <w:marTop w:val="0"/>
              <w:marBottom w:val="0"/>
              <w:divBdr>
                <w:top w:val="none" w:sz="0" w:space="0" w:color="auto"/>
                <w:left w:val="none" w:sz="0" w:space="0" w:color="auto"/>
                <w:bottom w:val="none" w:sz="0" w:space="0" w:color="auto"/>
                <w:right w:val="none" w:sz="0" w:space="0" w:color="auto"/>
              </w:divBdr>
            </w:div>
            <w:div w:id="1439528167">
              <w:marLeft w:val="0"/>
              <w:marRight w:val="0"/>
              <w:marTop w:val="0"/>
              <w:marBottom w:val="0"/>
              <w:divBdr>
                <w:top w:val="none" w:sz="0" w:space="0" w:color="auto"/>
                <w:left w:val="none" w:sz="0" w:space="0" w:color="auto"/>
                <w:bottom w:val="none" w:sz="0" w:space="0" w:color="auto"/>
                <w:right w:val="none" w:sz="0" w:space="0" w:color="auto"/>
              </w:divBdr>
            </w:div>
            <w:div w:id="1439528168">
              <w:marLeft w:val="0"/>
              <w:marRight w:val="0"/>
              <w:marTop w:val="0"/>
              <w:marBottom w:val="0"/>
              <w:divBdr>
                <w:top w:val="none" w:sz="0" w:space="0" w:color="auto"/>
                <w:left w:val="none" w:sz="0" w:space="0" w:color="auto"/>
                <w:bottom w:val="none" w:sz="0" w:space="0" w:color="auto"/>
                <w:right w:val="none" w:sz="0" w:space="0" w:color="auto"/>
              </w:divBdr>
            </w:div>
            <w:div w:id="1439528169">
              <w:marLeft w:val="0"/>
              <w:marRight w:val="0"/>
              <w:marTop w:val="0"/>
              <w:marBottom w:val="0"/>
              <w:divBdr>
                <w:top w:val="none" w:sz="0" w:space="0" w:color="auto"/>
                <w:left w:val="none" w:sz="0" w:space="0" w:color="auto"/>
                <w:bottom w:val="none" w:sz="0" w:space="0" w:color="auto"/>
                <w:right w:val="none" w:sz="0" w:space="0" w:color="auto"/>
              </w:divBdr>
            </w:div>
            <w:div w:id="1439528170">
              <w:marLeft w:val="0"/>
              <w:marRight w:val="0"/>
              <w:marTop w:val="0"/>
              <w:marBottom w:val="0"/>
              <w:divBdr>
                <w:top w:val="none" w:sz="0" w:space="0" w:color="auto"/>
                <w:left w:val="none" w:sz="0" w:space="0" w:color="auto"/>
                <w:bottom w:val="none" w:sz="0" w:space="0" w:color="auto"/>
                <w:right w:val="none" w:sz="0" w:space="0" w:color="auto"/>
              </w:divBdr>
            </w:div>
            <w:div w:id="1439528171">
              <w:marLeft w:val="0"/>
              <w:marRight w:val="0"/>
              <w:marTop w:val="0"/>
              <w:marBottom w:val="0"/>
              <w:divBdr>
                <w:top w:val="none" w:sz="0" w:space="0" w:color="auto"/>
                <w:left w:val="none" w:sz="0" w:space="0" w:color="auto"/>
                <w:bottom w:val="none" w:sz="0" w:space="0" w:color="auto"/>
                <w:right w:val="none" w:sz="0" w:space="0" w:color="auto"/>
              </w:divBdr>
            </w:div>
            <w:div w:id="1439528172">
              <w:marLeft w:val="0"/>
              <w:marRight w:val="0"/>
              <w:marTop w:val="0"/>
              <w:marBottom w:val="0"/>
              <w:divBdr>
                <w:top w:val="none" w:sz="0" w:space="0" w:color="auto"/>
                <w:left w:val="none" w:sz="0" w:space="0" w:color="auto"/>
                <w:bottom w:val="none" w:sz="0" w:space="0" w:color="auto"/>
                <w:right w:val="none" w:sz="0" w:space="0" w:color="auto"/>
              </w:divBdr>
            </w:div>
            <w:div w:id="1439528173">
              <w:marLeft w:val="0"/>
              <w:marRight w:val="0"/>
              <w:marTop w:val="0"/>
              <w:marBottom w:val="0"/>
              <w:divBdr>
                <w:top w:val="none" w:sz="0" w:space="0" w:color="auto"/>
                <w:left w:val="none" w:sz="0" w:space="0" w:color="auto"/>
                <w:bottom w:val="none" w:sz="0" w:space="0" w:color="auto"/>
                <w:right w:val="none" w:sz="0" w:space="0" w:color="auto"/>
              </w:divBdr>
            </w:div>
            <w:div w:id="1439528174">
              <w:marLeft w:val="0"/>
              <w:marRight w:val="0"/>
              <w:marTop w:val="0"/>
              <w:marBottom w:val="0"/>
              <w:divBdr>
                <w:top w:val="none" w:sz="0" w:space="0" w:color="auto"/>
                <w:left w:val="none" w:sz="0" w:space="0" w:color="auto"/>
                <w:bottom w:val="none" w:sz="0" w:space="0" w:color="auto"/>
                <w:right w:val="none" w:sz="0" w:space="0" w:color="auto"/>
              </w:divBdr>
            </w:div>
            <w:div w:id="1439528175">
              <w:marLeft w:val="0"/>
              <w:marRight w:val="0"/>
              <w:marTop w:val="0"/>
              <w:marBottom w:val="0"/>
              <w:divBdr>
                <w:top w:val="none" w:sz="0" w:space="0" w:color="auto"/>
                <w:left w:val="none" w:sz="0" w:space="0" w:color="auto"/>
                <w:bottom w:val="none" w:sz="0" w:space="0" w:color="auto"/>
                <w:right w:val="none" w:sz="0" w:space="0" w:color="auto"/>
              </w:divBdr>
            </w:div>
            <w:div w:id="1439528176">
              <w:marLeft w:val="0"/>
              <w:marRight w:val="0"/>
              <w:marTop w:val="0"/>
              <w:marBottom w:val="0"/>
              <w:divBdr>
                <w:top w:val="none" w:sz="0" w:space="0" w:color="auto"/>
                <w:left w:val="none" w:sz="0" w:space="0" w:color="auto"/>
                <w:bottom w:val="none" w:sz="0" w:space="0" w:color="auto"/>
                <w:right w:val="none" w:sz="0" w:space="0" w:color="auto"/>
              </w:divBdr>
            </w:div>
            <w:div w:id="1439528177">
              <w:marLeft w:val="0"/>
              <w:marRight w:val="0"/>
              <w:marTop w:val="0"/>
              <w:marBottom w:val="0"/>
              <w:divBdr>
                <w:top w:val="none" w:sz="0" w:space="0" w:color="auto"/>
                <w:left w:val="none" w:sz="0" w:space="0" w:color="auto"/>
                <w:bottom w:val="none" w:sz="0" w:space="0" w:color="auto"/>
                <w:right w:val="none" w:sz="0" w:space="0" w:color="auto"/>
              </w:divBdr>
            </w:div>
            <w:div w:id="1439528178">
              <w:marLeft w:val="0"/>
              <w:marRight w:val="0"/>
              <w:marTop w:val="0"/>
              <w:marBottom w:val="0"/>
              <w:divBdr>
                <w:top w:val="none" w:sz="0" w:space="0" w:color="auto"/>
                <w:left w:val="none" w:sz="0" w:space="0" w:color="auto"/>
                <w:bottom w:val="none" w:sz="0" w:space="0" w:color="auto"/>
                <w:right w:val="none" w:sz="0" w:space="0" w:color="auto"/>
              </w:divBdr>
            </w:div>
            <w:div w:id="1439528179">
              <w:marLeft w:val="0"/>
              <w:marRight w:val="0"/>
              <w:marTop w:val="0"/>
              <w:marBottom w:val="0"/>
              <w:divBdr>
                <w:top w:val="none" w:sz="0" w:space="0" w:color="auto"/>
                <w:left w:val="none" w:sz="0" w:space="0" w:color="auto"/>
                <w:bottom w:val="none" w:sz="0" w:space="0" w:color="auto"/>
                <w:right w:val="none" w:sz="0" w:space="0" w:color="auto"/>
              </w:divBdr>
            </w:div>
            <w:div w:id="1439528180">
              <w:marLeft w:val="0"/>
              <w:marRight w:val="0"/>
              <w:marTop w:val="0"/>
              <w:marBottom w:val="0"/>
              <w:divBdr>
                <w:top w:val="none" w:sz="0" w:space="0" w:color="auto"/>
                <w:left w:val="none" w:sz="0" w:space="0" w:color="auto"/>
                <w:bottom w:val="none" w:sz="0" w:space="0" w:color="auto"/>
                <w:right w:val="none" w:sz="0" w:space="0" w:color="auto"/>
              </w:divBdr>
            </w:div>
            <w:div w:id="1439528181">
              <w:marLeft w:val="0"/>
              <w:marRight w:val="0"/>
              <w:marTop w:val="0"/>
              <w:marBottom w:val="0"/>
              <w:divBdr>
                <w:top w:val="none" w:sz="0" w:space="0" w:color="auto"/>
                <w:left w:val="none" w:sz="0" w:space="0" w:color="auto"/>
                <w:bottom w:val="none" w:sz="0" w:space="0" w:color="auto"/>
                <w:right w:val="none" w:sz="0" w:space="0" w:color="auto"/>
              </w:divBdr>
            </w:div>
            <w:div w:id="1439528182">
              <w:marLeft w:val="0"/>
              <w:marRight w:val="0"/>
              <w:marTop w:val="0"/>
              <w:marBottom w:val="0"/>
              <w:divBdr>
                <w:top w:val="none" w:sz="0" w:space="0" w:color="auto"/>
                <w:left w:val="none" w:sz="0" w:space="0" w:color="auto"/>
                <w:bottom w:val="none" w:sz="0" w:space="0" w:color="auto"/>
                <w:right w:val="none" w:sz="0" w:space="0" w:color="auto"/>
              </w:divBdr>
            </w:div>
            <w:div w:id="14395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243</Words>
  <Characters>1388</Characters>
  <Application>Microsoft Office Outlook</Application>
  <DocSecurity>0</DocSecurity>
  <Lines>0</Lines>
  <Paragraphs>0</Paragraphs>
  <ScaleCrop>false</ScaleCrop>
  <Company>ufrs po 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ut071lenskaya</cp:lastModifiedBy>
  <cp:revision>4</cp:revision>
  <cp:lastPrinted>2017-11-27T09:04:00Z</cp:lastPrinted>
  <dcterms:created xsi:type="dcterms:W3CDTF">2018-03-27T08:27:00Z</dcterms:created>
  <dcterms:modified xsi:type="dcterms:W3CDTF">2018-03-29T08:13:00Z</dcterms:modified>
</cp:coreProperties>
</file>