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096" w:rsidRDefault="00956096" w:rsidP="00B167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956096" w:rsidRDefault="00956096" w:rsidP="00B167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956096" w:rsidRDefault="00956096" w:rsidP="00B167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956096" w:rsidRDefault="00956096" w:rsidP="00B167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956096" w:rsidRDefault="00956096" w:rsidP="00B167B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956096" w:rsidRDefault="00956096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6096" w:rsidRPr="00B167B7" w:rsidRDefault="00956096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7"/>
          <w:szCs w:val="27"/>
        </w:rPr>
      </w:pPr>
      <w:r w:rsidRPr="00B167B7">
        <w:rPr>
          <w:rFonts w:ascii="Times New Roman" w:hAnsi="Times New Roman"/>
          <w:b/>
          <w:sz w:val="27"/>
          <w:szCs w:val="27"/>
        </w:rPr>
        <w:t>Результаты проведения Управлением Росреестра по Тульской области «горячей линии» по вопросам осуществления государственного геодезического надзора и лицензирования геодезический и картографической деятельности</w:t>
      </w:r>
    </w:p>
    <w:p w:rsidR="00956096" w:rsidRPr="00B167B7" w:rsidRDefault="00956096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956096" w:rsidRPr="00B167B7" w:rsidRDefault="00956096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  <w:lang/>
        </w:rPr>
        <w:t xml:space="preserve">Управлением Росреестра по Тульской области </w:t>
      </w:r>
      <w:r w:rsidRPr="00B167B7">
        <w:rPr>
          <w:rFonts w:ascii="Times New Roman" w:hAnsi="Times New Roman"/>
          <w:sz w:val="27"/>
          <w:szCs w:val="27"/>
        </w:rPr>
        <w:t>26</w:t>
      </w:r>
      <w:r w:rsidRPr="00B167B7">
        <w:rPr>
          <w:rFonts w:ascii="Times New Roman" w:hAnsi="Times New Roman"/>
          <w:sz w:val="27"/>
          <w:szCs w:val="27"/>
          <w:lang/>
        </w:rPr>
        <w:t>.</w:t>
      </w:r>
      <w:r w:rsidRPr="00B167B7">
        <w:rPr>
          <w:rFonts w:ascii="Times New Roman" w:hAnsi="Times New Roman"/>
          <w:sz w:val="27"/>
          <w:szCs w:val="27"/>
        </w:rPr>
        <w:t>03.</w:t>
      </w:r>
      <w:r w:rsidRPr="00B167B7">
        <w:rPr>
          <w:rFonts w:ascii="Times New Roman" w:hAnsi="Times New Roman"/>
          <w:sz w:val="27"/>
          <w:szCs w:val="27"/>
          <w:lang/>
        </w:rPr>
        <w:t>201</w:t>
      </w:r>
      <w:r w:rsidRPr="00B167B7">
        <w:rPr>
          <w:rFonts w:ascii="Times New Roman" w:hAnsi="Times New Roman"/>
          <w:sz w:val="27"/>
          <w:szCs w:val="27"/>
        </w:rPr>
        <w:t>9</w:t>
      </w:r>
      <w:r w:rsidRPr="00B167B7">
        <w:rPr>
          <w:rFonts w:ascii="Times New Roman" w:hAnsi="Times New Roman"/>
          <w:sz w:val="27"/>
          <w:szCs w:val="27"/>
          <w:lang/>
        </w:rPr>
        <w:t xml:space="preserve"> организована и проведена горячая линия по вопросам </w:t>
      </w:r>
      <w:r w:rsidRPr="00B167B7">
        <w:rPr>
          <w:rFonts w:ascii="Times New Roman" w:hAnsi="Times New Roman"/>
          <w:sz w:val="27"/>
          <w:szCs w:val="27"/>
        </w:rPr>
        <w:t>осуществления государственного геодезического надзора и лицензирования геодезической и картографической деятельности.</w:t>
      </w:r>
    </w:p>
    <w:p w:rsidR="00956096" w:rsidRPr="00B167B7" w:rsidRDefault="00956096" w:rsidP="00550B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/>
        </w:rPr>
      </w:pPr>
      <w:r w:rsidRPr="00B167B7">
        <w:rPr>
          <w:rFonts w:ascii="Times New Roman" w:hAnsi="Times New Roman"/>
          <w:sz w:val="27"/>
          <w:szCs w:val="27"/>
        </w:rPr>
        <w:t xml:space="preserve">На вопросы отвечал </w:t>
      </w:r>
      <w:r w:rsidRPr="00B167B7">
        <w:rPr>
          <w:rFonts w:ascii="Times New Roman" w:hAnsi="Times New Roman"/>
          <w:sz w:val="27"/>
          <w:szCs w:val="27"/>
          <w:lang/>
        </w:rPr>
        <w:t xml:space="preserve">начальник отдела </w:t>
      </w:r>
      <w:r w:rsidRPr="00B167B7">
        <w:rPr>
          <w:rFonts w:ascii="Times New Roman" w:hAnsi="Times New Roman"/>
          <w:sz w:val="27"/>
          <w:szCs w:val="27"/>
        </w:rPr>
        <w:t xml:space="preserve">геодезии и картографии </w:t>
      </w:r>
      <w:r w:rsidRPr="00B167B7">
        <w:rPr>
          <w:rFonts w:ascii="Times New Roman" w:hAnsi="Times New Roman"/>
          <w:sz w:val="27"/>
          <w:szCs w:val="27"/>
          <w:lang/>
        </w:rPr>
        <w:t>Управлени</w:t>
      </w:r>
      <w:r w:rsidRPr="00B167B7">
        <w:rPr>
          <w:rFonts w:ascii="Times New Roman" w:hAnsi="Times New Roman"/>
          <w:sz w:val="27"/>
          <w:szCs w:val="27"/>
        </w:rPr>
        <w:t>я</w:t>
      </w:r>
      <w:r w:rsidRPr="00B167B7">
        <w:rPr>
          <w:rFonts w:ascii="Times New Roman" w:hAnsi="Times New Roman"/>
          <w:sz w:val="27"/>
          <w:szCs w:val="27"/>
          <w:lang/>
        </w:rPr>
        <w:t xml:space="preserve"> Росреестра по Тульской области </w:t>
      </w:r>
      <w:r w:rsidRPr="00B167B7">
        <w:rPr>
          <w:rFonts w:ascii="Times New Roman" w:hAnsi="Times New Roman"/>
          <w:sz w:val="27"/>
          <w:szCs w:val="27"/>
        </w:rPr>
        <w:t>Ишутенко М.В.</w:t>
      </w:r>
      <w:r w:rsidRPr="00B167B7">
        <w:rPr>
          <w:rFonts w:ascii="Times New Roman" w:hAnsi="Times New Roman"/>
          <w:sz w:val="27"/>
          <w:szCs w:val="27"/>
          <w:lang/>
        </w:rPr>
        <w:t xml:space="preserve"> </w:t>
      </w:r>
    </w:p>
    <w:p w:rsidR="00956096" w:rsidRPr="00B167B7" w:rsidRDefault="00956096" w:rsidP="007D16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Заявителей</w:t>
      </w:r>
      <w:r w:rsidRPr="00B167B7">
        <w:rPr>
          <w:rFonts w:ascii="Times New Roman" w:hAnsi="Times New Roman"/>
          <w:sz w:val="27"/>
          <w:szCs w:val="27"/>
          <w:lang/>
        </w:rPr>
        <w:t xml:space="preserve"> интересовали вопросы</w:t>
      </w:r>
      <w:r w:rsidRPr="00B167B7">
        <w:rPr>
          <w:rFonts w:ascii="Times New Roman" w:hAnsi="Times New Roman"/>
          <w:sz w:val="27"/>
          <w:szCs w:val="27"/>
        </w:rPr>
        <w:t>, связанные с лицензированием геодезической и картографической деятельности, а также вопросы, связанные с местоположением пунктов государственной геодезической сети на земельных участках граждан.</w:t>
      </w:r>
    </w:p>
    <w:p w:rsidR="00956096" w:rsidRPr="00B167B7" w:rsidRDefault="00956096" w:rsidP="00F81D2C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 xml:space="preserve">Так, представителю юридического лица было разъяснено, что для </w:t>
      </w:r>
      <w:r w:rsidRPr="00B167B7">
        <w:rPr>
          <w:rFonts w:ascii="Times New Roman" w:hAnsi="Times New Roman"/>
          <w:sz w:val="27"/>
          <w:szCs w:val="27"/>
          <w:shd w:val="clear" w:color="auto" w:fill="FFFFFF"/>
        </w:rPr>
        <w:t>получения лицензии соискатель лицензии представляет в лицензирующий орган заявление о предоставлении лицензии.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>К заявлению о предоставлении лицензии прилагаются следующие документы: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>а) копии документов, подтверждающих наличие у индивидуального предпринимателя либо у работников юридического лица высшего или среднего профессионального образования по необходимым специальностям или направлениям подготовки, а также копии документов, подтверждающих наличие работников в штате организации, стаж работы индивидуального предпринимателя либо работников юридического лица по соответствующим специальностям или направлениям подготовки;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>б) копии документов, подтверждающих наличие у соискателя лицензии принадлежащих ему на праве собственности или на ином законном основании зданий и (или) помещений для осуществления заявленных работ, права на которые не зарегистрированы в Едином государственном реестре недвижимости (в случае, если такие права зарегистрированы в указанном реестре, - сведения об этих зданиях и (или) помещениях);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>в) копии документов, подтверждающих наличие у соискателя лицензии принадлежащих ему на праве собственности или на ином законном основании технических средств и оборудования, необходимых для проведения заявленных работ, с приложением свидетельств (сертификатов) об их поверке (калибровке), а также копии документов на используемые в этих технических средствах и оборудовании программные средства;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>г) копии документов об организации системы производственного контроля за соблюдением требований к выполнению геодезических и картографических работ и их результатам.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>д) опись прилагаемых документов.</w:t>
      </w:r>
    </w:p>
    <w:p w:rsidR="00956096" w:rsidRPr="00B167B7" w:rsidRDefault="00956096" w:rsidP="00F81D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B167B7">
        <w:rPr>
          <w:rFonts w:ascii="Times New Roman" w:hAnsi="Times New Roman"/>
          <w:sz w:val="27"/>
          <w:szCs w:val="27"/>
          <w:lang w:eastAsia="ru-RU"/>
        </w:rPr>
        <w:t xml:space="preserve">Согласно статье 14 Федерального закона от 04.05.2011 № 99-ФЗ </w:t>
      </w:r>
      <w:r w:rsidRPr="00B167B7">
        <w:rPr>
          <w:rFonts w:ascii="Times New Roman" w:hAnsi="Times New Roman"/>
          <w:sz w:val="27"/>
          <w:szCs w:val="27"/>
          <w:lang w:eastAsia="ru-RU"/>
        </w:rPr>
        <w:br/>
        <w:t>«О лицензировании отдельных видов деятельности» с</w:t>
      </w:r>
      <w:r w:rsidRPr="00B167B7">
        <w:rPr>
          <w:rFonts w:ascii="Times New Roman" w:hAnsi="Times New Roman"/>
          <w:sz w:val="27"/>
          <w:szCs w:val="27"/>
          <w:shd w:val="clear" w:color="auto" w:fill="FFFFFF"/>
        </w:rPr>
        <w:t>рок принятия решения о предоставлении или об отказе в предоставлении лицензии не превышает 45 рабочих дней со дня получения территориальным органом Росреестра заявления о предоставлении лицензии и прилагаемых к нему документов от соискателя лицензии.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Также гражданам было разъяснено, что г</w:t>
      </w:r>
      <w:r w:rsidRPr="00B167B7">
        <w:rPr>
          <w:rStyle w:val="Strong"/>
          <w:rFonts w:ascii="Times New Roman" w:hAnsi="Times New Roman"/>
          <w:b w:val="0"/>
          <w:sz w:val="27"/>
          <w:szCs w:val="27"/>
        </w:rPr>
        <w:t>осударственная геодезическая сеть</w:t>
      </w:r>
      <w:r w:rsidRPr="00B167B7">
        <w:rPr>
          <w:rStyle w:val="Strong"/>
          <w:rFonts w:ascii="Times New Roman" w:hAnsi="Times New Roman"/>
          <w:sz w:val="27"/>
          <w:szCs w:val="27"/>
        </w:rPr>
        <w:t xml:space="preserve"> </w:t>
      </w:r>
      <w:r w:rsidRPr="00B167B7">
        <w:rPr>
          <w:rFonts w:ascii="Times New Roman" w:hAnsi="Times New Roman"/>
          <w:sz w:val="27"/>
          <w:szCs w:val="27"/>
        </w:rPr>
        <w:t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сохранность и устойчивость в плане и по высоте в течение длительного времени</w:t>
      </w:r>
      <w:r w:rsidRPr="00B167B7">
        <w:rPr>
          <w:rFonts w:ascii="Times New Roman" w:hAnsi="Times New Roman"/>
          <w:sz w:val="27"/>
          <w:szCs w:val="27"/>
          <w:shd w:val="clear" w:color="auto" w:fill="FBFBFB"/>
        </w:rPr>
        <w:t>.</w:t>
      </w:r>
      <w:r w:rsidRPr="00B167B7">
        <w:rPr>
          <w:rFonts w:ascii="Times New Roman" w:hAnsi="Times New Roman"/>
          <w:sz w:val="27"/>
          <w:szCs w:val="27"/>
        </w:rPr>
        <w:t xml:space="preserve"> 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В соответствии с действующим законодательством Управление Росреестра по Тульской области осуществляет работы по установлению охранных зон пунктов государственной геодезической сети после проведения обследования этих пунктов.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В соответствии со ст. 42 Земельного кодекса Российской Федерации собственники земельных участков и лица, не являющиеся собственниками земельных участков,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В пределах границ охранных зон пунктов запрещается без письменного согласования с Управлением Росреестра по Тульской области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а) убирать, перемещать, засыпать или повреждать составные части пунктов;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</w:t>
      </w:r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в) осуществлять горные, взрывные, строительные, земляные (мелиоративные) и иные работы, которые могут привести к повреждению или уничтожению пунктов;</w:t>
      </w:r>
      <w:bookmarkStart w:id="0" w:name="_GoBack"/>
      <w:bookmarkEnd w:id="0"/>
    </w:p>
    <w:p w:rsidR="00956096" w:rsidRPr="00B167B7" w:rsidRDefault="00956096" w:rsidP="00F81D2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г) проводить работы, не обеспечивающие сохранность пунктов.</w:t>
      </w:r>
    </w:p>
    <w:p w:rsidR="00956096" w:rsidRPr="00B167B7" w:rsidRDefault="00956096" w:rsidP="00286D18">
      <w:pPr>
        <w:tabs>
          <w:tab w:val="left" w:pos="142"/>
        </w:tabs>
        <w:ind w:firstLine="851"/>
        <w:jc w:val="both"/>
        <w:rPr>
          <w:rFonts w:ascii="Times New Roman" w:hAnsi="Times New Roman"/>
          <w:sz w:val="27"/>
          <w:szCs w:val="27"/>
        </w:rPr>
      </w:pPr>
      <w:r w:rsidRPr="00B167B7">
        <w:rPr>
          <w:rFonts w:ascii="Times New Roman" w:hAnsi="Times New Roman"/>
          <w:sz w:val="27"/>
          <w:szCs w:val="27"/>
        </w:rPr>
        <w:t>На сегодняшний день Управлением внесено в ЕГРН сведений о 242 охранных зонах пунктов государственной геодезической сети.</w:t>
      </w:r>
    </w:p>
    <w:sectPr w:rsidR="00956096" w:rsidRPr="00B167B7" w:rsidSect="00B167B7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44AA7"/>
    <w:rsid w:val="001054B5"/>
    <w:rsid w:val="001707A3"/>
    <w:rsid w:val="00217031"/>
    <w:rsid w:val="00221B88"/>
    <w:rsid w:val="00286D18"/>
    <w:rsid w:val="002B07B9"/>
    <w:rsid w:val="003C2679"/>
    <w:rsid w:val="003D1EA2"/>
    <w:rsid w:val="004A5A02"/>
    <w:rsid w:val="00550B51"/>
    <w:rsid w:val="00582FC4"/>
    <w:rsid w:val="005E3F42"/>
    <w:rsid w:val="005F2A49"/>
    <w:rsid w:val="0063258B"/>
    <w:rsid w:val="00654BEB"/>
    <w:rsid w:val="00765960"/>
    <w:rsid w:val="007A0472"/>
    <w:rsid w:val="007D16D8"/>
    <w:rsid w:val="00890964"/>
    <w:rsid w:val="008B08F8"/>
    <w:rsid w:val="008B5B2E"/>
    <w:rsid w:val="009516B0"/>
    <w:rsid w:val="00956096"/>
    <w:rsid w:val="009E3B49"/>
    <w:rsid w:val="00A65785"/>
    <w:rsid w:val="00B167B7"/>
    <w:rsid w:val="00B606AE"/>
    <w:rsid w:val="00BF011A"/>
    <w:rsid w:val="00BF10A7"/>
    <w:rsid w:val="00D36DA7"/>
    <w:rsid w:val="00DF4FEF"/>
    <w:rsid w:val="00E35C1A"/>
    <w:rsid w:val="00E95520"/>
    <w:rsid w:val="00F05786"/>
    <w:rsid w:val="00F151FE"/>
    <w:rsid w:val="00F8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221B88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36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700</Words>
  <Characters>3996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6</cp:revision>
  <cp:lastPrinted>2019-03-26T12:38:00Z</cp:lastPrinted>
  <dcterms:created xsi:type="dcterms:W3CDTF">2019-03-26T11:13:00Z</dcterms:created>
  <dcterms:modified xsi:type="dcterms:W3CDTF">2019-03-27T14:26:00Z</dcterms:modified>
</cp:coreProperties>
</file>