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5B" w:rsidRPr="00C1693F" w:rsidRDefault="0012275B" w:rsidP="00EA172E">
      <w:pPr>
        <w:pStyle w:val="Heading1"/>
        <w:rPr>
          <w:rFonts w:ascii="PT Astra Serif" w:hAnsi="PT Astra Serif"/>
          <w:color w:val="3B4256"/>
          <w:sz w:val="24"/>
          <w:szCs w:val="24"/>
        </w:rPr>
      </w:pPr>
      <w:r w:rsidRPr="00C1693F">
        <w:rPr>
          <w:rFonts w:ascii="PT Astra Serif" w:hAnsi="PT Astra Serif"/>
          <w:sz w:val="24"/>
          <w:szCs w:val="24"/>
        </w:rPr>
        <w:t xml:space="preserve">Полезная информация: опасности самодельных обогревательных приборов </w:t>
      </w:r>
    </w:p>
    <w:p w:rsidR="0012275B" w:rsidRPr="00C1693F" w:rsidRDefault="0012275B" w:rsidP="00EA172E">
      <w:pPr>
        <w:spacing w:line="390" w:lineRule="atLeast"/>
        <w:rPr>
          <w:rFonts w:ascii="PT Astra Serif" w:hAnsi="PT Astra Serif"/>
          <w:color w:val="3B4256"/>
          <w:sz w:val="24"/>
          <w:szCs w:val="24"/>
        </w:rPr>
      </w:pPr>
      <w:hyperlink r:id="rId4" w:history="1">
        <w:r w:rsidRPr="00C1693F">
          <w:rPr>
            <w:rFonts w:ascii="PT Astra Serif" w:hAnsi="PT Astra Serif"/>
            <w:noProof/>
            <w:color w:val="276CC3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Описание: Полезная информация: опасности самодельных обогревательных приборов" href="https://static.mchs.ru/upload/site74/iblock/656/656aefaf4bdc1eb7262d358b34c199ed.j" style="width:187.5pt;height:142.5pt;visibility:visible" o:button="t">
              <v:fill o:detectmouseclick="t"/>
              <v:imagedata r:id="rId5" o:title=""/>
            </v:shape>
          </w:pict>
        </w:r>
      </w:hyperlink>
    </w:p>
    <w:p w:rsidR="0012275B" w:rsidRPr="00C1693F" w:rsidRDefault="0012275B" w:rsidP="00EA172E">
      <w:pPr>
        <w:pStyle w:val="NormalWeb"/>
        <w:spacing w:line="390" w:lineRule="atLeast"/>
        <w:rPr>
          <w:rFonts w:ascii="PT Astra Serif" w:hAnsi="PT Astra Serif"/>
        </w:rPr>
      </w:pPr>
      <w:r w:rsidRPr="00C1693F">
        <w:rPr>
          <w:rFonts w:ascii="PT Astra Serif" w:hAnsi="PT Astra Serif"/>
        </w:rPr>
        <w:t>Самодельные электроприборы опасны для жизни. Люди сооружают обогреватели в надежде сэкономить лишний рубль и при этом забывают, что рискуют собственной жизнью.</w:t>
      </w:r>
    </w:p>
    <w:p w:rsidR="0012275B" w:rsidRPr="00C1693F" w:rsidRDefault="0012275B" w:rsidP="00EA172E">
      <w:pPr>
        <w:spacing w:line="390" w:lineRule="atLeast"/>
        <w:rPr>
          <w:rFonts w:ascii="PT Astra Serif" w:hAnsi="PT Astra Serif"/>
          <w:color w:val="3B4256"/>
          <w:sz w:val="24"/>
          <w:szCs w:val="24"/>
        </w:rPr>
      </w:pPr>
      <w:r w:rsidRPr="00C1693F">
        <w:rPr>
          <w:rFonts w:ascii="PT Astra Serif" w:hAnsi="PT Astra Serif"/>
          <w:color w:val="3B4256"/>
          <w:sz w:val="24"/>
          <w:szCs w:val="24"/>
        </w:rPr>
        <w:t>Чем опасны самодельные приборы? В них, как правило, нет устройств защиты от поражения током, от перегрева, от токов короткого замыкания. Вкупе с неправильным размещением, т. е. расстояние от воспламеняющихся предметов, накрывание, такие самодельные приборы ведут к возникновению пожара. Если заводские обогреватели сделаны с учетом, чтобы не сжигать кислород в замкнутом пространстве, то кустарно сделанные приборы все с открытой спиралью. Они сжигают кислород, что резко снижает уровень его концентрации.</w:t>
      </w:r>
    </w:p>
    <w:p w:rsidR="0012275B" w:rsidRPr="00C1693F" w:rsidRDefault="0012275B" w:rsidP="00EA172E">
      <w:pPr>
        <w:pStyle w:val="NormalWeb"/>
        <w:spacing w:line="390" w:lineRule="atLeast"/>
        <w:rPr>
          <w:rFonts w:ascii="PT Astra Serif" w:hAnsi="PT Astra Serif"/>
          <w:color w:val="3B4256"/>
        </w:rPr>
      </w:pPr>
      <w:r w:rsidRPr="00C1693F">
        <w:rPr>
          <w:rFonts w:ascii="PT Astra Serif" w:hAnsi="PT Astra Serif"/>
          <w:color w:val="3B4256"/>
        </w:rPr>
        <w:t>Самодельные обогреватели, несмотря на все предупреждения и разъяснения пожарных, используются в квартирах многоэтажек, в частном секторе (в гаражах, стайках, банях) и на производстве в раздевалках, столовых, комнатах отдыха.</w:t>
      </w:r>
    </w:p>
    <w:p w:rsidR="0012275B" w:rsidRPr="00C1693F" w:rsidRDefault="0012275B" w:rsidP="00EA172E">
      <w:pPr>
        <w:pStyle w:val="NormalWeb"/>
        <w:spacing w:line="390" w:lineRule="atLeast"/>
        <w:rPr>
          <w:rFonts w:ascii="PT Astra Serif" w:hAnsi="PT Astra Serif"/>
          <w:color w:val="3B4256"/>
        </w:rPr>
      </w:pPr>
      <w:r w:rsidRPr="00C1693F">
        <w:rPr>
          <w:rFonts w:ascii="PT Astra Serif" w:hAnsi="PT Astra Serif"/>
          <w:color w:val="3B4256"/>
        </w:rPr>
        <w:t>Обращаем ваше внимание еще раз - пользоваться самодельными электроприборами категорически запрещено!</w:t>
      </w:r>
    </w:p>
    <w:p w:rsidR="0012275B" w:rsidRPr="00C1693F" w:rsidRDefault="0012275B" w:rsidP="00EA172E">
      <w:pPr>
        <w:pStyle w:val="NormalWeb"/>
        <w:spacing w:line="390" w:lineRule="atLeast"/>
        <w:rPr>
          <w:rFonts w:ascii="PT Astra Serif" w:hAnsi="PT Astra Serif"/>
          <w:color w:val="3B4256"/>
        </w:rPr>
      </w:pPr>
      <w:r w:rsidRPr="00C1693F">
        <w:rPr>
          <w:rFonts w:ascii="PT Astra Serif" w:hAnsi="PT Astra Serif"/>
          <w:color w:val="3B4256"/>
        </w:rPr>
        <w:t>Если в квартире холодно, пользуйтесь исключительно сертифицированной продукцией, которая прошла испытание и имеет гарантии. Это касается и отечественных обогревателей и импортных. При покупке обогревателя необходимо обратить внимание на его мощность и соотнести ее с возможностями электропроводки в вашем жилье, чтобы она выдержала нагрузку.</w:t>
      </w:r>
    </w:p>
    <w:p w:rsidR="0012275B" w:rsidRPr="00C1693F" w:rsidRDefault="0012275B" w:rsidP="00EA172E">
      <w:pPr>
        <w:pStyle w:val="NormalWeb"/>
        <w:spacing w:line="390" w:lineRule="atLeast"/>
        <w:rPr>
          <w:rFonts w:ascii="PT Astra Serif" w:hAnsi="PT Astra Serif"/>
          <w:color w:val="3B4256"/>
        </w:rPr>
      </w:pPr>
      <w:r w:rsidRPr="00C1693F">
        <w:rPr>
          <w:rFonts w:ascii="PT Astra Serif" w:hAnsi="PT Astra Serif"/>
          <w:color w:val="3B4256"/>
        </w:rPr>
        <w:t>Даже если обогреватель куплен в магазине, внимательно ознакомьтесь с инструкцией и неукоснительно соблюдайте правила пользования. Главное из них - не оставляйте электроприборы без присмотра, особенно если в помещении есть дети.</w:t>
      </w:r>
    </w:p>
    <w:p w:rsidR="0012275B" w:rsidRPr="00C1693F" w:rsidRDefault="0012275B" w:rsidP="00EA172E">
      <w:pPr>
        <w:pStyle w:val="NormalWeb"/>
        <w:spacing w:line="390" w:lineRule="atLeast"/>
        <w:rPr>
          <w:rFonts w:ascii="PT Astra Serif" w:hAnsi="PT Astra Serif"/>
          <w:color w:val="3B4256"/>
        </w:rPr>
      </w:pPr>
      <w:r w:rsidRPr="00C1693F">
        <w:rPr>
          <w:rFonts w:ascii="PT Astra Serif" w:hAnsi="PT Astra Serif"/>
          <w:color w:val="3B4256"/>
        </w:rPr>
        <w:t>Нельзя накрывать электроприбор (некоторые приспосабливают камины для сушки белья). Нельзя ставить электроприборы близко к мебели, шторам и другим горючим материалам.</w:t>
      </w:r>
    </w:p>
    <w:p w:rsidR="0012275B" w:rsidRPr="00C1693F" w:rsidRDefault="0012275B" w:rsidP="00EA172E">
      <w:pPr>
        <w:pStyle w:val="NormalWeb"/>
        <w:spacing w:line="390" w:lineRule="atLeast"/>
        <w:rPr>
          <w:rFonts w:ascii="PT Astra Serif" w:hAnsi="PT Astra Serif"/>
          <w:color w:val="3B4256"/>
        </w:rPr>
      </w:pPr>
      <w:r w:rsidRPr="00C1693F">
        <w:rPr>
          <w:rFonts w:ascii="PT Astra Serif" w:hAnsi="PT Astra Serif"/>
          <w:color w:val="3B4256"/>
        </w:rPr>
        <w:t> </w:t>
      </w:r>
    </w:p>
    <w:p w:rsidR="0012275B" w:rsidRPr="00C1693F" w:rsidRDefault="0012275B" w:rsidP="00C1693F">
      <w:pPr>
        <w:spacing w:line="390" w:lineRule="atLeast"/>
        <w:rPr>
          <w:rFonts w:ascii="PT Astra Serif" w:hAnsi="PT Astra Serif"/>
          <w:color w:val="3B4256"/>
          <w:sz w:val="24"/>
          <w:szCs w:val="24"/>
        </w:rPr>
      </w:pPr>
      <w:r w:rsidRPr="00C1693F">
        <w:rPr>
          <w:rFonts w:ascii="PT Astra Serif" w:hAnsi="PT Astra Serif"/>
          <w:sz w:val="24"/>
          <w:szCs w:val="24"/>
        </w:rPr>
        <w:t>Еще одна немаловажная рекомендация. Проверьте печное отопление. 80 процентов населения Забайкальского края проживает в частных домовладениях. Печное отопление – лидирующая причина пожаров в зимнее время. Отремонтируйте печь и дымоход, вычистите от сажи, замажьте трещины. Побелите трубу на чердаке и выше кровли.</w:t>
      </w:r>
    </w:p>
    <w:p w:rsidR="0012275B" w:rsidRPr="00C1693F" w:rsidRDefault="0012275B" w:rsidP="00EA172E">
      <w:pPr>
        <w:spacing w:line="390" w:lineRule="atLeast"/>
        <w:rPr>
          <w:rFonts w:ascii="PT Astra Serif" w:hAnsi="PT Astra Serif"/>
          <w:color w:val="3B4256"/>
          <w:sz w:val="24"/>
          <w:szCs w:val="24"/>
        </w:rPr>
      </w:pPr>
      <w:r w:rsidRPr="00C1693F">
        <w:rPr>
          <w:rFonts w:ascii="PT Astra Serif" w:hAnsi="PT Astra Serif"/>
          <w:color w:val="3B4256"/>
          <w:sz w:val="24"/>
          <w:szCs w:val="24"/>
        </w:rPr>
        <w:t>Возле печи ОБЯЗАТЕЛЬНО настелите несгораемый лист размером 50 х 70 см. Отрегулируйте печную дверцу, чтобы она плотно закрывалась. Серьезный ремонт и печную кладку следует поручать только специалистам, которые имеют хорошие рекомендации.</w:t>
      </w:r>
    </w:p>
    <w:p w:rsidR="0012275B" w:rsidRPr="00C1693F" w:rsidRDefault="0012275B" w:rsidP="00EA172E">
      <w:pPr>
        <w:pStyle w:val="Heading1"/>
        <w:rPr>
          <w:rFonts w:ascii="PT Astra Serif" w:hAnsi="PT Astra Serif" w:cs="Tahoma"/>
          <w:sz w:val="24"/>
          <w:szCs w:val="24"/>
        </w:rPr>
      </w:pPr>
    </w:p>
    <w:p w:rsidR="0012275B" w:rsidRDefault="0012275B" w:rsidP="00EA172E">
      <w:pPr>
        <w:pStyle w:val="Heading1"/>
        <w:rPr>
          <w:rFonts w:ascii="Tahoma" w:hAnsi="Tahoma" w:cs="Tahoma"/>
          <w:sz w:val="42"/>
          <w:szCs w:val="42"/>
        </w:rPr>
      </w:pPr>
    </w:p>
    <w:p w:rsidR="0012275B" w:rsidRDefault="0012275B" w:rsidP="00EA172E">
      <w:pPr>
        <w:pStyle w:val="Heading1"/>
        <w:rPr>
          <w:rFonts w:ascii="Tahoma" w:hAnsi="Tahoma" w:cs="Tahoma"/>
          <w:sz w:val="42"/>
          <w:szCs w:val="42"/>
        </w:rPr>
      </w:pPr>
    </w:p>
    <w:p w:rsidR="0012275B" w:rsidRDefault="0012275B" w:rsidP="00EA172E">
      <w:pPr>
        <w:pStyle w:val="Heading1"/>
        <w:rPr>
          <w:rFonts w:ascii="Tahoma" w:hAnsi="Tahoma" w:cs="Tahoma"/>
          <w:sz w:val="42"/>
          <w:szCs w:val="42"/>
        </w:rPr>
      </w:pPr>
    </w:p>
    <w:p w:rsidR="0012275B" w:rsidRDefault="0012275B" w:rsidP="00EA172E">
      <w:pPr>
        <w:pStyle w:val="Heading1"/>
        <w:rPr>
          <w:rFonts w:ascii="Tahoma" w:hAnsi="Tahoma" w:cs="Tahoma"/>
          <w:sz w:val="42"/>
          <w:szCs w:val="42"/>
        </w:rPr>
      </w:pPr>
    </w:p>
    <w:p w:rsidR="0012275B" w:rsidRDefault="0012275B" w:rsidP="00EA172E">
      <w:pPr>
        <w:pStyle w:val="Heading1"/>
        <w:rPr>
          <w:rFonts w:ascii="Tahoma" w:hAnsi="Tahoma" w:cs="Tahoma"/>
          <w:sz w:val="42"/>
          <w:szCs w:val="42"/>
        </w:rPr>
      </w:pPr>
    </w:p>
    <w:p w:rsidR="0012275B" w:rsidRDefault="0012275B">
      <w:bookmarkStart w:id="0" w:name="_GoBack"/>
      <w:bookmarkEnd w:id="0"/>
    </w:p>
    <w:sectPr w:rsidR="0012275B" w:rsidSect="00287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9C6"/>
    <w:rsid w:val="0012275B"/>
    <w:rsid w:val="002874D3"/>
    <w:rsid w:val="002F259B"/>
    <w:rsid w:val="004F0315"/>
    <w:rsid w:val="0058702E"/>
    <w:rsid w:val="008C79C6"/>
    <w:rsid w:val="00C1693F"/>
    <w:rsid w:val="00DE2E89"/>
    <w:rsid w:val="00DF3A5C"/>
    <w:rsid w:val="00EA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2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A172E"/>
    <w:pPr>
      <w:spacing w:before="161" w:after="16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172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EA1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A1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17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tatic.mchs.ru/upload/site74/iblock/656/656aefaf4bdc1eb7262d358b34c199ed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367</Words>
  <Characters>2093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1</cp:lastModifiedBy>
  <cp:revision>4</cp:revision>
  <dcterms:created xsi:type="dcterms:W3CDTF">2021-01-21T12:18:00Z</dcterms:created>
  <dcterms:modified xsi:type="dcterms:W3CDTF">2021-01-22T07:03:00Z</dcterms:modified>
</cp:coreProperties>
</file>