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48" w:rsidRPr="004920CB" w:rsidRDefault="00241D48" w:rsidP="004920CB">
      <w:pPr>
        <w:keepNext/>
        <w:suppressAutoHyphens/>
        <w:rPr>
          <w:b/>
          <w:kern w:val="2"/>
        </w:rPr>
      </w:pPr>
      <w:r w:rsidRPr="004920CB">
        <w:rPr>
          <w:b/>
          <w:bCs/>
          <w:kern w:val="2"/>
        </w:rPr>
        <w:t>Тульская область</w:t>
      </w:r>
    </w:p>
    <w:p w:rsidR="00241D48" w:rsidRPr="004920CB" w:rsidRDefault="00241D48" w:rsidP="004920CB">
      <w:pPr>
        <w:suppressAutoHyphens/>
        <w:rPr>
          <w:b/>
          <w:kern w:val="2"/>
        </w:rPr>
      </w:pPr>
      <w:r w:rsidRPr="004920CB">
        <w:rPr>
          <w:b/>
          <w:kern w:val="2"/>
        </w:rPr>
        <w:t xml:space="preserve">Муниципальное образование Огаревское </w:t>
      </w:r>
      <w:proofErr w:type="spellStart"/>
      <w:r w:rsidRPr="004920CB">
        <w:rPr>
          <w:b/>
          <w:kern w:val="2"/>
        </w:rPr>
        <w:t>Щекинского</w:t>
      </w:r>
      <w:proofErr w:type="spellEnd"/>
      <w:r w:rsidRPr="004920CB">
        <w:rPr>
          <w:b/>
          <w:kern w:val="2"/>
        </w:rPr>
        <w:t xml:space="preserve"> района</w:t>
      </w:r>
    </w:p>
    <w:p w:rsidR="00241D48" w:rsidRPr="004920CB" w:rsidRDefault="00241D48" w:rsidP="004920CB">
      <w:pPr>
        <w:suppressAutoHyphens/>
        <w:rPr>
          <w:b/>
          <w:kern w:val="2"/>
        </w:rPr>
      </w:pPr>
      <w:r w:rsidRPr="004920CB">
        <w:rPr>
          <w:b/>
          <w:kern w:val="2"/>
        </w:rPr>
        <w:t>СОБРАНИЕ ДЕПУТАТОВ</w:t>
      </w:r>
    </w:p>
    <w:p w:rsidR="00241D48" w:rsidRPr="004920CB" w:rsidRDefault="00241D48" w:rsidP="004920CB">
      <w:pPr>
        <w:suppressAutoHyphens/>
        <w:rPr>
          <w:b/>
          <w:kern w:val="2"/>
        </w:rPr>
      </w:pPr>
    </w:p>
    <w:p w:rsidR="00241D48" w:rsidRPr="004920CB" w:rsidRDefault="00241D48" w:rsidP="004920CB">
      <w:pPr>
        <w:suppressAutoHyphens/>
        <w:rPr>
          <w:b/>
          <w:kern w:val="2"/>
        </w:rPr>
      </w:pPr>
      <w:r w:rsidRPr="004920CB">
        <w:rPr>
          <w:b/>
          <w:kern w:val="2"/>
        </w:rPr>
        <w:t>РЕШЕНИЕ</w:t>
      </w:r>
    </w:p>
    <w:p w:rsidR="00241D48" w:rsidRPr="004920CB" w:rsidRDefault="00241D48" w:rsidP="004920CB">
      <w:pPr>
        <w:suppressAutoHyphens/>
        <w:rPr>
          <w:b/>
          <w:kern w:val="2"/>
        </w:rPr>
      </w:pPr>
    </w:p>
    <w:p w:rsidR="00241D48" w:rsidRPr="004920CB" w:rsidRDefault="00241D48" w:rsidP="004920CB">
      <w:pPr>
        <w:suppressAutoHyphens/>
        <w:rPr>
          <w:b/>
          <w:kern w:val="2"/>
        </w:rPr>
      </w:pPr>
    </w:p>
    <w:p w:rsidR="00241D48" w:rsidRPr="004920CB" w:rsidRDefault="001477EA" w:rsidP="004920CB">
      <w:pPr>
        <w:suppressAutoHyphens/>
        <w:rPr>
          <w:b/>
          <w:kern w:val="2"/>
        </w:rPr>
      </w:pPr>
      <w:r>
        <w:rPr>
          <w:b/>
          <w:kern w:val="2"/>
        </w:rPr>
        <w:t>от 19 марта</w:t>
      </w:r>
      <w:r w:rsidR="00241D48" w:rsidRPr="004920CB">
        <w:rPr>
          <w:b/>
          <w:kern w:val="2"/>
        </w:rPr>
        <w:t xml:space="preserve"> 2020 года                                                № </w:t>
      </w:r>
      <w:r>
        <w:rPr>
          <w:b/>
          <w:kern w:val="2"/>
        </w:rPr>
        <w:t>25-77</w:t>
      </w:r>
    </w:p>
    <w:p w:rsidR="00241D48" w:rsidRDefault="00241D48" w:rsidP="004920CB">
      <w:pPr>
        <w:suppressAutoHyphens/>
        <w:rPr>
          <w:kern w:val="2"/>
        </w:rPr>
      </w:pPr>
    </w:p>
    <w:p w:rsidR="004920CB" w:rsidRPr="004920CB" w:rsidRDefault="004920CB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b/>
          <w:kern w:val="2"/>
        </w:rPr>
      </w:pPr>
      <w:r w:rsidRPr="004920CB">
        <w:rPr>
          <w:b/>
          <w:kern w:val="2"/>
        </w:rPr>
        <w:t xml:space="preserve">Об отчете главы администрации муниципального образования  </w:t>
      </w:r>
      <w:proofErr w:type="gramStart"/>
      <w:r w:rsidRPr="004920CB">
        <w:rPr>
          <w:b/>
          <w:kern w:val="2"/>
        </w:rPr>
        <w:t>Огаревское</w:t>
      </w:r>
      <w:proofErr w:type="gramEnd"/>
      <w:r w:rsidRPr="004920CB">
        <w:rPr>
          <w:b/>
          <w:kern w:val="2"/>
        </w:rPr>
        <w:t xml:space="preserve"> о деятельности администрации в 2019 году</w:t>
      </w: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jc w:val="both"/>
        <w:rPr>
          <w:kern w:val="2"/>
        </w:rPr>
      </w:pPr>
      <w:r w:rsidRPr="004920CB">
        <w:rPr>
          <w:kern w:val="2"/>
        </w:rPr>
        <w:t xml:space="preserve">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района, Собрание депутатов муниципального образования Огаревское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 РЕШИЛО:</w:t>
      </w:r>
    </w:p>
    <w:p w:rsidR="00241D48" w:rsidRPr="004920CB" w:rsidRDefault="00241D48" w:rsidP="004920CB">
      <w:pPr>
        <w:suppressAutoHyphens/>
        <w:jc w:val="both"/>
        <w:rPr>
          <w:kern w:val="2"/>
        </w:rPr>
      </w:pPr>
      <w:r w:rsidRPr="004920CB">
        <w:rPr>
          <w:kern w:val="2"/>
        </w:rPr>
        <w:t xml:space="preserve">1. Отчет главы администрации муниципального образования Огаревское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 о деятельности администрации в 2019 году принять к сведению (приложение).</w:t>
      </w:r>
    </w:p>
    <w:p w:rsidR="00241D48" w:rsidRPr="004920CB" w:rsidRDefault="00241D48" w:rsidP="004920CB">
      <w:pPr>
        <w:suppressAutoHyphens/>
        <w:jc w:val="both"/>
        <w:rPr>
          <w:kern w:val="2"/>
        </w:rPr>
      </w:pPr>
      <w:r w:rsidRPr="004920CB">
        <w:rPr>
          <w:kern w:val="2"/>
        </w:rPr>
        <w:t xml:space="preserve">2. Признать работу и результаты деятельности администрации муниципального образования </w:t>
      </w:r>
      <w:proofErr w:type="gramStart"/>
      <w:r w:rsidRPr="004920CB">
        <w:rPr>
          <w:kern w:val="2"/>
        </w:rPr>
        <w:t>Огаревское</w:t>
      </w:r>
      <w:proofErr w:type="gramEnd"/>
      <w:r w:rsidRPr="004920CB">
        <w:rPr>
          <w:kern w:val="2"/>
        </w:rPr>
        <w:t xml:space="preserve">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 в 2019 году – удовлетворительными.</w:t>
      </w:r>
    </w:p>
    <w:p w:rsidR="00241D48" w:rsidRPr="004920CB" w:rsidRDefault="00241D48" w:rsidP="004920CB">
      <w:pPr>
        <w:suppressAutoHyphens/>
        <w:jc w:val="both"/>
      </w:pPr>
      <w:r w:rsidRPr="004920CB">
        <w:rPr>
          <w:kern w:val="2"/>
        </w:rPr>
        <w:t xml:space="preserve">3. </w:t>
      </w:r>
      <w:r w:rsidRPr="004920CB">
        <w:t xml:space="preserve">Настоящее решение разместить на официальном </w:t>
      </w:r>
      <w:hyperlink r:id="rId5" w:history="1">
        <w:r w:rsidRPr="004920CB">
          <w:t>сайт</w:t>
        </w:r>
      </w:hyperlink>
      <w:r w:rsidRPr="004920CB">
        <w:t>е муниципального образования</w:t>
      </w:r>
      <w:r w:rsidRPr="004920CB">
        <w:rPr>
          <w:bCs/>
        </w:rPr>
        <w:t xml:space="preserve"> Огаревское </w:t>
      </w:r>
      <w:proofErr w:type="spellStart"/>
      <w:r w:rsidRPr="004920CB">
        <w:rPr>
          <w:bCs/>
        </w:rPr>
        <w:t>Щекинского</w:t>
      </w:r>
      <w:proofErr w:type="spellEnd"/>
      <w:r w:rsidRPr="004920CB">
        <w:rPr>
          <w:bCs/>
        </w:rPr>
        <w:t xml:space="preserve"> района</w:t>
      </w:r>
      <w:r w:rsidRPr="004920CB">
        <w:t xml:space="preserve"> в информационно-телекоммуникационной сети «Интернет» и обнародовать на информационном стенде в администрации МО Огаревское </w:t>
      </w:r>
      <w:proofErr w:type="spellStart"/>
      <w:r w:rsidRPr="004920CB">
        <w:t>Щекинского</w:t>
      </w:r>
      <w:proofErr w:type="spellEnd"/>
      <w:r w:rsidRPr="004920CB">
        <w:t xml:space="preserve"> района по адресу: </w:t>
      </w:r>
      <w:proofErr w:type="spellStart"/>
      <w:r w:rsidRPr="004920CB">
        <w:t>с.п</w:t>
      </w:r>
      <w:proofErr w:type="spellEnd"/>
      <w:r w:rsidRPr="004920CB">
        <w:t xml:space="preserve">. </w:t>
      </w:r>
      <w:proofErr w:type="spellStart"/>
      <w:r w:rsidRPr="004920CB">
        <w:t>Огаревка</w:t>
      </w:r>
      <w:proofErr w:type="spellEnd"/>
      <w:r w:rsidRPr="004920CB">
        <w:t>, ул. Шахтерская, д. 7.</w:t>
      </w:r>
    </w:p>
    <w:p w:rsidR="00241D48" w:rsidRPr="004920CB" w:rsidRDefault="00241D48" w:rsidP="004920CB">
      <w:pPr>
        <w:suppressAutoHyphens/>
        <w:autoSpaceDE w:val="0"/>
        <w:autoSpaceDN w:val="0"/>
        <w:adjustRightInd w:val="0"/>
        <w:jc w:val="both"/>
        <w:rPr>
          <w:kern w:val="2"/>
        </w:rPr>
      </w:pPr>
      <w:r w:rsidRPr="004920CB">
        <w:rPr>
          <w:kern w:val="2"/>
        </w:rPr>
        <w:t>4. Решение вступает в силу со дня подписания.</w:t>
      </w: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jc w:val="both"/>
        <w:rPr>
          <w:kern w:val="2"/>
        </w:rPr>
      </w:pPr>
      <w:r w:rsidRPr="004920CB">
        <w:rPr>
          <w:kern w:val="2"/>
        </w:rPr>
        <w:t>Глава муниципального образования</w:t>
      </w:r>
    </w:p>
    <w:p w:rsidR="00241D48" w:rsidRPr="004920CB" w:rsidRDefault="00241D48" w:rsidP="004920CB">
      <w:pPr>
        <w:suppressAutoHyphens/>
        <w:jc w:val="both"/>
        <w:rPr>
          <w:kern w:val="2"/>
        </w:rPr>
      </w:pPr>
      <w:proofErr w:type="gramStart"/>
      <w:r w:rsidRPr="004920CB">
        <w:rPr>
          <w:kern w:val="2"/>
        </w:rPr>
        <w:t>Огаревское</w:t>
      </w:r>
      <w:proofErr w:type="gramEnd"/>
      <w:r w:rsidRPr="004920CB">
        <w:rPr>
          <w:kern w:val="2"/>
        </w:rPr>
        <w:t xml:space="preserve">  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                                         А. А. Сазонов</w:t>
      </w: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br w:type="page"/>
      </w:r>
      <w:r w:rsidRPr="004920CB">
        <w:rPr>
          <w:kern w:val="2"/>
        </w:rPr>
        <w:lastRenderedPageBreak/>
        <w:t xml:space="preserve">Приложение </w:t>
      </w: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t>к решению Собрания депутатов</w:t>
      </w: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t xml:space="preserve"> муниципального образования</w:t>
      </w: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t xml:space="preserve"> </w:t>
      </w:r>
      <w:proofErr w:type="gramStart"/>
      <w:r w:rsidRPr="004920CB">
        <w:rPr>
          <w:kern w:val="2"/>
        </w:rPr>
        <w:t>Огаревское</w:t>
      </w:r>
      <w:proofErr w:type="gramEnd"/>
      <w:r w:rsidRPr="004920CB">
        <w:rPr>
          <w:kern w:val="2"/>
        </w:rPr>
        <w:t xml:space="preserve"> </w:t>
      </w:r>
      <w:proofErr w:type="spellStart"/>
      <w:r w:rsidRPr="004920CB">
        <w:rPr>
          <w:kern w:val="2"/>
        </w:rPr>
        <w:t>Щекинского</w:t>
      </w:r>
      <w:proofErr w:type="spellEnd"/>
      <w:r w:rsidRPr="004920CB">
        <w:rPr>
          <w:kern w:val="2"/>
        </w:rPr>
        <w:t xml:space="preserve"> района</w:t>
      </w:r>
    </w:p>
    <w:p w:rsidR="00241D48" w:rsidRPr="004920CB" w:rsidRDefault="00241D48" w:rsidP="004920CB">
      <w:pPr>
        <w:suppressAutoHyphens/>
        <w:jc w:val="right"/>
        <w:rPr>
          <w:kern w:val="2"/>
        </w:rPr>
      </w:pPr>
      <w:r w:rsidRPr="004920CB">
        <w:rPr>
          <w:kern w:val="2"/>
        </w:rPr>
        <w:t xml:space="preserve">от </w:t>
      </w:r>
      <w:r w:rsidR="001477EA">
        <w:rPr>
          <w:kern w:val="2"/>
        </w:rPr>
        <w:t xml:space="preserve">19 марта </w:t>
      </w:r>
      <w:r w:rsidRPr="004920CB">
        <w:rPr>
          <w:kern w:val="2"/>
        </w:rPr>
        <w:t xml:space="preserve">2020 № </w:t>
      </w:r>
      <w:r w:rsidR="001477EA">
        <w:rPr>
          <w:kern w:val="2"/>
        </w:rPr>
        <w:t>25-77</w:t>
      </w: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suppressAutoHyphens/>
        <w:rPr>
          <w:kern w:val="2"/>
        </w:rPr>
      </w:pPr>
    </w:p>
    <w:p w:rsidR="00241D48" w:rsidRPr="004920CB" w:rsidRDefault="00241D48" w:rsidP="004920CB">
      <w:pPr>
        <w:rPr>
          <w:rFonts w:eastAsia="Calibri"/>
          <w:b/>
        </w:rPr>
      </w:pPr>
      <w:r w:rsidRPr="004920CB">
        <w:rPr>
          <w:rFonts w:eastAsia="Calibri"/>
          <w:b/>
        </w:rPr>
        <w:t>Отчет главы администрации  МО Огаревск</w:t>
      </w:r>
      <w:bookmarkStart w:id="0" w:name="_GoBack"/>
      <w:bookmarkEnd w:id="0"/>
      <w:r w:rsidRPr="004920CB">
        <w:rPr>
          <w:rFonts w:eastAsia="Calibri"/>
          <w:b/>
        </w:rPr>
        <w:t xml:space="preserve">ое  </w:t>
      </w:r>
      <w:proofErr w:type="spellStart"/>
      <w:r w:rsidRPr="004920CB">
        <w:rPr>
          <w:rFonts w:eastAsia="Calibri"/>
          <w:b/>
        </w:rPr>
        <w:t>Щекинского</w:t>
      </w:r>
      <w:proofErr w:type="spellEnd"/>
      <w:r w:rsidRPr="004920CB">
        <w:rPr>
          <w:rFonts w:eastAsia="Calibri"/>
          <w:b/>
        </w:rPr>
        <w:t xml:space="preserve"> района  за 2019 год</w:t>
      </w:r>
    </w:p>
    <w:p w:rsidR="00241D48" w:rsidRPr="004920CB" w:rsidRDefault="00241D48" w:rsidP="004920CB">
      <w:pPr>
        <w:rPr>
          <w:rFonts w:eastAsia="Calibri"/>
          <w:b/>
        </w:rPr>
      </w:pPr>
    </w:p>
    <w:p w:rsidR="00241D48" w:rsidRDefault="00241D48" w:rsidP="004920CB">
      <w:pPr>
        <w:rPr>
          <w:rFonts w:eastAsia="Calibri"/>
          <w:b/>
        </w:rPr>
      </w:pPr>
      <w:r w:rsidRPr="004920CB">
        <w:rPr>
          <w:rFonts w:eastAsia="Calibri"/>
          <w:b/>
        </w:rPr>
        <w:t>Общая характеристика поселения</w:t>
      </w:r>
    </w:p>
    <w:p w:rsidR="004920CB" w:rsidRPr="004920CB" w:rsidRDefault="004920CB" w:rsidP="004920CB">
      <w:pPr>
        <w:rPr>
          <w:rFonts w:eastAsia="Calibri"/>
          <w:b/>
        </w:rPr>
      </w:pP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 xml:space="preserve">Деятельность администрации муниципального образования </w:t>
      </w:r>
      <w:proofErr w:type="gramStart"/>
      <w:r w:rsidRPr="004920CB">
        <w:rPr>
          <w:color w:val="212121"/>
          <w:lang w:eastAsia="ru-RU"/>
        </w:rPr>
        <w:t>Огаревское</w:t>
      </w:r>
      <w:proofErr w:type="gramEnd"/>
      <w:r w:rsidRPr="004920CB">
        <w:rPr>
          <w:color w:val="212121"/>
          <w:lang w:eastAsia="ru-RU"/>
        </w:rPr>
        <w:t xml:space="preserve">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proofErr w:type="gramStart"/>
      <w:r w:rsidRPr="004920CB">
        <w:rPr>
          <w:color w:val="212121"/>
          <w:lang w:eastAsia="ru-RU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</w:t>
      </w:r>
      <w:r>
        <w:rPr>
          <w:color w:val="212121"/>
          <w:lang w:eastAsia="ru-RU"/>
        </w:rPr>
        <w:t>ия о деятельности администрации</w:t>
      </w:r>
      <w:r w:rsidRPr="004920CB">
        <w:rPr>
          <w:color w:val="212121"/>
          <w:lang w:eastAsia="ru-RU"/>
        </w:rPr>
        <w:t xml:space="preserve"> используется официальный сайт администрации МО Огаревское, на котором размещаются нормативные правовые документы, административные регламенты оказываемых муниципальных услуг, бюджет и отчет об его исполнении, сведения о доходах и расходах муниципальных служащих, и так далее.</w:t>
      </w:r>
      <w:proofErr w:type="gramEnd"/>
      <w:r w:rsidRPr="004920CB">
        <w:rPr>
          <w:color w:val="212121"/>
          <w:lang w:eastAsia="ru-RU"/>
        </w:rPr>
        <w:t xml:space="preserve"> Основной задачей сайта является обеспечение гласности и доступности информации о деятельности органов местного самоуправления   и принимаемых ими решениях.</w:t>
      </w:r>
    </w:p>
    <w:p w:rsidR="004920CB" w:rsidRPr="004920CB" w:rsidRDefault="004920CB" w:rsidP="004920CB">
      <w:pPr>
        <w:tabs>
          <w:tab w:val="left" w:pos="0"/>
        </w:tabs>
        <w:jc w:val="both"/>
        <w:rPr>
          <w:rFonts w:eastAsia="Calibri"/>
        </w:rPr>
      </w:pPr>
      <w:r w:rsidRPr="004920CB">
        <w:rPr>
          <w:rFonts w:eastAsia="Calibri"/>
        </w:rPr>
        <w:t>Площадь МО Огаревское составляет - 40080 гектар, в том числе:</w:t>
      </w:r>
    </w:p>
    <w:p w:rsidR="004920CB" w:rsidRPr="004920CB" w:rsidRDefault="004920CB" w:rsidP="004920CB">
      <w:pPr>
        <w:tabs>
          <w:tab w:val="left" w:pos="0"/>
        </w:tabs>
        <w:jc w:val="both"/>
        <w:rPr>
          <w:rFonts w:eastAsia="Calibri"/>
        </w:rPr>
      </w:pPr>
      <w:r w:rsidRPr="004920CB">
        <w:rPr>
          <w:rFonts w:eastAsia="Calibri"/>
        </w:rPr>
        <w:t xml:space="preserve">- земель сельскохозяйственного назначения 2137,0 гектар (сельскохозяйственные предприятия - 9,0 гектар; садоводческие товарищества - 8,0 гектар; земли под личные подсобные хозяйства - 1151,0 гектар) 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 xml:space="preserve">В состав муниципального образования входят 53 </w:t>
      </w:r>
      <w:proofErr w:type="gramStart"/>
      <w:r w:rsidRPr="004920CB">
        <w:rPr>
          <w:rFonts w:eastAsia="Calibri"/>
        </w:rPr>
        <w:t>населенных</w:t>
      </w:r>
      <w:proofErr w:type="gramEnd"/>
      <w:r w:rsidRPr="004920CB">
        <w:rPr>
          <w:rFonts w:eastAsia="Calibri"/>
        </w:rPr>
        <w:t xml:space="preserve"> пункта.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>Численность населения - 6631 чел.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 xml:space="preserve">в </w:t>
      </w:r>
      <w:proofErr w:type="spellStart"/>
      <w:r w:rsidRPr="004920CB">
        <w:rPr>
          <w:rFonts w:eastAsia="Calibri"/>
        </w:rPr>
        <w:t>т.ч</w:t>
      </w:r>
      <w:proofErr w:type="spellEnd"/>
      <w:r w:rsidRPr="004920CB">
        <w:rPr>
          <w:rFonts w:eastAsia="Calibri"/>
        </w:rPr>
        <w:t xml:space="preserve">. младше трудоспособного возраста </w:t>
      </w:r>
      <w:r w:rsidRPr="004920CB">
        <w:rPr>
          <w:rFonts w:eastAsia="Calibri"/>
        </w:rPr>
        <w:tab/>
      </w:r>
      <w:r w:rsidRPr="004920CB">
        <w:rPr>
          <w:rFonts w:eastAsia="Calibri"/>
        </w:rPr>
        <w:tab/>
        <w:t>- 1373 чел;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lastRenderedPageBreak/>
        <w:t xml:space="preserve">трудоспособного возраста </w:t>
      </w:r>
      <w:r w:rsidRPr="004920CB">
        <w:rPr>
          <w:rFonts w:eastAsia="Calibri"/>
        </w:rPr>
        <w:tab/>
      </w:r>
      <w:r w:rsidRPr="004920CB">
        <w:rPr>
          <w:rFonts w:eastAsia="Calibri"/>
        </w:rPr>
        <w:tab/>
      </w:r>
      <w:r w:rsidRPr="004920CB">
        <w:rPr>
          <w:rFonts w:eastAsia="Calibri"/>
        </w:rPr>
        <w:tab/>
      </w:r>
      <w:r w:rsidRPr="004920CB">
        <w:rPr>
          <w:rFonts w:eastAsia="Calibri"/>
        </w:rPr>
        <w:tab/>
        <w:t>- 3466 чел.;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 xml:space="preserve">старше трудоспособного возраста </w:t>
      </w:r>
      <w:r w:rsidRPr="004920CB">
        <w:rPr>
          <w:rFonts w:eastAsia="Calibri"/>
        </w:rPr>
        <w:tab/>
      </w:r>
      <w:r w:rsidRPr="004920CB">
        <w:rPr>
          <w:rFonts w:eastAsia="Calibri"/>
        </w:rPr>
        <w:tab/>
      </w:r>
      <w:r w:rsidRPr="004920CB">
        <w:rPr>
          <w:rFonts w:eastAsia="Calibri"/>
        </w:rPr>
        <w:tab/>
        <w:t>- 1792 чел.</w:t>
      </w:r>
    </w:p>
    <w:p w:rsidR="004920CB" w:rsidRPr="004920CB" w:rsidRDefault="004920CB" w:rsidP="004920CB">
      <w:pPr>
        <w:shd w:val="clear" w:color="auto" w:fill="FFFFFF"/>
        <w:jc w:val="both"/>
        <w:rPr>
          <w:lang w:eastAsia="ru-RU"/>
        </w:rPr>
      </w:pPr>
      <w:r w:rsidRPr="004920CB">
        <w:rPr>
          <w:lang w:eastAsia="ru-RU"/>
        </w:rPr>
        <w:t xml:space="preserve">Количество рожденных в 2019 году 48 человек; умерших – 93 человека, прибывших </w:t>
      </w:r>
      <w:proofErr w:type="gramStart"/>
      <w:r w:rsidRPr="004920CB">
        <w:rPr>
          <w:lang w:eastAsia="ru-RU"/>
        </w:rPr>
        <w:t>–н</w:t>
      </w:r>
      <w:proofErr w:type="gramEnd"/>
      <w:r w:rsidRPr="004920CB">
        <w:rPr>
          <w:lang w:eastAsia="ru-RU"/>
        </w:rPr>
        <w:t>а постоянное место жительство -341 человек, снято с регистрационного учета- 415 человек.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 xml:space="preserve">    На территории муниципального образования проживают: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>- 93  многодетных семей,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>- 2 ветерана Великой Отечественной войны,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>- 57 тружеников тыла,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  <w:i/>
        </w:rPr>
      </w:pPr>
      <w:r w:rsidRPr="004920CB">
        <w:rPr>
          <w:rFonts w:eastAsia="Calibri"/>
        </w:rPr>
        <w:t>- 15 семей, находящихся в социально-опасном положении</w:t>
      </w:r>
      <w:r w:rsidRPr="004920CB">
        <w:rPr>
          <w:rFonts w:eastAsia="Calibri"/>
          <w:i/>
        </w:rPr>
        <w:t>.</w:t>
      </w:r>
    </w:p>
    <w:p w:rsidR="004920CB" w:rsidRPr="004920CB" w:rsidRDefault="004920CB" w:rsidP="004920CB">
      <w:pPr>
        <w:tabs>
          <w:tab w:val="left" w:pos="720"/>
        </w:tabs>
        <w:jc w:val="both"/>
        <w:rPr>
          <w:rFonts w:eastAsia="Calibri"/>
        </w:rPr>
      </w:pPr>
      <w:r w:rsidRPr="004920CB">
        <w:rPr>
          <w:rFonts w:eastAsia="Calibri"/>
        </w:rPr>
        <w:t xml:space="preserve">      Основное население проживает в 15 населенных пунктах:</w:t>
      </w:r>
    </w:p>
    <w:p w:rsidR="004920CB" w:rsidRPr="004920CB" w:rsidRDefault="004920CB" w:rsidP="004920CB">
      <w:pPr>
        <w:jc w:val="both"/>
        <w:rPr>
          <w:rFonts w:eastAsia="Calibri"/>
        </w:rPr>
      </w:pPr>
      <w:proofErr w:type="gramStart"/>
      <w:r w:rsidRPr="004920CB">
        <w:rPr>
          <w:rFonts w:eastAsia="Calibri"/>
        </w:rPr>
        <w:t xml:space="preserve">п. </w:t>
      </w:r>
      <w:proofErr w:type="spellStart"/>
      <w:r w:rsidRPr="004920CB">
        <w:rPr>
          <w:rFonts w:eastAsia="Calibri"/>
        </w:rPr>
        <w:t>Огаревка</w:t>
      </w:r>
      <w:proofErr w:type="spellEnd"/>
      <w:r w:rsidRPr="004920CB">
        <w:rPr>
          <w:rFonts w:eastAsia="Calibri"/>
        </w:rPr>
        <w:t xml:space="preserve">; д. </w:t>
      </w:r>
      <w:proofErr w:type="spellStart"/>
      <w:r w:rsidRPr="004920CB">
        <w:rPr>
          <w:rFonts w:eastAsia="Calibri"/>
        </w:rPr>
        <w:t>Горячкино</w:t>
      </w:r>
      <w:proofErr w:type="spellEnd"/>
      <w:r w:rsidRPr="004920CB">
        <w:rPr>
          <w:rFonts w:eastAsia="Calibri"/>
        </w:rPr>
        <w:t xml:space="preserve">; пос. 10 Октябрь, пос. Майский, пос. Нагорный, пос. Шахтерский, д. Большие Озерки, д. Большая Мостовая, д. Малые Озерки, д. </w:t>
      </w:r>
      <w:proofErr w:type="spellStart"/>
      <w:r w:rsidRPr="004920CB">
        <w:rPr>
          <w:rFonts w:eastAsia="Calibri"/>
        </w:rPr>
        <w:t>Хмелевец</w:t>
      </w:r>
      <w:proofErr w:type="spellEnd"/>
      <w:r w:rsidRPr="004920CB">
        <w:rPr>
          <w:rFonts w:eastAsia="Calibri"/>
        </w:rPr>
        <w:t xml:space="preserve">-Крюково, </w:t>
      </w:r>
      <w:proofErr w:type="spellStart"/>
      <w:r w:rsidRPr="004920CB">
        <w:rPr>
          <w:rFonts w:eastAsia="Calibri"/>
        </w:rPr>
        <w:t>Житово</w:t>
      </w:r>
      <w:proofErr w:type="spellEnd"/>
      <w:r w:rsidRPr="004920CB">
        <w:rPr>
          <w:rFonts w:eastAsia="Calibri"/>
        </w:rPr>
        <w:t xml:space="preserve">-Дедово, д. </w:t>
      </w:r>
      <w:proofErr w:type="spellStart"/>
      <w:r w:rsidRPr="004920CB">
        <w:rPr>
          <w:rFonts w:eastAsia="Calibri"/>
        </w:rPr>
        <w:t>Житово-Глаголево</w:t>
      </w:r>
      <w:proofErr w:type="spellEnd"/>
      <w:r w:rsidRPr="004920CB">
        <w:rPr>
          <w:rFonts w:eastAsia="Calibri"/>
        </w:rPr>
        <w:t xml:space="preserve">, с. </w:t>
      </w:r>
      <w:proofErr w:type="spellStart"/>
      <w:r w:rsidRPr="004920CB">
        <w:rPr>
          <w:rFonts w:eastAsia="Calibri"/>
        </w:rPr>
        <w:t>Костомарово</w:t>
      </w:r>
      <w:proofErr w:type="spellEnd"/>
      <w:r w:rsidRPr="004920CB">
        <w:rPr>
          <w:rFonts w:eastAsia="Calibri"/>
        </w:rPr>
        <w:t xml:space="preserve">, д. </w:t>
      </w:r>
      <w:proofErr w:type="spellStart"/>
      <w:r w:rsidRPr="004920CB">
        <w:rPr>
          <w:rFonts w:eastAsia="Calibri"/>
        </w:rPr>
        <w:t>Грецовка</w:t>
      </w:r>
      <w:proofErr w:type="spellEnd"/>
      <w:r w:rsidRPr="004920CB">
        <w:rPr>
          <w:rFonts w:eastAsia="Calibri"/>
        </w:rPr>
        <w:t>, д. Кресты.</w:t>
      </w:r>
      <w:proofErr w:type="gramEnd"/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 xml:space="preserve">     На территории сельского поселения работают:  1 школа, 2 детских сада, 2 </w:t>
      </w:r>
      <w:proofErr w:type="spellStart"/>
      <w:r w:rsidRPr="004920CB">
        <w:rPr>
          <w:color w:val="212121"/>
          <w:lang w:eastAsia="ru-RU"/>
        </w:rPr>
        <w:t>ФАПа</w:t>
      </w:r>
      <w:proofErr w:type="spellEnd"/>
      <w:r w:rsidRPr="004920CB">
        <w:rPr>
          <w:color w:val="212121"/>
          <w:lang w:eastAsia="ru-RU"/>
        </w:rPr>
        <w:t>, амбулатория, три почтовых отделения связи, 2 библиотеки, 1 дом культуры,  жители обеспечены торговым обслуживанием. На территории поселения функционируют 13 объектов розничной торговли.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В МБОУ «Новоогаревская средняя школа № 19»(количество учащихся - 206; </w:t>
      </w:r>
      <w:proofErr w:type="spellStart"/>
      <w:r w:rsidRPr="004920CB">
        <w:rPr>
          <w:rFonts w:eastAsia="Calibri"/>
        </w:rPr>
        <w:t>пед</w:t>
      </w:r>
      <w:proofErr w:type="spellEnd"/>
      <w:r w:rsidRPr="004920CB">
        <w:rPr>
          <w:rFonts w:eastAsia="Calibri"/>
        </w:rPr>
        <w:t xml:space="preserve">. коллектив - 20 чел.) 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МДОУ «Огаревский детский сад № 43» (количество детей - 93; сотрудников - 34) .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>На территории поселения осуществляют деятельность сельхозпредприятия: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ООО «Тантал»: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t>- </w:t>
      </w:r>
      <w:r w:rsidRPr="004920CB">
        <w:rPr>
          <w:rFonts w:eastAsia="Calibri"/>
        </w:rPr>
        <w:t>направления: животноводство и растениеводство,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обрабатываемая площадь земельных участков – 520 га,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ООО «Виктория»: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t>- </w:t>
      </w:r>
      <w:r w:rsidRPr="004920CB">
        <w:rPr>
          <w:rFonts w:eastAsia="Calibri"/>
        </w:rPr>
        <w:t>направления: растениеводство,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обрабатываемая площадь земельных участков – 1020 га,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 xml:space="preserve">ИП </w:t>
      </w:r>
      <w:proofErr w:type="spellStart"/>
      <w:r w:rsidRPr="004920CB">
        <w:rPr>
          <w:rFonts w:eastAsia="Calibri"/>
          <w:b/>
        </w:rPr>
        <w:t>Миронюк</w:t>
      </w:r>
      <w:proofErr w:type="spellEnd"/>
      <w:r w:rsidRPr="004920CB">
        <w:rPr>
          <w:rFonts w:eastAsia="Calibri"/>
          <w:b/>
        </w:rPr>
        <w:t>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t>-</w:t>
      </w:r>
      <w:r w:rsidRPr="004920CB">
        <w:rPr>
          <w:rFonts w:eastAsia="Calibri"/>
        </w:rPr>
        <w:t>- обрабатываемая площадь земельных участков – 120 га,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ООО «Союз-Агро»: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арендуемая площадь земельных участков – 430 га;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ООО «Племенное хозяйство  Лазаревское»: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обрабатываемая площадь – 2603 га;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t>КФХ «</w:t>
      </w:r>
      <w:proofErr w:type="spellStart"/>
      <w:r w:rsidRPr="004920CB">
        <w:rPr>
          <w:rFonts w:eastAsia="Calibri"/>
          <w:b/>
        </w:rPr>
        <w:t>Айнетдинов</w:t>
      </w:r>
      <w:proofErr w:type="spellEnd"/>
      <w:r w:rsidRPr="004920CB">
        <w:rPr>
          <w:rFonts w:eastAsia="Calibri"/>
          <w:b/>
        </w:rPr>
        <w:t>»</w:t>
      </w:r>
      <w:r w:rsidRPr="004920CB">
        <w:rPr>
          <w:rFonts w:eastAsia="Calibri"/>
        </w:rPr>
        <w:t xml:space="preserve"> (пос. </w:t>
      </w:r>
      <w:proofErr w:type="spellStart"/>
      <w:r w:rsidRPr="004920CB">
        <w:rPr>
          <w:rFonts w:eastAsia="Calibri"/>
        </w:rPr>
        <w:t>Огаревка</w:t>
      </w:r>
      <w:proofErr w:type="spellEnd"/>
      <w:r w:rsidRPr="004920CB">
        <w:rPr>
          <w:rFonts w:eastAsia="Calibri"/>
        </w:rPr>
        <w:t>):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t>- </w:t>
      </w:r>
      <w:r w:rsidRPr="004920CB">
        <w:rPr>
          <w:rFonts w:eastAsia="Calibri"/>
        </w:rPr>
        <w:t>направления: животноводство и растениеводство,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 площадь земельных участков – 138 гектар (аренда),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Обрабатываемая площадь в 2019  году – 110 га;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поголовье скота всего:100 голов из них: овец-  82 гол. крупного рогатого скота – 18 гол</w:t>
      </w:r>
      <w:proofErr w:type="gramStart"/>
      <w:r w:rsidRPr="004920CB">
        <w:rPr>
          <w:rFonts w:eastAsia="Calibri"/>
        </w:rPr>
        <w:t>.;</w:t>
      </w:r>
      <w:proofErr w:type="gramEnd"/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КФХ «Заречье»: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lastRenderedPageBreak/>
        <w:t>- </w:t>
      </w:r>
      <w:r w:rsidRPr="004920CB">
        <w:rPr>
          <w:rFonts w:eastAsia="Calibri"/>
        </w:rPr>
        <w:t xml:space="preserve">направления: растениеводство: 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обрабатываемая площадь земельных участков – 198 га;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t>Промышленные предприятия</w:t>
      </w:r>
      <w:r w:rsidRPr="004920CB">
        <w:rPr>
          <w:rFonts w:eastAsia="Calibri"/>
        </w:rPr>
        <w:t>: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ООО «</w:t>
      </w:r>
      <w:proofErr w:type="spellStart"/>
      <w:r w:rsidRPr="004920CB">
        <w:rPr>
          <w:rFonts w:eastAsia="Calibri"/>
          <w:b/>
        </w:rPr>
        <w:t>СиТФасон</w:t>
      </w:r>
      <w:proofErr w:type="spellEnd"/>
      <w:r w:rsidRPr="004920CB">
        <w:rPr>
          <w:rFonts w:eastAsia="Calibri"/>
          <w:b/>
        </w:rPr>
        <w:t>»: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специализация: текстильное и швейное производство,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 xml:space="preserve">ООО «ТПФ ТЭХО» (фирма </w:t>
      </w:r>
      <w:proofErr w:type="spellStart"/>
      <w:r w:rsidRPr="004920CB">
        <w:rPr>
          <w:rFonts w:eastAsia="Calibri"/>
          <w:b/>
        </w:rPr>
        <w:t>Тулаэлектрохимобеспечение</w:t>
      </w:r>
      <w:proofErr w:type="spellEnd"/>
      <w:r w:rsidRPr="004920CB">
        <w:rPr>
          <w:rFonts w:eastAsia="Calibri"/>
          <w:b/>
        </w:rPr>
        <w:t>):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специализация: снабжение и сбыт,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ИП Петренко «Советский кирпичный завод»: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специализация: производство кирпича;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ООО «</w:t>
      </w:r>
      <w:proofErr w:type="spellStart"/>
      <w:r w:rsidRPr="004920CB">
        <w:rPr>
          <w:rFonts w:eastAsia="Calibri"/>
          <w:b/>
        </w:rPr>
        <w:t>Щекинский</w:t>
      </w:r>
      <w:proofErr w:type="spellEnd"/>
      <w:r w:rsidRPr="004920CB">
        <w:rPr>
          <w:rFonts w:eastAsia="Calibri"/>
          <w:b/>
        </w:rPr>
        <w:t xml:space="preserve"> текстиль» пос. Майский,46,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-швейное производство;</w:t>
      </w:r>
    </w:p>
    <w:p w:rsidR="004920CB" w:rsidRPr="004920CB" w:rsidRDefault="004920CB" w:rsidP="004920CB">
      <w:pPr>
        <w:jc w:val="both"/>
        <w:rPr>
          <w:rFonts w:eastAsia="Calibri"/>
          <w:b/>
          <w:color w:val="000000"/>
        </w:rPr>
      </w:pPr>
      <w:proofErr w:type="spellStart"/>
      <w:r w:rsidRPr="004920CB">
        <w:rPr>
          <w:rFonts w:eastAsia="Calibri"/>
          <w:b/>
          <w:color w:val="000000"/>
        </w:rPr>
        <w:t>Щекинский</w:t>
      </w:r>
      <w:proofErr w:type="spellEnd"/>
      <w:r w:rsidRPr="004920CB">
        <w:rPr>
          <w:rFonts w:eastAsia="Calibri"/>
          <w:b/>
          <w:color w:val="000000"/>
        </w:rPr>
        <w:t xml:space="preserve"> ДРСФ ГУ ТО «</w:t>
      </w:r>
      <w:proofErr w:type="spellStart"/>
      <w:r w:rsidRPr="004920CB">
        <w:rPr>
          <w:rFonts w:eastAsia="Calibri"/>
          <w:b/>
          <w:color w:val="000000"/>
        </w:rPr>
        <w:t>Тулаавтодор</w:t>
      </w:r>
      <w:proofErr w:type="spellEnd"/>
      <w:r w:rsidRPr="004920CB">
        <w:rPr>
          <w:rFonts w:eastAsia="Calibri"/>
          <w:b/>
          <w:color w:val="000000"/>
        </w:rPr>
        <w:t xml:space="preserve">»  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color w:val="000000"/>
        </w:rPr>
        <w:t xml:space="preserve">- специализация:  </w:t>
      </w:r>
      <w:r w:rsidRPr="004920CB">
        <w:rPr>
          <w:rFonts w:eastAsia="Calibri"/>
        </w:rPr>
        <w:t>ремонт и содержание дорог;</w:t>
      </w:r>
    </w:p>
    <w:p w:rsidR="004920CB" w:rsidRPr="004920CB" w:rsidRDefault="004920CB" w:rsidP="004920CB">
      <w:pPr>
        <w:jc w:val="both"/>
        <w:rPr>
          <w:rFonts w:eastAsia="Calibri"/>
        </w:rPr>
      </w:pP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>Основной целью деятельности администрации муниципального образования Огаревское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 xml:space="preserve">За отчетный период на личный прием к главе администрации работникам администрации обратилось 29 </w:t>
      </w:r>
      <w:r w:rsidRPr="004920CB">
        <w:rPr>
          <w:lang w:eastAsia="ru-RU"/>
        </w:rPr>
        <w:t>чел.</w:t>
      </w:r>
      <w:r w:rsidRPr="004920CB">
        <w:rPr>
          <w:color w:val="212121"/>
          <w:lang w:eastAsia="ru-RU"/>
        </w:rPr>
        <w:t>, по телефону доверия – 6 чел., письменных заявлений поступило 69 по самым разнообразным вопросам.</w:t>
      </w:r>
      <w:r w:rsidRPr="004920CB">
        <w:rPr>
          <w:color w:val="FF0000"/>
          <w:lang w:eastAsia="ru-RU"/>
        </w:rPr>
        <w:t> </w:t>
      </w:r>
      <w:r w:rsidRPr="004920CB">
        <w:rPr>
          <w:color w:val="212121"/>
          <w:lang w:eastAsia="ru-RU"/>
        </w:rPr>
        <w:t>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4920CB" w:rsidRPr="004920CB" w:rsidRDefault="004920CB" w:rsidP="004920CB">
      <w:pPr>
        <w:shd w:val="clear" w:color="auto" w:fill="FFFFFF"/>
        <w:jc w:val="both"/>
        <w:rPr>
          <w:lang w:eastAsia="ru-RU"/>
        </w:rPr>
      </w:pPr>
      <w:r w:rsidRPr="004920CB">
        <w:rPr>
          <w:lang w:eastAsia="ru-RU"/>
        </w:rPr>
        <w:t>В рамках нормотворческой деятельности за отчетный период принято 172</w:t>
      </w:r>
      <w:r w:rsidRPr="004920CB">
        <w:rPr>
          <w:b/>
          <w:bCs/>
          <w:lang w:eastAsia="ru-RU"/>
        </w:rPr>
        <w:t xml:space="preserve"> постановления</w:t>
      </w:r>
      <w:r w:rsidRPr="004920CB">
        <w:rPr>
          <w:lang w:eastAsia="ru-RU"/>
        </w:rPr>
        <w:t>  и  55</w:t>
      </w:r>
      <w:r w:rsidRPr="004920CB">
        <w:rPr>
          <w:b/>
          <w:bCs/>
          <w:lang w:eastAsia="ru-RU"/>
        </w:rPr>
        <w:t>  распоряжений</w:t>
      </w:r>
      <w:r w:rsidRPr="004920CB">
        <w:rPr>
          <w:lang w:eastAsia="ru-RU"/>
        </w:rPr>
        <w:t> по личному составу и основной деятельности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> За 2019 год специалистами администрации выдано гражданам – 4011</w:t>
      </w:r>
      <w:r w:rsidRPr="004920CB">
        <w:rPr>
          <w:color w:val="FF0000"/>
          <w:lang w:eastAsia="ru-RU"/>
        </w:rPr>
        <w:t> </w:t>
      </w:r>
      <w:r w:rsidRPr="004920CB">
        <w:rPr>
          <w:b/>
          <w:bCs/>
          <w:color w:val="212121"/>
          <w:lang w:eastAsia="ru-RU"/>
        </w:rPr>
        <w:t>справок</w:t>
      </w:r>
      <w:r w:rsidRPr="004920CB">
        <w:rPr>
          <w:color w:val="212121"/>
          <w:lang w:eastAsia="ru-RU"/>
        </w:rPr>
        <w:t xml:space="preserve"> различного характера, выписок из </w:t>
      </w:r>
      <w:proofErr w:type="spellStart"/>
      <w:r w:rsidRPr="004920CB">
        <w:rPr>
          <w:color w:val="212121"/>
          <w:lang w:eastAsia="ru-RU"/>
        </w:rPr>
        <w:t>похозяйственных</w:t>
      </w:r>
      <w:proofErr w:type="spellEnd"/>
      <w:r w:rsidRPr="004920CB">
        <w:rPr>
          <w:color w:val="212121"/>
          <w:lang w:eastAsia="ru-RU"/>
        </w:rPr>
        <w:t xml:space="preserve"> и домовых  книг.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специалистом администрации сельского поселения ведется работа по совершению нотариальных действий. За отчетный период  было совершено 32</w:t>
      </w:r>
      <w:r w:rsidRPr="004920CB">
        <w:rPr>
          <w:b/>
          <w:bCs/>
          <w:color w:val="212121"/>
          <w:lang w:eastAsia="ru-RU"/>
        </w:rPr>
        <w:t xml:space="preserve"> нотариальных действий</w:t>
      </w:r>
      <w:r w:rsidRPr="004920CB">
        <w:rPr>
          <w:color w:val="212121"/>
          <w:lang w:eastAsia="ru-RU"/>
        </w:rPr>
        <w:t>.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proofErr w:type="gramStart"/>
      <w:r w:rsidRPr="004920CB">
        <w:rPr>
          <w:color w:val="212121"/>
          <w:lang w:eastAsia="ru-RU"/>
        </w:rPr>
        <w:t>Согласно Закона</w:t>
      </w:r>
      <w:proofErr w:type="gramEnd"/>
      <w:r w:rsidRPr="004920CB">
        <w:rPr>
          <w:color w:val="212121"/>
          <w:lang w:eastAsia="ru-RU"/>
        </w:rPr>
        <w:t xml:space="preserve"> Тульской области № 388 «Об административных правонарушениях»   на жителей муниципального образование составлено 41 протокол.</w:t>
      </w:r>
    </w:p>
    <w:p w:rsidR="004920CB" w:rsidRPr="004920CB" w:rsidRDefault="004920CB" w:rsidP="004920CB">
      <w:pPr>
        <w:jc w:val="both"/>
        <w:rPr>
          <w:lang w:eastAsia="ar-SA"/>
        </w:rPr>
      </w:pPr>
      <w:r w:rsidRPr="004920CB">
        <w:rPr>
          <w:lang w:eastAsia="ar-SA"/>
        </w:rPr>
        <w:t xml:space="preserve">        Регулярно проводится корректировка Списка  очередности граждан, нуждающихся в улучшении жилищных условий. </w:t>
      </w:r>
    </w:p>
    <w:p w:rsidR="004920CB" w:rsidRPr="004920CB" w:rsidRDefault="004920CB" w:rsidP="004920CB">
      <w:pPr>
        <w:jc w:val="both"/>
        <w:rPr>
          <w:lang w:eastAsia="ar-SA"/>
        </w:rPr>
      </w:pPr>
      <w:r w:rsidRPr="004920CB">
        <w:rPr>
          <w:lang w:eastAsia="ar-SA"/>
        </w:rPr>
        <w:t>На 01.01.2020 года числится 177 семей;</w:t>
      </w:r>
    </w:p>
    <w:p w:rsidR="004920CB" w:rsidRPr="004920CB" w:rsidRDefault="004920CB" w:rsidP="004920CB">
      <w:pPr>
        <w:jc w:val="both"/>
        <w:rPr>
          <w:lang w:eastAsia="ar-SA"/>
        </w:rPr>
      </w:pPr>
    </w:p>
    <w:p w:rsidR="004920CB" w:rsidRPr="004920CB" w:rsidRDefault="004920CB" w:rsidP="004920CB">
      <w:pPr>
        <w:jc w:val="both"/>
        <w:rPr>
          <w:lang w:eastAsia="ar-SA"/>
        </w:rPr>
      </w:pPr>
      <w:r w:rsidRPr="004920CB">
        <w:rPr>
          <w:lang w:eastAsia="ar-SA"/>
        </w:rPr>
        <w:lastRenderedPageBreak/>
        <w:t>В списке граждан на улучшение жилищных условий из аварийного жилого фонда числится 355  семей;</w:t>
      </w:r>
    </w:p>
    <w:p w:rsidR="004920CB" w:rsidRPr="004920CB" w:rsidRDefault="004920CB" w:rsidP="004920CB">
      <w:pPr>
        <w:jc w:val="both"/>
        <w:rPr>
          <w:lang w:eastAsia="ar-SA"/>
        </w:rPr>
      </w:pPr>
      <w:r w:rsidRPr="004920CB">
        <w:rPr>
          <w:lang w:eastAsia="ar-SA"/>
        </w:rPr>
        <w:t>В текущем году планируется переселить 55 семей;</w:t>
      </w:r>
    </w:p>
    <w:p w:rsidR="004920CB" w:rsidRPr="004920CB" w:rsidRDefault="004920CB" w:rsidP="004920CB">
      <w:pPr>
        <w:jc w:val="both"/>
        <w:rPr>
          <w:lang w:eastAsia="ar-SA"/>
        </w:rPr>
      </w:pPr>
    </w:p>
    <w:p w:rsidR="004920CB" w:rsidRPr="004920CB" w:rsidRDefault="004920CB" w:rsidP="004920CB">
      <w:pPr>
        <w:jc w:val="both"/>
        <w:rPr>
          <w:lang w:eastAsia="ar-SA"/>
        </w:rPr>
      </w:pPr>
      <w:r w:rsidRPr="004920CB">
        <w:rPr>
          <w:lang w:eastAsia="ar-SA"/>
        </w:rPr>
        <w:t>По программе улучшение жилищных условий многодетных в 2019 году улучшили жилищные условия 2 семьи;</w:t>
      </w:r>
    </w:p>
    <w:p w:rsidR="004920CB" w:rsidRPr="004920CB" w:rsidRDefault="004920CB" w:rsidP="004920CB">
      <w:pPr>
        <w:jc w:val="both"/>
        <w:rPr>
          <w:color w:val="FF0000"/>
          <w:lang w:eastAsia="ar-SA"/>
        </w:rPr>
      </w:pPr>
    </w:p>
    <w:p w:rsidR="004920CB" w:rsidRPr="004920CB" w:rsidRDefault="004920CB" w:rsidP="004920CB">
      <w:pPr>
        <w:jc w:val="both"/>
        <w:rPr>
          <w:lang w:eastAsia="ar-SA"/>
        </w:rPr>
      </w:pPr>
      <w:r w:rsidRPr="004920CB">
        <w:rPr>
          <w:lang w:eastAsia="ar-SA"/>
        </w:rPr>
        <w:t>По программе «Молодая семья» 5 (пять) семей признаны нуждающимися в улучшении жилищных условий.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</w:p>
    <w:p w:rsidR="004920CB" w:rsidRPr="004920CB" w:rsidRDefault="004920CB" w:rsidP="004920CB">
      <w:pPr>
        <w:shd w:val="clear" w:color="auto" w:fill="FFFFFF"/>
        <w:jc w:val="both"/>
        <w:rPr>
          <w:lang w:eastAsia="ru-RU"/>
        </w:rPr>
      </w:pPr>
      <w:r w:rsidRPr="004920CB">
        <w:rPr>
          <w:color w:val="212121"/>
          <w:lang w:eastAsia="ru-RU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</w:t>
      </w:r>
      <w:r w:rsidRPr="004920CB">
        <w:rPr>
          <w:lang w:eastAsia="ru-RU"/>
        </w:rPr>
        <w:t xml:space="preserve">1282 человек, из них: офицеры- 33 чел., рядовые – 1170 чел., женщины – 43 чел., подлежащих призыву – 79 чел. 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color w:val="212121"/>
          <w:lang w:eastAsia="ru-RU"/>
        </w:rPr>
        <w:t xml:space="preserve">    Подводя итоги работы администрации муниципального образования </w:t>
      </w:r>
      <w:proofErr w:type="spellStart"/>
      <w:r w:rsidRPr="004920CB">
        <w:rPr>
          <w:color w:val="212121"/>
          <w:lang w:eastAsia="ru-RU"/>
        </w:rPr>
        <w:t>Огаревкое</w:t>
      </w:r>
      <w:proofErr w:type="spellEnd"/>
      <w:r w:rsidRPr="004920CB">
        <w:rPr>
          <w:color w:val="212121"/>
          <w:lang w:eastAsia="ru-RU"/>
        </w:rPr>
        <w:t xml:space="preserve">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 </w:t>
      </w:r>
      <w:r w:rsidRPr="004920CB">
        <w:rPr>
          <w:b/>
          <w:bCs/>
          <w:color w:val="212121"/>
          <w:lang w:eastAsia="ru-RU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4920CB">
        <w:rPr>
          <w:b/>
          <w:bCs/>
          <w:color w:val="212121"/>
          <w:lang w:eastAsia="ru-RU"/>
        </w:rPr>
        <w:t>поселения</w:t>
      </w:r>
      <w:proofErr w:type="gramEnd"/>
      <w:r w:rsidRPr="004920CB">
        <w:rPr>
          <w:b/>
          <w:bCs/>
          <w:color w:val="212121"/>
          <w:lang w:eastAsia="ru-RU"/>
        </w:rPr>
        <w:t xml:space="preserve"> безусловно служит бюджет.</w:t>
      </w:r>
      <w:r w:rsidRPr="004920CB">
        <w:rPr>
          <w:color w:val="212121"/>
          <w:lang w:eastAsia="ru-RU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4920CB">
        <w:rPr>
          <w:b/>
          <w:bCs/>
          <w:color w:val="212121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4920CB" w:rsidRPr="004920CB" w:rsidRDefault="004920CB" w:rsidP="004920CB">
      <w:pPr>
        <w:shd w:val="clear" w:color="auto" w:fill="FFFFFF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>Бюджет МО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Доходы составляют 19 957,9 </w:t>
      </w:r>
      <w:proofErr w:type="spellStart"/>
      <w:r w:rsidRPr="004920CB">
        <w:rPr>
          <w:b/>
          <w:color w:val="212121"/>
          <w:lang w:eastAsia="ru-RU"/>
        </w:rPr>
        <w:t>тыс</w:t>
      </w:r>
      <w:proofErr w:type="gramStart"/>
      <w:r w:rsidRPr="004920CB">
        <w:rPr>
          <w:b/>
          <w:color w:val="212121"/>
          <w:lang w:eastAsia="ru-RU"/>
        </w:rPr>
        <w:t>.р</w:t>
      </w:r>
      <w:proofErr w:type="gramEnd"/>
      <w:r w:rsidRPr="004920CB">
        <w:rPr>
          <w:b/>
          <w:color w:val="212121"/>
          <w:lang w:eastAsia="ru-RU"/>
        </w:rPr>
        <w:t>уб</w:t>
      </w:r>
      <w:proofErr w:type="spellEnd"/>
      <w:r w:rsidRPr="004920CB">
        <w:rPr>
          <w:b/>
          <w:color w:val="212121"/>
          <w:lang w:eastAsia="ru-RU"/>
        </w:rPr>
        <w:t>.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Расходы – 27 199,2 </w:t>
      </w:r>
      <w:proofErr w:type="spellStart"/>
      <w:r w:rsidRPr="004920CB">
        <w:rPr>
          <w:b/>
          <w:color w:val="212121"/>
          <w:lang w:eastAsia="ru-RU"/>
        </w:rPr>
        <w:t>тыс</w:t>
      </w:r>
      <w:proofErr w:type="gramStart"/>
      <w:r w:rsidRPr="004920CB">
        <w:rPr>
          <w:b/>
          <w:color w:val="212121"/>
          <w:lang w:eastAsia="ru-RU"/>
        </w:rPr>
        <w:t>.р</w:t>
      </w:r>
      <w:proofErr w:type="gramEnd"/>
      <w:r w:rsidRPr="004920CB">
        <w:rPr>
          <w:b/>
          <w:color w:val="212121"/>
          <w:lang w:eastAsia="ru-RU"/>
        </w:rPr>
        <w:t>уб</w:t>
      </w:r>
      <w:proofErr w:type="spellEnd"/>
      <w:r w:rsidRPr="004920CB">
        <w:rPr>
          <w:b/>
          <w:color w:val="212121"/>
          <w:lang w:eastAsia="ru-RU"/>
        </w:rPr>
        <w:t>.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Дефицит (изменение остатков средств бюджета) – 7 241,3 </w:t>
      </w:r>
      <w:proofErr w:type="spellStart"/>
      <w:r w:rsidRPr="004920CB">
        <w:rPr>
          <w:b/>
          <w:color w:val="212121"/>
          <w:lang w:eastAsia="ru-RU"/>
        </w:rPr>
        <w:t>тыс</w:t>
      </w:r>
      <w:proofErr w:type="gramStart"/>
      <w:r w:rsidRPr="004920CB">
        <w:rPr>
          <w:b/>
          <w:color w:val="212121"/>
          <w:lang w:eastAsia="ru-RU"/>
        </w:rPr>
        <w:t>.р</w:t>
      </w:r>
      <w:proofErr w:type="gramEnd"/>
      <w:r w:rsidRPr="004920CB">
        <w:rPr>
          <w:b/>
          <w:color w:val="212121"/>
          <w:lang w:eastAsia="ru-RU"/>
        </w:rPr>
        <w:t>уб</w:t>
      </w:r>
      <w:proofErr w:type="spellEnd"/>
      <w:r w:rsidRPr="004920CB">
        <w:rPr>
          <w:b/>
          <w:color w:val="212121"/>
          <w:lang w:eastAsia="ru-RU"/>
        </w:rPr>
        <w:t>.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>Доходы бюджета состоит из налоговых, неналоговых доходов и безвозмездных поступлений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>Расходы состоят из программных и непрограммных расходов.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Расходная часть бюджета МО состоит из следующих разделов: 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- общегосударственные вопросы </w:t>
      </w:r>
      <w:r w:rsidRPr="004920CB">
        <w:rPr>
          <w:color w:val="212121"/>
          <w:lang w:eastAsia="ru-RU"/>
        </w:rPr>
        <w:t>(расходы на выплаты по оплате труда работников органов местного самоуправления, оплата коммунальных услуг, уплата налогов, приобретение канцтоваров, бензина, расходы по переданным полномочиям на осуществление внутреннего муниципального контроля; услуги связи; приобретение, техобслуживание компьютерной техники, комплектующих и программного обеспечения; признание права </w:t>
      </w:r>
      <w:proofErr w:type="spellStart"/>
      <w:r w:rsidRPr="004920CB">
        <w:rPr>
          <w:color w:val="212121"/>
          <w:lang w:eastAsia="ru-RU"/>
        </w:rPr>
        <w:t>муниц</w:t>
      </w:r>
      <w:proofErr w:type="gramStart"/>
      <w:r w:rsidRPr="004920CB">
        <w:rPr>
          <w:color w:val="212121"/>
          <w:lang w:eastAsia="ru-RU"/>
        </w:rPr>
        <w:t>.с</w:t>
      </w:r>
      <w:proofErr w:type="gramEnd"/>
      <w:r w:rsidRPr="004920CB">
        <w:rPr>
          <w:color w:val="212121"/>
          <w:lang w:eastAsia="ru-RU"/>
        </w:rPr>
        <w:t>обственности</w:t>
      </w:r>
      <w:proofErr w:type="spellEnd"/>
      <w:r w:rsidRPr="004920CB">
        <w:rPr>
          <w:color w:val="212121"/>
          <w:lang w:eastAsia="ru-RU"/>
        </w:rPr>
        <w:t> на бесхозное имущество, содержание казны; оформление земельных участков; содержание имущества МО);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lastRenderedPageBreak/>
        <w:t xml:space="preserve">- национальная оборона </w:t>
      </w:r>
      <w:r w:rsidRPr="004920CB">
        <w:rPr>
          <w:color w:val="212121"/>
          <w:lang w:eastAsia="ru-RU"/>
        </w:rPr>
        <w:t>(расходы на выплаты  по оплате труда работникам первичного воинского учета)</w:t>
      </w:r>
      <w:r w:rsidRPr="004920CB">
        <w:rPr>
          <w:b/>
          <w:color w:val="212121"/>
          <w:lang w:eastAsia="ru-RU"/>
        </w:rPr>
        <w:t>;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-национальная безопасность и правоохранительная деятельность </w:t>
      </w:r>
      <w:r w:rsidRPr="004920CB">
        <w:rPr>
          <w:color w:val="212121"/>
          <w:lang w:eastAsia="ru-RU"/>
        </w:rPr>
        <w:t>(приобретение информационных стендов для обеспечения первичных мероприятий по защите населения от ЧС природного и техногенного характера, по профилактике терроризма и экстремизма; устройство защитных минерализованных полос, гидранта, приобретение ранцевых огнетушителей);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- национальная экономика </w:t>
      </w:r>
      <w:r w:rsidRPr="004920CB">
        <w:rPr>
          <w:color w:val="212121"/>
          <w:lang w:eastAsia="ru-RU"/>
        </w:rPr>
        <w:t>(приобретение информационных стендов для обеспечения первичных мероприятий по защите населения от ЧС природного и техногенного характера, по профилактике терроризма и экстремизма; устройство защитных минерализованных полос, гидранта, приобретение ранцевых огнетушителей);</w:t>
      </w:r>
    </w:p>
    <w:p w:rsidR="004920CB" w:rsidRPr="004920CB" w:rsidRDefault="004920CB" w:rsidP="004920CB">
      <w:pPr>
        <w:shd w:val="clear" w:color="auto" w:fill="FFFFFF"/>
        <w:jc w:val="both"/>
        <w:rPr>
          <w:color w:val="212121"/>
          <w:lang w:eastAsia="ru-RU"/>
        </w:rPr>
      </w:pPr>
      <w:r w:rsidRPr="004920CB">
        <w:rPr>
          <w:b/>
          <w:color w:val="212121"/>
          <w:lang w:eastAsia="ru-RU"/>
        </w:rPr>
        <w:t>- жилищно-коммунальное хозяйство (</w:t>
      </w:r>
      <w:r w:rsidRPr="004920CB">
        <w:rPr>
          <w:color w:val="212121"/>
          <w:lang w:eastAsia="ru-RU"/>
        </w:rPr>
        <w:t xml:space="preserve">взносы на капремонт; приобретение и обустройство контейнерных площадок, уборка несанкционированных свалок; оплата потребленной электроэнергии на уличное освещение, текущий ремонт уличного освещения; покос травы, оплата труда дворников, спиливание аварийных деревьев, содержание мест массового отдыха, </w:t>
      </w:r>
      <w:proofErr w:type="spellStart"/>
      <w:r w:rsidRPr="004920CB">
        <w:rPr>
          <w:color w:val="212121"/>
          <w:lang w:eastAsia="ru-RU"/>
        </w:rPr>
        <w:t>акарицидная</w:t>
      </w:r>
      <w:proofErr w:type="spellEnd"/>
      <w:r w:rsidRPr="004920CB">
        <w:rPr>
          <w:color w:val="212121"/>
          <w:lang w:eastAsia="ru-RU"/>
        </w:rPr>
        <w:t> обработка, уничтожение борщевика Сосновского, благоустройство мест захоронения, реализация проекта «Народный бюджет»)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- образование </w:t>
      </w:r>
      <w:r w:rsidRPr="004920CB">
        <w:rPr>
          <w:color w:val="212121"/>
          <w:lang w:eastAsia="ru-RU"/>
        </w:rPr>
        <w:t>(повышение квалификации работников администрации МО Огаревское);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-  культура и кинематография </w:t>
      </w:r>
      <w:r w:rsidRPr="004920CB">
        <w:rPr>
          <w:color w:val="212121"/>
          <w:lang w:eastAsia="ru-RU"/>
        </w:rPr>
        <w:t>(оплата коммунальных услуг, расходы на выплаты по оплате труда работников, уплата налогов, организация и проведение культурно-массовых мероприятий, приобретение товара и оказание услуг по пожарной безопасности, содержание памятников истории и культуры);</w:t>
      </w:r>
    </w:p>
    <w:p w:rsidR="004920CB" w:rsidRPr="004920CB" w:rsidRDefault="004920CB" w:rsidP="004920CB">
      <w:pPr>
        <w:shd w:val="clear" w:color="auto" w:fill="FFFFFF"/>
        <w:jc w:val="both"/>
        <w:rPr>
          <w:b/>
          <w:color w:val="212121"/>
          <w:lang w:eastAsia="ru-RU"/>
        </w:rPr>
      </w:pPr>
      <w:r w:rsidRPr="004920CB">
        <w:rPr>
          <w:b/>
          <w:color w:val="212121"/>
          <w:lang w:eastAsia="ru-RU"/>
        </w:rPr>
        <w:t xml:space="preserve">- социальная политика </w:t>
      </w:r>
      <w:r w:rsidRPr="004920CB">
        <w:rPr>
          <w:color w:val="212121"/>
          <w:lang w:eastAsia="ru-RU"/>
        </w:rPr>
        <w:t>(доплата к пенсии муниципальным служащим).</w:t>
      </w:r>
    </w:p>
    <w:p w:rsidR="004920CB" w:rsidRPr="004920CB" w:rsidRDefault="004920CB" w:rsidP="004920CB">
      <w:pPr>
        <w:rPr>
          <w:rFonts w:eastAsia="Calibri"/>
          <w:b/>
        </w:rPr>
      </w:pPr>
      <w:r w:rsidRPr="004920CB">
        <w:rPr>
          <w:rFonts w:eastAsia="Calibri"/>
          <w:b/>
        </w:rPr>
        <w:t>Благоустройство территории</w:t>
      </w:r>
    </w:p>
    <w:p w:rsidR="004920CB" w:rsidRPr="004920CB" w:rsidRDefault="004920CB" w:rsidP="004920CB">
      <w:pPr>
        <w:rPr>
          <w:rFonts w:eastAsia="Calibri"/>
        </w:rPr>
      </w:pPr>
      <w:r w:rsidRPr="004920CB">
        <w:rPr>
          <w:rFonts w:eastAsia="Calibri"/>
        </w:rPr>
        <w:t>В отчетном периоде проведены работы:</w:t>
      </w:r>
    </w:p>
    <w:p w:rsidR="004920CB" w:rsidRPr="004920CB" w:rsidRDefault="004920CB" w:rsidP="004920CB">
      <w:pPr>
        <w:jc w:val="left"/>
        <w:rPr>
          <w:rFonts w:eastAsia="Calibri"/>
        </w:rPr>
      </w:pPr>
      <w:r w:rsidRPr="004920CB">
        <w:rPr>
          <w:rFonts w:eastAsia="Calibri"/>
        </w:rPr>
        <w:t xml:space="preserve">По уличному освещению: установлены светильники в д. </w:t>
      </w:r>
      <w:proofErr w:type="spellStart"/>
      <w:r w:rsidRPr="004920CB">
        <w:rPr>
          <w:rFonts w:eastAsia="Calibri"/>
        </w:rPr>
        <w:t>Горячкино</w:t>
      </w:r>
      <w:proofErr w:type="spellEnd"/>
      <w:r w:rsidRPr="004920CB">
        <w:rPr>
          <w:rFonts w:eastAsia="Calibri"/>
        </w:rPr>
        <w:t xml:space="preserve">,  п. Майский, д. </w:t>
      </w:r>
      <w:proofErr w:type="spellStart"/>
      <w:r w:rsidRPr="004920CB">
        <w:rPr>
          <w:rFonts w:eastAsia="Calibri"/>
        </w:rPr>
        <w:t>Хмелевец</w:t>
      </w:r>
      <w:proofErr w:type="spellEnd"/>
      <w:r w:rsidRPr="004920CB">
        <w:rPr>
          <w:rFonts w:eastAsia="Calibri"/>
        </w:rPr>
        <w:t xml:space="preserve">-Крюково, выполнен текущий ремонт сетей уличного освещения в п. Шахтерский, </w:t>
      </w:r>
      <w:proofErr w:type="spellStart"/>
      <w:r w:rsidRPr="004920CB">
        <w:rPr>
          <w:rFonts w:eastAsia="Calibri"/>
        </w:rPr>
        <w:t>с.п</w:t>
      </w:r>
      <w:proofErr w:type="spellEnd"/>
      <w:r w:rsidRPr="004920CB">
        <w:rPr>
          <w:rFonts w:eastAsia="Calibri"/>
        </w:rPr>
        <w:t xml:space="preserve">. </w:t>
      </w:r>
      <w:proofErr w:type="spellStart"/>
      <w:r w:rsidRPr="004920CB">
        <w:rPr>
          <w:rFonts w:eastAsia="Calibri"/>
        </w:rPr>
        <w:t>Огаревка</w:t>
      </w:r>
      <w:proofErr w:type="spellEnd"/>
      <w:r w:rsidRPr="004920CB">
        <w:rPr>
          <w:rFonts w:eastAsia="Calibri"/>
        </w:rPr>
        <w:t xml:space="preserve">, д. </w:t>
      </w:r>
      <w:proofErr w:type="spellStart"/>
      <w:r w:rsidRPr="004920CB">
        <w:rPr>
          <w:rFonts w:eastAsia="Calibri"/>
        </w:rPr>
        <w:t>Б.Озерки</w:t>
      </w:r>
      <w:proofErr w:type="spellEnd"/>
      <w:r w:rsidRPr="004920CB">
        <w:rPr>
          <w:rFonts w:eastAsia="Calibri"/>
        </w:rPr>
        <w:t xml:space="preserve">,          д. </w:t>
      </w:r>
      <w:proofErr w:type="spellStart"/>
      <w:r w:rsidRPr="004920CB">
        <w:rPr>
          <w:rFonts w:eastAsia="Calibri"/>
        </w:rPr>
        <w:t>М.Озерки</w:t>
      </w:r>
      <w:proofErr w:type="spellEnd"/>
      <w:r w:rsidRPr="004920CB">
        <w:rPr>
          <w:rFonts w:eastAsia="Calibri"/>
        </w:rPr>
        <w:t xml:space="preserve">, д. </w:t>
      </w:r>
      <w:proofErr w:type="spellStart"/>
      <w:r w:rsidRPr="004920CB">
        <w:rPr>
          <w:rFonts w:eastAsia="Calibri"/>
        </w:rPr>
        <w:t>Коровики</w:t>
      </w:r>
      <w:proofErr w:type="spellEnd"/>
      <w:r w:rsidRPr="004920CB">
        <w:rPr>
          <w:rFonts w:eastAsia="Calibri"/>
        </w:rPr>
        <w:t>.</w:t>
      </w:r>
    </w:p>
    <w:p w:rsidR="004920CB" w:rsidRPr="004920CB" w:rsidRDefault="004920CB" w:rsidP="004920CB">
      <w:pPr>
        <w:jc w:val="left"/>
        <w:rPr>
          <w:rFonts w:eastAsia="Calibri"/>
        </w:rPr>
      </w:pPr>
      <w:r w:rsidRPr="004920CB">
        <w:rPr>
          <w:rFonts w:eastAsia="Calibri"/>
        </w:rPr>
        <w:t xml:space="preserve">По спиливанию аварийных деревьев: спилено 24 дерева  на сумму – 398,7 </w:t>
      </w:r>
      <w:proofErr w:type="spellStart"/>
      <w:r w:rsidRPr="004920CB">
        <w:rPr>
          <w:rFonts w:eastAsia="Calibri"/>
        </w:rPr>
        <w:t>тыс</w:t>
      </w:r>
      <w:proofErr w:type="gramStart"/>
      <w:r w:rsidRPr="004920CB">
        <w:rPr>
          <w:rFonts w:eastAsia="Calibri"/>
        </w:rPr>
        <w:t>.р</w:t>
      </w:r>
      <w:proofErr w:type="gramEnd"/>
      <w:r w:rsidRPr="004920CB">
        <w:rPr>
          <w:rFonts w:eastAsia="Calibri"/>
        </w:rPr>
        <w:t>уб</w:t>
      </w:r>
      <w:proofErr w:type="spellEnd"/>
      <w:r w:rsidRPr="004920CB">
        <w:rPr>
          <w:rFonts w:eastAsia="Calibri"/>
        </w:rPr>
        <w:t>.</w:t>
      </w:r>
    </w:p>
    <w:p w:rsidR="004920CB" w:rsidRPr="004920CB" w:rsidRDefault="004920CB" w:rsidP="004920CB">
      <w:pPr>
        <w:jc w:val="left"/>
        <w:rPr>
          <w:rFonts w:eastAsia="Calibri"/>
        </w:rPr>
      </w:pPr>
      <w:r w:rsidRPr="004920CB">
        <w:rPr>
          <w:rFonts w:eastAsia="Calibri"/>
        </w:rPr>
        <w:t xml:space="preserve">По уборке несанкционированных свалок:  убрано мусора на сумму 199,7 </w:t>
      </w:r>
      <w:proofErr w:type="spellStart"/>
      <w:r w:rsidRPr="004920CB">
        <w:rPr>
          <w:rFonts w:eastAsia="Calibri"/>
        </w:rPr>
        <w:t>тыс</w:t>
      </w:r>
      <w:proofErr w:type="gramStart"/>
      <w:r w:rsidRPr="004920CB">
        <w:rPr>
          <w:rFonts w:eastAsia="Calibri"/>
        </w:rPr>
        <w:t>.р</w:t>
      </w:r>
      <w:proofErr w:type="gramEnd"/>
      <w:r w:rsidRPr="004920CB">
        <w:rPr>
          <w:rFonts w:eastAsia="Calibri"/>
        </w:rPr>
        <w:t>уб</w:t>
      </w:r>
      <w:proofErr w:type="spellEnd"/>
      <w:r w:rsidRPr="004920CB">
        <w:rPr>
          <w:rFonts w:eastAsia="Calibri"/>
        </w:rPr>
        <w:t>.</w:t>
      </w:r>
    </w:p>
    <w:p w:rsidR="004920CB" w:rsidRPr="004920CB" w:rsidRDefault="004920CB" w:rsidP="004920CB">
      <w:pPr>
        <w:jc w:val="left"/>
        <w:rPr>
          <w:rFonts w:eastAsia="Calibri"/>
          <w:b/>
        </w:rPr>
      </w:pPr>
      <w:r w:rsidRPr="004920CB">
        <w:rPr>
          <w:rFonts w:eastAsia="Calibri"/>
          <w:b/>
        </w:rPr>
        <w:t>В 2019году по программе «Народный бюджет» были выполнены три объекта: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1). «Ремонт тротуара по ул. 1-ая </w:t>
      </w:r>
      <w:proofErr w:type="gramStart"/>
      <w:r w:rsidRPr="004920CB">
        <w:rPr>
          <w:rFonts w:eastAsia="Calibri"/>
        </w:rPr>
        <w:t>Клубная</w:t>
      </w:r>
      <w:proofErr w:type="gramEnd"/>
      <w:r w:rsidRPr="004920CB">
        <w:rPr>
          <w:rFonts w:eastAsia="Calibri"/>
        </w:rPr>
        <w:t xml:space="preserve">, </w:t>
      </w:r>
      <w:proofErr w:type="spellStart"/>
      <w:r w:rsidRPr="004920CB">
        <w:rPr>
          <w:rFonts w:eastAsia="Calibri"/>
        </w:rPr>
        <w:t>с.п</w:t>
      </w:r>
      <w:proofErr w:type="spellEnd"/>
      <w:r w:rsidRPr="004920CB">
        <w:rPr>
          <w:rFonts w:eastAsia="Calibri"/>
        </w:rPr>
        <w:t xml:space="preserve">. </w:t>
      </w:r>
      <w:proofErr w:type="spellStart"/>
      <w:r w:rsidRPr="004920CB">
        <w:rPr>
          <w:rFonts w:eastAsia="Calibri"/>
        </w:rPr>
        <w:t>Огаревка</w:t>
      </w:r>
      <w:proofErr w:type="spellEnd"/>
      <w:r w:rsidRPr="004920CB">
        <w:rPr>
          <w:rFonts w:eastAsia="Calibri"/>
        </w:rPr>
        <w:t>;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 2). «Ремонт тротуара по ул. </w:t>
      </w:r>
      <w:proofErr w:type="gramStart"/>
      <w:r w:rsidRPr="004920CB">
        <w:rPr>
          <w:rFonts w:eastAsia="Calibri"/>
        </w:rPr>
        <w:t>Комсомольская</w:t>
      </w:r>
      <w:proofErr w:type="gramEnd"/>
      <w:r w:rsidRPr="004920CB">
        <w:rPr>
          <w:rFonts w:eastAsia="Calibri"/>
        </w:rPr>
        <w:t xml:space="preserve">, </w:t>
      </w:r>
      <w:proofErr w:type="spellStart"/>
      <w:r w:rsidRPr="004920CB">
        <w:rPr>
          <w:rFonts w:eastAsia="Calibri"/>
        </w:rPr>
        <w:t>с.п</w:t>
      </w:r>
      <w:proofErr w:type="spellEnd"/>
      <w:r w:rsidRPr="004920CB">
        <w:rPr>
          <w:rFonts w:eastAsia="Calibri"/>
        </w:rPr>
        <w:t xml:space="preserve">. </w:t>
      </w:r>
      <w:proofErr w:type="spellStart"/>
      <w:r w:rsidRPr="004920CB">
        <w:rPr>
          <w:rFonts w:eastAsia="Calibri"/>
        </w:rPr>
        <w:t>Огаревка</w:t>
      </w:r>
      <w:proofErr w:type="spellEnd"/>
      <w:r w:rsidRPr="004920CB">
        <w:rPr>
          <w:rFonts w:eastAsia="Calibri"/>
        </w:rPr>
        <w:t>;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</w:rPr>
        <w:t xml:space="preserve"> 3). «Установка детской площадки в п. </w:t>
      </w:r>
      <w:proofErr w:type="gramStart"/>
      <w:r w:rsidRPr="004920CB">
        <w:rPr>
          <w:rFonts w:eastAsia="Calibri"/>
        </w:rPr>
        <w:t>Нагорный</w:t>
      </w:r>
      <w:proofErr w:type="gramEnd"/>
      <w:r w:rsidRPr="004920CB">
        <w:rPr>
          <w:rFonts w:eastAsia="Calibri"/>
        </w:rPr>
        <w:t>»;</w:t>
      </w:r>
    </w:p>
    <w:p w:rsidR="004920CB" w:rsidRDefault="004920CB" w:rsidP="004920CB">
      <w:pPr>
        <w:rPr>
          <w:rFonts w:eastAsia="Calibri"/>
          <w:b/>
        </w:rPr>
      </w:pPr>
    </w:p>
    <w:p w:rsidR="004920CB" w:rsidRPr="004920CB" w:rsidRDefault="004920CB" w:rsidP="004920CB">
      <w:pPr>
        <w:rPr>
          <w:rFonts w:eastAsia="Calibri"/>
          <w:b/>
        </w:rPr>
      </w:pPr>
      <w:r w:rsidRPr="004920CB">
        <w:rPr>
          <w:rFonts w:eastAsia="Calibri"/>
          <w:b/>
        </w:rPr>
        <w:t>Работа с населением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lastRenderedPageBreak/>
        <w:t>В 2019 году работа администрации проходила в тесном сотрудничестве с органами территориального самоуправления, старшими по домам, старостами, Ассоциацией «Совет муниципальных образований Тульской области».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Всего в территориальное общественное самоуправление входит 87 человек, из них старост- 15 человек; старших по домам – 62 человека; ТОС «Мечта» - 10 человек.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rFonts w:cs="Courier New"/>
          <w:lang w:eastAsia="ru-RU"/>
        </w:rPr>
      </w:pPr>
      <w:r w:rsidRPr="004920CB">
        <w:rPr>
          <w:lang w:eastAsia="ru-RU"/>
        </w:rPr>
        <w:t xml:space="preserve">При активной помощи населения, старосты, члены ТОС принимали участие в конкурсе </w:t>
      </w:r>
      <w:r w:rsidRPr="004920CB">
        <w:rPr>
          <w:rFonts w:cs="Courier New"/>
          <w:lang w:eastAsia="ru-RU"/>
        </w:rPr>
        <w:t>благоустройства детских площадок сельских населенных пунктов «Творчество взрослых – детям»  Диденко Светлана Евгеньевна и Антонова Ирина Викторовна. По результатам конкурса заняли 1 и 2  мест</w:t>
      </w:r>
      <w:proofErr w:type="gramStart"/>
      <w:r w:rsidRPr="004920CB">
        <w:rPr>
          <w:rFonts w:cs="Courier New"/>
          <w:lang w:eastAsia="ru-RU"/>
        </w:rPr>
        <w:t>а-</w:t>
      </w:r>
      <w:proofErr w:type="gramEnd"/>
      <w:r w:rsidRPr="004920CB">
        <w:rPr>
          <w:rFonts w:cs="Courier New"/>
          <w:lang w:eastAsia="ru-RU"/>
        </w:rPr>
        <w:t xml:space="preserve"> элементы детской игровой площадки, которые были установлены на придомовой территории по ул. Железнодорожная в </w:t>
      </w:r>
      <w:proofErr w:type="spellStart"/>
      <w:r w:rsidRPr="004920CB">
        <w:rPr>
          <w:rFonts w:cs="Courier New"/>
          <w:lang w:eastAsia="ru-RU"/>
        </w:rPr>
        <w:t>с.п</w:t>
      </w:r>
      <w:proofErr w:type="spellEnd"/>
      <w:r w:rsidRPr="004920CB">
        <w:rPr>
          <w:rFonts w:cs="Courier New"/>
          <w:lang w:eastAsia="ru-RU"/>
        </w:rPr>
        <w:t xml:space="preserve">. </w:t>
      </w:r>
      <w:proofErr w:type="spellStart"/>
      <w:r w:rsidRPr="004920CB">
        <w:rPr>
          <w:rFonts w:cs="Courier New"/>
          <w:lang w:eastAsia="ru-RU"/>
        </w:rPr>
        <w:t>Огаревка</w:t>
      </w:r>
      <w:proofErr w:type="spellEnd"/>
      <w:r w:rsidRPr="004920CB">
        <w:rPr>
          <w:rFonts w:cs="Courier New"/>
          <w:lang w:eastAsia="ru-RU"/>
        </w:rPr>
        <w:t xml:space="preserve"> и по ул. Советская, </w:t>
      </w:r>
      <w:proofErr w:type="spellStart"/>
      <w:r w:rsidRPr="004920CB">
        <w:rPr>
          <w:rFonts w:cs="Courier New"/>
          <w:lang w:eastAsia="ru-RU"/>
        </w:rPr>
        <w:t>с.п</w:t>
      </w:r>
      <w:proofErr w:type="spellEnd"/>
      <w:r w:rsidRPr="004920CB">
        <w:rPr>
          <w:rFonts w:cs="Courier New"/>
          <w:lang w:eastAsia="ru-RU"/>
        </w:rPr>
        <w:t xml:space="preserve">. </w:t>
      </w:r>
      <w:proofErr w:type="spellStart"/>
      <w:r w:rsidRPr="004920CB">
        <w:rPr>
          <w:rFonts w:cs="Courier New"/>
          <w:lang w:eastAsia="ru-RU"/>
        </w:rPr>
        <w:t>Огаревка</w:t>
      </w:r>
      <w:proofErr w:type="spellEnd"/>
      <w:r w:rsidRPr="004920CB">
        <w:rPr>
          <w:rFonts w:cs="Courier New"/>
          <w:lang w:eastAsia="ru-RU"/>
        </w:rPr>
        <w:t>.</w:t>
      </w:r>
    </w:p>
    <w:p w:rsidR="004920CB" w:rsidRPr="004920CB" w:rsidRDefault="004920CB" w:rsidP="004920CB">
      <w:pPr>
        <w:autoSpaceDE w:val="0"/>
        <w:autoSpaceDN w:val="0"/>
        <w:adjustRightInd w:val="0"/>
        <w:rPr>
          <w:rFonts w:cs="Courier New"/>
          <w:b/>
          <w:lang w:eastAsia="ru-RU"/>
        </w:rPr>
      </w:pPr>
      <w:r w:rsidRPr="004920CB">
        <w:rPr>
          <w:rFonts w:cs="Courier New"/>
          <w:b/>
          <w:lang w:eastAsia="ru-RU"/>
        </w:rPr>
        <w:t>Цели и задачи на 2020 год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t>Бюджет</w:t>
      </w:r>
      <w:r w:rsidRPr="004920CB">
        <w:rPr>
          <w:rFonts w:eastAsia="Calibri"/>
        </w:rPr>
        <w:t xml:space="preserve">  МО Огаревское  </w:t>
      </w:r>
      <w:proofErr w:type="spellStart"/>
      <w:r w:rsidRPr="004920CB">
        <w:rPr>
          <w:rFonts w:eastAsia="Calibri"/>
        </w:rPr>
        <w:t>Щекинского</w:t>
      </w:r>
      <w:proofErr w:type="spellEnd"/>
      <w:r w:rsidRPr="004920CB">
        <w:rPr>
          <w:rFonts w:eastAsia="Calibri"/>
        </w:rPr>
        <w:t xml:space="preserve"> района </w:t>
      </w:r>
      <w:r w:rsidRPr="004920CB">
        <w:rPr>
          <w:rFonts w:eastAsia="Calibri"/>
          <w:b/>
        </w:rPr>
        <w:t>на 2020 год</w:t>
      </w:r>
      <w:r w:rsidRPr="004920CB">
        <w:rPr>
          <w:rFonts w:eastAsia="Calibri"/>
        </w:rPr>
        <w:t xml:space="preserve"> сформирован в сумме 19 140 тыс. рублей. доходы, и 19 140 </w:t>
      </w:r>
      <w:proofErr w:type="spellStart"/>
      <w:r w:rsidRPr="004920CB">
        <w:rPr>
          <w:rFonts w:eastAsia="Calibri"/>
        </w:rPr>
        <w:t>тыс</w:t>
      </w:r>
      <w:proofErr w:type="gramStart"/>
      <w:r w:rsidRPr="004920CB">
        <w:rPr>
          <w:rFonts w:eastAsia="Calibri"/>
        </w:rPr>
        <w:t>.р</w:t>
      </w:r>
      <w:proofErr w:type="gramEnd"/>
      <w:r w:rsidRPr="004920CB">
        <w:rPr>
          <w:rFonts w:eastAsia="Calibri"/>
        </w:rPr>
        <w:t>уб</w:t>
      </w:r>
      <w:proofErr w:type="spellEnd"/>
      <w:r w:rsidRPr="004920CB">
        <w:rPr>
          <w:rFonts w:eastAsia="Calibri"/>
        </w:rPr>
        <w:t>. – расходы.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Прогноз по видам доходов: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- налоговых поступлений </w:t>
      </w:r>
      <w:r w:rsidRPr="004920CB">
        <w:rPr>
          <w:rFonts w:eastAsia="Calibri"/>
        </w:rPr>
        <w:tab/>
        <w:t>–           11 036,6 тыс. руб.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- неналоговых поступлений </w:t>
      </w:r>
      <w:r w:rsidRPr="004920CB">
        <w:rPr>
          <w:rFonts w:eastAsia="Calibri"/>
        </w:rPr>
        <w:tab/>
        <w:t>- 819,6 тыс. руб.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безвозмездных поступлений –   7 283,8 тыс. руб.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  <w:b/>
        </w:rPr>
        <w:t>Прогноз по видам расходов составляет 19 140 тыс. руб</w:t>
      </w:r>
      <w:r w:rsidRPr="004920CB">
        <w:rPr>
          <w:rFonts w:eastAsia="Calibri"/>
        </w:rPr>
        <w:t>., в том числе: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содержание органов местного самоуправления – 6483,3 тыс. руб.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муниципальные учреждения культуры – 4089,8 тыс. руб.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жилищно-коммунальное хозяйство – 5789,7 тыс. руб.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социальная политика –  287,4 тыс. руб.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национальная оборона –  210,5 тыс. руб.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прочие расходы –  2279,3 тыс. руб.</w:t>
      </w:r>
    </w:p>
    <w:p w:rsidR="004920CB" w:rsidRPr="004920CB" w:rsidRDefault="004920CB" w:rsidP="004920CB">
      <w:pPr>
        <w:jc w:val="both"/>
        <w:rPr>
          <w:rFonts w:eastAsia="Calibri"/>
          <w:b/>
        </w:rPr>
      </w:pPr>
      <w:r w:rsidRPr="004920CB">
        <w:rPr>
          <w:rFonts w:eastAsia="Calibri"/>
          <w:b/>
        </w:rPr>
        <w:t>В соответствии с утвержденными муниципальными программами в 2020 году средства бюджета будут направлены: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на уличное освещение, техническое обслуживание и приобретение – 1097,1 тыс. руб.,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на благоустройство и озеленение -  1506,7 тыс. руб.,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(уборка несанкционированных свалок- 200 </w:t>
      </w:r>
      <w:proofErr w:type="spellStart"/>
      <w:r w:rsidRPr="004920CB">
        <w:rPr>
          <w:rFonts w:eastAsia="Calibri"/>
        </w:rPr>
        <w:t>тыс</w:t>
      </w:r>
      <w:proofErr w:type="gramStart"/>
      <w:r w:rsidRPr="004920CB">
        <w:rPr>
          <w:rFonts w:eastAsia="Calibri"/>
        </w:rPr>
        <w:t>.р</w:t>
      </w:r>
      <w:proofErr w:type="gramEnd"/>
      <w:r w:rsidRPr="004920CB">
        <w:rPr>
          <w:rFonts w:eastAsia="Calibri"/>
        </w:rPr>
        <w:t>уб</w:t>
      </w:r>
      <w:proofErr w:type="spellEnd"/>
      <w:r w:rsidRPr="004920CB">
        <w:rPr>
          <w:rFonts w:eastAsia="Calibri"/>
        </w:rPr>
        <w:t xml:space="preserve">.; спиливание аварийных деревьев200 </w:t>
      </w:r>
      <w:proofErr w:type="spellStart"/>
      <w:r w:rsidRPr="004920CB">
        <w:rPr>
          <w:rFonts w:eastAsia="Calibri"/>
        </w:rPr>
        <w:t>тыс.руб</w:t>
      </w:r>
      <w:proofErr w:type="spellEnd"/>
      <w:r w:rsidRPr="004920CB">
        <w:rPr>
          <w:rFonts w:eastAsia="Calibri"/>
        </w:rPr>
        <w:t>.)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на проведение инвентаризации и постановку на учет бесхозяйного имущества, находящегося на территории МО - 430,0 тыс. руб.,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- на обеспечение информационными технологиями органов местного самоуправления – 669,3 </w:t>
      </w:r>
      <w:proofErr w:type="spellStart"/>
      <w:r w:rsidRPr="004920CB">
        <w:rPr>
          <w:rFonts w:eastAsia="Calibri"/>
        </w:rPr>
        <w:t>тыс</w:t>
      </w:r>
      <w:proofErr w:type="gramStart"/>
      <w:r w:rsidRPr="004920CB">
        <w:rPr>
          <w:rFonts w:eastAsia="Calibri"/>
        </w:rPr>
        <w:t>.р</w:t>
      </w:r>
      <w:proofErr w:type="gramEnd"/>
      <w:r w:rsidRPr="004920CB">
        <w:rPr>
          <w:rFonts w:eastAsia="Calibri"/>
        </w:rPr>
        <w:t>уб</w:t>
      </w:r>
      <w:proofErr w:type="spellEnd"/>
      <w:r w:rsidRPr="004920CB">
        <w:rPr>
          <w:rFonts w:eastAsia="Calibri"/>
        </w:rPr>
        <w:t>.,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- на профессиональную подготовку, переподготовку и повышение квалификации - 30 </w:t>
      </w:r>
      <w:proofErr w:type="spellStart"/>
      <w:r w:rsidRPr="004920CB">
        <w:rPr>
          <w:rFonts w:eastAsia="Calibri"/>
        </w:rPr>
        <w:t>тыс</w:t>
      </w:r>
      <w:proofErr w:type="gramStart"/>
      <w:r w:rsidRPr="004920CB">
        <w:rPr>
          <w:rFonts w:eastAsia="Calibri"/>
        </w:rPr>
        <w:t>.р</w:t>
      </w:r>
      <w:proofErr w:type="gramEnd"/>
      <w:r w:rsidRPr="004920CB">
        <w:rPr>
          <w:rFonts w:eastAsia="Calibri"/>
        </w:rPr>
        <w:t>уб</w:t>
      </w:r>
      <w:proofErr w:type="spellEnd"/>
      <w:r w:rsidRPr="004920CB">
        <w:rPr>
          <w:rFonts w:eastAsia="Calibri"/>
        </w:rPr>
        <w:t>.,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 на обеспечение первичных мер пожарной безопасности на территории МО - 170 тыс. руб.,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-на обеспечение первичных мероприятий по защите населения от чрезвычайных ситуаций природного и техногенного характера – 84,1 </w:t>
      </w:r>
      <w:proofErr w:type="spellStart"/>
      <w:r w:rsidRPr="004920CB">
        <w:rPr>
          <w:rFonts w:eastAsia="Calibri"/>
        </w:rPr>
        <w:t>тыс</w:t>
      </w:r>
      <w:proofErr w:type="gramStart"/>
      <w:r w:rsidRPr="004920CB">
        <w:rPr>
          <w:rFonts w:eastAsia="Calibri"/>
        </w:rPr>
        <w:t>.р</w:t>
      </w:r>
      <w:proofErr w:type="gramEnd"/>
      <w:r w:rsidRPr="004920CB">
        <w:rPr>
          <w:rFonts w:eastAsia="Calibri"/>
        </w:rPr>
        <w:t>уб</w:t>
      </w:r>
      <w:proofErr w:type="spellEnd"/>
      <w:r w:rsidRPr="004920CB">
        <w:rPr>
          <w:rFonts w:eastAsia="Calibri"/>
        </w:rPr>
        <w:t>.,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lastRenderedPageBreak/>
        <w:t xml:space="preserve">- на организацию мероприятий по повышению финансовой грамотности субъектов малого и среднего предпринимательства - 5 </w:t>
      </w:r>
      <w:proofErr w:type="spellStart"/>
      <w:r w:rsidRPr="004920CB">
        <w:rPr>
          <w:rFonts w:eastAsia="Calibri"/>
        </w:rPr>
        <w:t>тыс</w:t>
      </w:r>
      <w:proofErr w:type="gramStart"/>
      <w:r w:rsidRPr="004920CB">
        <w:rPr>
          <w:rFonts w:eastAsia="Calibri"/>
        </w:rPr>
        <w:t>.р</w:t>
      </w:r>
      <w:proofErr w:type="gramEnd"/>
      <w:r w:rsidRPr="004920CB">
        <w:rPr>
          <w:rFonts w:eastAsia="Calibri"/>
        </w:rPr>
        <w:t>уб</w:t>
      </w:r>
      <w:proofErr w:type="spellEnd"/>
      <w:r w:rsidRPr="004920CB">
        <w:rPr>
          <w:rFonts w:eastAsia="Calibri"/>
        </w:rPr>
        <w:t>.</w:t>
      </w: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>-  на выполнение мероприятий по передаче части полномочий -19,4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rFonts w:cs="Courier New"/>
          <w:lang w:eastAsia="ru-RU"/>
        </w:rPr>
      </w:pPr>
      <w:r w:rsidRPr="004920CB">
        <w:rPr>
          <w:rFonts w:cs="Courier New"/>
          <w:lang w:eastAsia="ru-RU"/>
        </w:rPr>
        <w:t xml:space="preserve"> </w:t>
      </w:r>
    </w:p>
    <w:p w:rsidR="004920CB" w:rsidRPr="004920CB" w:rsidRDefault="004920CB" w:rsidP="004920CB">
      <w:pPr>
        <w:autoSpaceDE w:val="0"/>
        <w:autoSpaceDN w:val="0"/>
        <w:adjustRightInd w:val="0"/>
        <w:rPr>
          <w:rFonts w:cs="Courier New"/>
          <w:b/>
          <w:lang w:eastAsia="ru-RU"/>
        </w:rPr>
      </w:pPr>
      <w:r w:rsidRPr="004920CB">
        <w:rPr>
          <w:rFonts w:cs="Courier New"/>
          <w:b/>
          <w:lang w:eastAsia="ru-RU"/>
        </w:rPr>
        <w:t>Актуальные вопросы</w:t>
      </w:r>
    </w:p>
    <w:p w:rsidR="004920CB" w:rsidRPr="004920CB" w:rsidRDefault="004920CB" w:rsidP="004920CB">
      <w:pPr>
        <w:autoSpaceDE w:val="0"/>
        <w:autoSpaceDN w:val="0"/>
        <w:adjustRightInd w:val="0"/>
        <w:rPr>
          <w:rFonts w:cs="Courier New"/>
          <w:b/>
          <w:lang w:eastAsia="ru-RU"/>
        </w:rPr>
      </w:pPr>
      <w:r w:rsidRPr="004920CB">
        <w:rPr>
          <w:rFonts w:cs="Courier New"/>
          <w:b/>
          <w:lang w:eastAsia="ru-RU"/>
        </w:rPr>
        <w:t>территории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>--  переселение из аварийного фонда;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> -- признание жилых домов аварийными и подлежащими сносу;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> -- ремонт дорог, строительство тротуаров;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> -- состояние внутридомовых территорий;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> -- спиливание аварийных деревьев;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> -- освещение населенных пунктов, улиц;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> -- благоустройство территории муниципального образования;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 xml:space="preserve"> -- строительство очистных сооружений (Майский, </w:t>
      </w:r>
      <w:proofErr w:type="spellStart"/>
      <w:r w:rsidRPr="004920CB">
        <w:rPr>
          <w:lang w:eastAsia="ru-RU"/>
        </w:rPr>
        <w:t>Огаревка</w:t>
      </w:r>
      <w:proofErr w:type="spellEnd"/>
      <w:r w:rsidRPr="004920CB">
        <w:rPr>
          <w:lang w:eastAsia="ru-RU"/>
        </w:rPr>
        <w:t xml:space="preserve">, </w:t>
      </w:r>
      <w:proofErr w:type="spellStart"/>
      <w:r w:rsidRPr="004920CB">
        <w:rPr>
          <w:lang w:eastAsia="ru-RU"/>
        </w:rPr>
        <w:t>Горячкино</w:t>
      </w:r>
      <w:proofErr w:type="spellEnd"/>
      <w:r w:rsidRPr="004920CB">
        <w:rPr>
          <w:lang w:eastAsia="ru-RU"/>
        </w:rPr>
        <w:t>, 10 Октябрь).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  <w:r w:rsidRPr="004920CB">
        <w:rPr>
          <w:lang w:eastAsia="ru-RU"/>
        </w:rPr>
        <w:t xml:space="preserve">    -- восстановление стадиона </w:t>
      </w:r>
      <w:proofErr w:type="gramStart"/>
      <w:r w:rsidRPr="004920CB">
        <w:rPr>
          <w:lang w:eastAsia="ru-RU"/>
        </w:rPr>
        <w:t>в</w:t>
      </w:r>
      <w:proofErr w:type="gramEnd"/>
      <w:r w:rsidRPr="004920CB">
        <w:rPr>
          <w:lang w:eastAsia="ru-RU"/>
        </w:rPr>
        <w:t xml:space="preserve"> </w:t>
      </w:r>
      <w:proofErr w:type="spellStart"/>
      <w:r w:rsidRPr="004920CB">
        <w:rPr>
          <w:lang w:eastAsia="ru-RU"/>
        </w:rPr>
        <w:t>с.п</w:t>
      </w:r>
      <w:proofErr w:type="spellEnd"/>
      <w:r w:rsidRPr="004920CB">
        <w:rPr>
          <w:lang w:eastAsia="ru-RU"/>
        </w:rPr>
        <w:t xml:space="preserve">. </w:t>
      </w:r>
      <w:proofErr w:type="spellStart"/>
      <w:r w:rsidRPr="004920CB">
        <w:rPr>
          <w:lang w:eastAsia="ru-RU"/>
        </w:rPr>
        <w:t>Огаревка</w:t>
      </w:r>
      <w:proofErr w:type="spellEnd"/>
      <w:r w:rsidRPr="004920CB">
        <w:rPr>
          <w:lang w:eastAsia="ru-RU"/>
        </w:rPr>
        <w:t>.</w:t>
      </w:r>
    </w:p>
    <w:p w:rsidR="004920CB" w:rsidRPr="004920CB" w:rsidRDefault="004920CB" w:rsidP="004920CB">
      <w:pPr>
        <w:autoSpaceDE w:val="0"/>
        <w:autoSpaceDN w:val="0"/>
        <w:adjustRightInd w:val="0"/>
        <w:jc w:val="both"/>
        <w:rPr>
          <w:lang w:eastAsia="ru-RU"/>
        </w:rPr>
      </w:pPr>
    </w:p>
    <w:p w:rsidR="004920CB" w:rsidRPr="004920CB" w:rsidRDefault="004920CB" w:rsidP="004920CB">
      <w:pPr>
        <w:shd w:val="clear" w:color="auto" w:fill="FFFFFF"/>
        <w:jc w:val="both"/>
        <w:rPr>
          <w:color w:val="1F282C"/>
          <w:lang w:eastAsia="ru-RU"/>
        </w:rPr>
      </w:pPr>
      <w:r w:rsidRPr="004920CB">
        <w:rPr>
          <w:color w:val="212121"/>
          <w:lang w:eastAsia="ru-RU"/>
        </w:rPr>
        <w:t>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4920CB" w:rsidRPr="004920CB" w:rsidRDefault="004920CB" w:rsidP="004920CB">
      <w:pPr>
        <w:shd w:val="clear" w:color="auto" w:fill="FFFFFF"/>
        <w:jc w:val="both"/>
        <w:rPr>
          <w:color w:val="1F282C"/>
          <w:lang w:eastAsia="ru-RU"/>
        </w:rPr>
      </w:pPr>
      <w:r w:rsidRPr="004920CB">
        <w:rPr>
          <w:color w:val="212121"/>
          <w:lang w:eastAsia="ru-RU"/>
        </w:rPr>
        <w:t>Считаю, что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4920CB" w:rsidRPr="004920CB" w:rsidRDefault="004920CB" w:rsidP="004920CB">
      <w:pPr>
        <w:shd w:val="clear" w:color="auto" w:fill="FFFFFF"/>
        <w:jc w:val="both"/>
        <w:rPr>
          <w:color w:val="1F282C"/>
          <w:lang w:eastAsia="ru-RU"/>
        </w:rPr>
      </w:pPr>
      <w:r w:rsidRPr="004920CB">
        <w:rPr>
          <w:color w:val="212121"/>
          <w:lang w:eastAsia="ru-RU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</w:p>
    <w:p w:rsidR="004920CB" w:rsidRPr="004920CB" w:rsidRDefault="004920CB" w:rsidP="004920CB">
      <w:pPr>
        <w:shd w:val="clear" w:color="auto" w:fill="FFFFFF"/>
        <w:jc w:val="both"/>
        <w:rPr>
          <w:color w:val="1F282C"/>
          <w:lang w:eastAsia="ru-RU"/>
        </w:rPr>
      </w:pPr>
      <w:r w:rsidRPr="004920CB">
        <w:rPr>
          <w:color w:val="1F282C"/>
          <w:lang w:eastAsia="ru-RU"/>
        </w:rPr>
        <w:t> </w:t>
      </w:r>
    </w:p>
    <w:p w:rsidR="004920CB" w:rsidRPr="004920CB" w:rsidRDefault="004920CB" w:rsidP="004920CB">
      <w:pPr>
        <w:jc w:val="both"/>
        <w:rPr>
          <w:rFonts w:eastAsia="Calibri"/>
        </w:rPr>
      </w:pPr>
    </w:p>
    <w:p w:rsidR="004920CB" w:rsidRPr="004920CB" w:rsidRDefault="004920CB" w:rsidP="004920CB">
      <w:pPr>
        <w:jc w:val="both"/>
        <w:rPr>
          <w:rFonts w:eastAsia="Calibri"/>
        </w:rPr>
      </w:pPr>
      <w:r w:rsidRPr="004920CB">
        <w:rPr>
          <w:rFonts w:eastAsia="Calibri"/>
        </w:rPr>
        <w:t xml:space="preserve">                                                                                Спасибо за внимание</w:t>
      </w:r>
    </w:p>
    <w:p w:rsidR="00C72578" w:rsidRPr="004920CB" w:rsidRDefault="001477EA" w:rsidP="004920CB"/>
    <w:sectPr w:rsidR="00C72578" w:rsidRPr="004920CB" w:rsidSect="00A1171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C3"/>
    <w:rsid w:val="0003771A"/>
    <w:rsid w:val="001271BF"/>
    <w:rsid w:val="001477EA"/>
    <w:rsid w:val="00153CA1"/>
    <w:rsid w:val="0022383B"/>
    <w:rsid w:val="00235FB2"/>
    <w:rsid w:val="00241D48"/>
    <w:rsid w:val="003116A3"/>
    <w:rsid w:val="004920CB"/>
    <w:rsid w:val="00561D14"/>
    <w:rsid w:val="00650357"/>
    <w:rsid w:val="006D4CD8"/>
    <w:rsid w:val="00731965"/>
    <w:rsid w:val="008B6DE8"/>
    <w:rsid w:val="00903567"/>
    <w:rsid w:val="00953378"/>
    <w:rsid w:val="00A07070"/>
    <w:rsid w:val="00A1171F"/>
    <w:rsid w:val="00A713EE"/>
    <w:rsid w:val="00B27C41"/>
    <w:rsid w:val="00B950DB"/>
    <w:rsid w:val="00C63361"/>
    <w:rsid w:val="00C70567"/>
    <w:rsid w:val="00CB47C3"/>
    <w:rsid w:val="00D213EF"/>
    <w:rsid w:val="00D30E5D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2020-03-03T06:59:00Z</dcterms:created>
  <dcterms:modified xsi:type="dcterms:W3CDTF">2020-03-20T07:53:00Z</dcterms:modified>
</cp:coreProperties>
</file>