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48" w:rsidRPr="004920CB" w:rsidRDefault="00241D48" w:rsidP="004920CB">
      <w:pPr>
        <w:keepNext/>
        <w:suppressAutoHyphens/>
        <w:rPr>
          <w:b/>
          <w:kern w:val="2"/>
        </w:rPr>
      </w:pPr>
      <w:r w:rsidRPr="004920CB">
        <w:rPr>
          <w:b/>
          <w:bCs/>
          <w:kern w:val="2"/>
        </w:rPr>
        <w:t>Тульская область</w:t>
      </w:r>
    </w:p>
    <w:p w:rsidR="00241D48" w:rsidRPr="004920CB" w:rsidRDefault="00241D48" w:rsidP="004920CB">
      <w:pPr>
        <w:suppressAutoHyphens/>
        <w:rPr>
          <w:b/>
          <w:kern w:val="2"/>
        </w:rPr>
      </w:pPr>
      <w:r w:rsidRPr="004920CB">
        <w:rPr>
          <w:b/>
          <w:kern w:val="2"/>
        </w:rPr>
        <w:t xml:space="preserve">Муниципальное образование Огаревское </w:t>
      </w:r>
      <w:proofErr w:type="spellStart"/>
      <w:r w:rsidRPr="004920CB">
        <w:rPr>
          <w:b/>
          <w:kern w:val="2"/>
        </w:rPr>
        <w:t>Щекинского</w:t>
      </w:r>
      <w:proofErr w:type="spellEnd"/>
      <w:r w:rsidRPr="004920CB">
        <w:rPr>
          <w:b/>
          <w:kern w:val="2"/>
        </w:rPr>
        <w:t xml:space="preserve"> района</w:t>
      </w:r>
    </w:p>
    <w:p w:rsidR="00241D48" w:rsidRPr="004920CB" w:rsidRDefault="00241D48" w:rsidP="004920CB">
      <w:pPr>
        <w:suppressAutoHyphens/>
        <w:rPr>
          <w:b/>
          <w:kern w:val="2"/>
        </w:rPr>
      </w:pPr>
      <w:r w:rsidRPr="004920CB">
        <w:rPr>
          <w:b/>
          <w:kern w:val="2"/>
        </w:rPr>
        <w:t>СОБРАНИЕ ДЕПУТАТОВ</w:t>
      </w:r>
    </w:p>
    <w:p w:rsidR="00241D48" w:rsidRPr="004920CB" w:rsidRDefault="00241D48" w:rsidP="004920CB">
      <w:pPr>
        <w:suppressAutoHyphens/>
        <w:rPr>
          <w:b/>
          <w:kern w:val="2"/>
        </w:rPr>
      </w:pPr>
    </w:p>
    <w:p w:rsidR="00241D48" w:rsidRPr="004920CB" w:rsidRDefault="00241D48" w:rsidP="004920CB">
      <w:pPr>
        <w:suppressAutoHyphens/>
        <w:rPr>
          <w:b/>
          <w:kern w:val="2"/>
        </w:rPr>
      </w:pPr>
      <w:r w:rsidRPr="004920CB">
        <w:rPr>
          <w:b/>
          <w:kern w:val="2"/>
        </w:rPr>
        <w:t>РЕШЕНИЕ</w:t>
      </w:r>
    </w:p>
    <w:p w:rsidR="00241D48" w:rsidRPr="004920CB" w:rsidRDefault="00241D48" w:rsidP="004920CB">
      <w:pPr>
        <w:suppressAutoHyphens/>
        <w:rPr>
          <w:b/>
          <w:kern w:val="2"/>
        </w:rPr>
      </w:pPr>
    </w:p>
    <w:p w:rsidR="00241D48" w:rsidRPr="004920CB" w:rsidRDefault="00241D48" w:rsidP="004920CB">
      <w:pPr>
        <w:suppressAutoHyphens/>
        <w:rPr>
          <w:b/>
          <w:kern w:val="2"/>
        </w:rPr>
      </w:pPr>
    </w:p>
    <w:p w:rsidR="00241D48" w:rsidRPr="004920CB" w:rsidRDefault="001477EA" w:rsidP="004920CB">
      <w:pPr>
        <w:suppressAutoHyphens/>
        <w:rPr>
          <w:b/>
          <w:kern w:val="2"/>
        </w:rPr>
      </w:pPr>
      <w:r>
        <w:rPr>
          <w:b/>
          <w:kern w:val="2"/>
        </w:rPr>
        <w:t xml:space="preserve">от </w:t>
      </w:r>
      <w:r w:rsidR="00E53AEB">
        <w:rPr>
          <w:b/>
          <w:kern w:val="2"/>
        </w:rPr>
        <w:t xml:space="preserve">17 марта </w:t>
      </w:r>
      <w:r w:rsidR="00873A38">
        <w:rPr>
          <w:b/>
          <w:kern w:val="2"/>
        </w:rPr>
        <w:t>2021</w:t>
      </w:r>
      <w:r w:rsidR="00241D48" w:rsidRPr="004920CB">
        <w:rPr>
          <w:b/>
          <w:kern w:val="2"/>
        </w:rPr>
        <w:t xml:space="preserve"> года                                                № </w:t>
      </w:r>
      <w:r w:rsidR="00E53AEB">
        <w:rPr>
          <w:b/>
          <w:kern w:val="2"/>
        </w:rPr>
        <w:t>43-123</w:t>
      </w:r>
    </w:p>
    <w:p w:rsidR="00241D48" w:rsidRDefault="00241D48" w:rsidP="004920CB">
      <w:pPr>
        <w:suppressAutoHyphens/>
        <w:rPr>
          <w:kern w:val="2"/>
        </w:rPr>
      </w:pPr>
    </w:p>
    <w:p w:rsidR="004920CB" w:rsidRPr="004920CB" w:rsidRDefault="004920CB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b/>
          <w:kern w:val="2"/>
        </w:rPr>
      </w:pPr>
      <w:r w:rsidRPr="004920CB">
        <w:rPr>
          <w:b/>
          <w:kern w:val="2"/>
        </w:rPr>
        <w:t xml:space="preserve">Об отчете главы администрации муниципального образования  </w:t>
      </w:r>
      <w:proofErr w:type="gramStart"/>
      <w:r w:rsidRPr="004920CB">
        <w:rPr>
          <w:b/>
          <w:kern w:val="2"/>
        </w:rPr>
        <w:t>Огаревское</w:t>
      </w:r>
      <w:proofErr w:type="gramEnd"/>
      <w:r w:rsidRPr="004920CB">
        <w:rPr>
          <w:b/>
          <w:kern w:val="2"/>
        </w:rPr>
        <w:t xml:space="preserve"> о </w:t>
      </w:r>
      <w:r w:rsidR="00873A38">
        <w:rPr>
          <w:b/>
          <w:kern w:val="2"/>
        </w:rPr>
        <w:t>деятельности администрации в 2020</w:t>
      </w:r>
      <w:r w:rsidRPr="004920CB">
        <w:rPr>
          <w:b/>
          <w:kern w:val="2"/>
        </w:rPr>
        <w:t xml:space="preserve"> году</w:t>
      </w: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jc w:val="both"/>
        <w:rPr>
          <w:kern w:val="2"/>
        </w:rPr>
      </w:pPr>
      <w:r w:rsidRPr="004920CB">
        <w:rPr>
          <w:kern w:val="2"/>
        </w:rPr>
        <w:t xml:space="preserve">В соответствии с Федеральным законом от 06.10. 2003  № 131 – ФЗ «Об общих принципах организации местного самоуправления в Российской Федерации», на основании  Устава муниципального образования Огаревское </w:t>
      </w:r>
      <w:proofErr w:type="spellStart"/>
      <w:r w:rsidRPr="004920CB">
        <w:rPr>
          <w:kern w:val="2"/>
        </w:rPr>
        <w:t>Щекинского</w:t>
      </w:r>
      <w:proofErr w:type="spellEnd"/>
      <w:r w:rsidRPr="004920CB">
        <w:rPr>
          <w:kern w:val="2"/>
        </w:rPr>
        <w:t xml:space="preserve"> района, Собрание депутатов муниципального образования Огаревское </w:t>
      </w:r>
      <w:proofErr w:type="spellStart"/>
      <w:r w:rsidRPr="004920CB">
        <w:rPr>
          <w:kern w:val="2"/>
        </w:rPr>
        <w:t>Щекинского</w:t>
      </w:r>
      <w:proofErr w:type="spellEnd"/>
      <w:r w:rsidRPr="004920CB">
        <w:rPr>
          <w:kern w:val="2"/>
        </w:rPr>
        <w:t xml:space="preserve"> района РЕШИЛО:</w:t>
      </w:r>
    </w:p>
    <w:p w:rsidR="00241D48" w:rsidRPr="004920CB" w:rsidRDefault="00241D48" w:rsidP="004920CB">
      <w:pPr>
        <w:suppressAutoHyphens/>
        <w:jc w:val="both"/>
        <w:rPr>
          <w:kern w:val="2"/>
        </w:rPr>
      </w:pPr>
      <w:r w:rsidRPr="004920CB">
        <w:rPr>
          <w:kern w:val="2"/>
        </w:rPr>
        <w:t xml:space="preserve">1. Отчет главы администрации муниципального образования Огаревское </w:t>
      </w:r>
      <w:proofErr w:type="spellStart"/>
      <w:r w:rsidRPr="004920CB">
        <w:rPr>
          <w:kern w:val="2"/>
        </w:rPr>
        <w:t>Щекинского</w:t>
      </w:r>
      <w:proofErr w:type="spellEnd"/>
      <w:r w:rsidRPr="004920CB">
        <w:rPr>
          <w:kern w:val="2"/>
        </w:rPr>
        <w:t xml:space="preserve"> района о </w:t>
      </w:r>
      <w:r w:rsidR="00873A38">
        <w:rPr>
          <w:kern w:val="2"/>
        </w:rPr>
        <w:t>деятельности администрации в 2020</w:t>
      </w:r>
      <w:r w:rsidRPr="004920CB">
        <w:rPr>
          <w:kern w:val="2"/>
        </w:rPr>
        <w:t xml:space="preserve"> году принять к сведению (приложение).</w:t>
      </w:r>
    </w:p>
    <w:p w:rsidR="00241D48" w:rsidRPr="004920CB" w:rsidRDefault="00241D48" w:rsidP="004920CB">
      <w:pPr>
        <w:suppressAutoHyphens/>
        <w:jc w:val="both"/>
        <w:rPr>
          <w:kern w:val="2"/>
        </w:rPr>
      </w:pPr>
      <w:r w:rsidRPr="004920CB">
        <w:rPr>
          <w:kern w:val="2"/>
        </w:rPr>
        <w:t xml:space="preserve">2. Признать работу и результаты деятельности администрации муниципального образования </w:t>
      </w:r>
      <w:proofErr w:type="gramStart"/>
      <w:r w:rsidRPr="004920CB">
        <w:rPr>
          <w:kern w:val="2"/>
        </w:rPr>
        <w:t>Ога</w:t>
      </w:r>
      <w:r w:rsidR="00873A38">
        <w:rPr>
          <w:kern w:val="2"/>
        </w:rPr>
        <w:t>ревское</w:t>
      </w:r>
      <w:proofErr w:type="gramEnd"/>
      <w:r w:rsidR="00873A38">
        <w:rPr>
          <w:kern w:val="2"/>
        </w:rPr>
        <w:t xml:space="preserve"> </w:t>
      </w:r>
      <w:proofErr w:type="spellStart"/>
      <w:r w:rsidR="00873A38">
        <w:rPr>
          <w:kern w:val="2"/>
        </w:rPr>
        <w:t>Щекинского</w:t>
      </w:r>
      <w:proofErr w:type="spellEnd"/>
      <w:r w:rsidR="00873A38">
        <w:rPr>
          <w:kern w:val="2"/>
        </w:rPr>
        <w:t xml:space="preserve"> района в 2020</w:t>
      </w:r>
      <w:r w:rsidRPr="004920CB">
        <w:rPr>
          <w:kern w:val="2"/>
        </w:rPr>
        <w:t xml:space="preserve"> году – удовлетворительными.</w:t>
      </w:r>
    </w:p>
    <w:p w:rsidR="00241D48" w:rsidRPr="004920CB" w:rsidRDefault="00241D48" w:rsidP="004920CB">
      <w:pPr>
        <w:suppressAutoHyphens/>
        <w:jc w:val="both"/>
      </w:pPr>
      <w:r w:rsidRPr="004920CB">
        <w:rPr>
          <w:kern w:val="2"/>
        </w:rPr>
        <w:t xml:space="preserve">3. </w:t>
      </w:r>
      <w:r w:rsidRPr="004920CB">
        <w:t xml:space="preserve">Настоящее решение разместить на официальном </w:t>
      </w:r>
      <w:hyperlink r:id="rId5" w:history="1">
        <w:r w:rsidRPr="004920CB">
          <w:t>сайт</w:t>
        </w:r>
      </w:hyperlink>
      <w:r w:rsidRPr="004920CB">
        <w:t>е муниципального образования</w:t>
      </w:r>
      <w:r w:rsidRPr="004920CB">
        <w:rPr>
          <w:bCs/>
        </w:rPr>
        <w:t xml:space="preserve"> Огаревское </w:t>
      </w:r>
      <w:proofErr w:type="spellStart"/>
      <w:r w:rsidRPr="004920CB">
        <w:rPr>
          <w:bCs/>
        </w:rPr>
        <w:t>Щекинского</w:t>
      </w:r>
      <w:proofErr w:type="spellEnd"/>
      <w:r w:rsidRPr="004920CB">
        <w:rPr>
          <w:bCs/>
        </w:rPr>
        <w:t xml:space="preserve"> района</w:t>
      </w:r>
      <w:r w:rsidRPr="004920CB">
        <w:t xml:space="preserve"> в информационно-телекоммуникационной сети «Интернет» и обнародовать на информационном стенде в администрации МО Огаревское </w:t>
      </w:r>
      <w:proofErr w:type="spellStart"/>
      <w:r w:rsidRPr="004920CB">
        <w:t>Щекинского</w:t>
      </w:r>
      <w:proofErr w:type="spellEnd"/>
      <w:r w:rsidRPr="004920CB">
        <w:t xml:space="preserve"> района по адресу: </w:t>
      </w:r>
      <w:proofErr w:type="spellStart"/>
      <w:r w:rsidRPr="004920CB">
        <w:t>с.п</w:t>
      </w:r>
      <w:proofErr w:type="spellEnd"/>
      <w:r w:rsidRPr="004920CB">
        <w:t xml:space="preserve">. </w:t>
      </w:r>
      <w:proofErr w:type="spellStart"/>
      <w:r w:rsidRPr="004920CB">
        <w:t>Огаревка</w:t>
      </w:r>
      <w:proofErr w:type="spellEnd"/>
      <w:r w:rsidRPr="004920CB">
        <w:t>, ул. Шахтерская, д. 7.</w:t>
      </w:r>
    </w:p>
    <w:p w:rsidR="00241D48" w:rsidRPr="004920CB" w:rsidRDefault="00241D48" w:rsidP="004920CB">
      <w:pPr>
        <w:suppressAutoHyphens/>
        <w:autoSpaceDE w:val="0"/>
        <w:autoSpaceDN w:val="0"/>
        <w:adjustRightInd w:val="0"/>
        <w:jc w:val="both"/>
        <w:rPr>
          <w:kern w:val="2"/>
        </w:rPr>
      </w:pPr>
      <w:r w:rsidRPr="004920CB">
        <w:rPr>
          <w:kern w:val="2"/>
        </w:rPr>
        <w:t>4. Решение вступает в силу со дня подписания.</w:t>
      </w: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jc w:val="both"/>
        <w:rPr>
          <w:kern w:val="2"/>
        </w:rPr>
      </w:pPr>
      <w:r w:rsidRPr="004920CB">
        <w:rPr>
          <w:kern w:val="2"/>
        </w:rPr>
        <w:t>Глава муниципального образования</w:t>
      </w:r>
    </w:p>
    <w:p w:rsidR="00241D48" w:rsidRPr="004920CB" w:rsidRDefault="00241D48" w:rsidP="004920CB">
      <w:pPr>
        <w:suppressAutoHyphens/>
        <w:jc w:val="both"/>
        <w:rPr>
          <w:kern w:val="2"/>
        </w:rPr>
      </w:pPr>
      <w:proofErr w:type="gramStart"/>
      <w:r w:rsidRPr="004920CB">
        <w:rPr>
          <w:kern w:val="2"/>
        </w:rPr>
        <w:t>Огаревское</w:t>
      </w:r>
      <w:proofErr w:type="gramEnd"/>
      <w:r w:rsidRPr="004920CB">
        <w:rPr>
          <w:kern w:val="2"/>
        </w:rPr>
        <w:t xml:space="preserve">   </w:t>
      </w:r>
      <w:proofErr w:type="spellStart"/>
      <w:r w:rsidRPr="004920CB">
        <w:rPr>
          <w:kern w:val="2"/>
        </w:rPr>
        <w:t>Щекинского</w:t>
      </w:r>
      <w:proofErr w:type="spellEnd"/>
      <w:r w:rsidRPr="004920CB">
        <w:rPr>
          <w:kern w:val="2"/>
        </w:rPr>
        <w:t xml:space="preserve"> района                                         А. А. Сазонов</w:t>
      </w: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jc w:val="right"/>
        <w:rPr>
          <w:kern w:val="2"/>
        </w:rPr>
      </w:pPr>
      <w:r w:rsidRPr="004920CB">
        <w:rPr>
          <w:kern w:val="2"/>
        </w:rPr>
        <w:br w:type="page"/>
      </w:r>
      <w:r w:rsidRPr="004920CB">
        <w:rPr>
          <w:kern w:val="2"/>
        </w:rPr>
        <w:lastRenderedPageBreak/>
        <w:t xml:space="preserve">Приложение </w:t>
      </w:r>
    </w:p>
    <w:p w:rsidR="00241D48" w:rsidRPr="004920CB" w:rsidRDefault="00241D48" w:rsidP="004920CB">
      <w:pPr>
        <w:suppressAutoHyphens/>
        <w:jc w:val="right"/>
        <w:rPr>
          <w:kern w:val="2"/>
        </w:rPr>
      </w:pPr>
      <w:r w:rsidRPr="004920CB">
        <w:rPr>
          <w:kern w:val="2"/>
        </w:rPr>
        <w:t>к решению Собрания депутатов</w:t>
      </w:r>
    </w:p>
    <w:p w:rsidR="00241D48" w:rsidRPr="004920CB" w:rsidRDefault="00241D48" w:rsidP="004920CB">
      <w:pPr>
        <w:suppressAutoHyphens/>
        <w:jc w:val="right"/>
        <w:rPr>
          <w:kern w:val="2"/>
        </w:rPr>
      </w:pPr>
      <w:r w:rsidRPr="004920CB">
        <w:rPr>
          <w:kern w:val="2"/>
        </w:rPr>
        <w:t xml:space="preserve"> муниципального образования</w:t>
      </w:r>
    </w:p>
    <w:p w:rsidR="00241D48" w:rsidRPr="004920CB" w:rsidRDefault="00241D48" w:rsidP="004920CB">
      <w:pPr>
        <w:suppressAutoHyphens/>
        <w:jc w:val="right"/>
        <w:rPr>
          <w:kern w:val="2"/>
        </w:rPr>
      </w:pPr>
      <w:r w:rsidRPr="004920CB">
        <w:rPr>
          <w:kern w:val="2"/>
        </w:rPr>
        <w:t xml:space="preserve"> </w:t>
      </w:r>
      <w:proofErr w:type="gramStart"/>
      <w:r w:rsidRPr="004920CB">
        <w:rPr>
          <w:kern w:val="2"/>
        </w:rPr>
        <w:t>Огаревское</w:t>
      </w:r>
      <w:proofErr w:type="gramEnd"/>
      <w:r w:rsidRPr="004920CB">
        <w:rPr>
          <w:kern w:val="2"/>
        </w:rPr>
        <w:t xml:space="preserve"> </w:t>
      </w:r>
      <w:proofErr w:type="spellStart"/>
      <w:r w:rsidRPr="004920CB">
        <w:rPr>
          <w:kern w:val="2"/>
        </w:rPr>
        <w:t>Щекинского</w:t>
      </w:r>
      <w:proofErr w:type="spellEnd"/>
      <w:r w:rsidRPr="004920CB">
        <w:rPr>
          <w:kern w:val="2"/>
        </w:rPr>
        <w:t xml:space="preserve"> района</w:t>
      </w:r>
    </w:p>
    <w:p w:rsidR="00241D48" w:rsidRPr="004920CB" w:rsidRDefault="00241D48" w:rsidP="004920CB">
      <w:pPr>
        <w:suppressAutoHyphens/>
        <w:jc w:val="right"/>
        <w:rPr>
          <w:kern w:val="2"/>
        </w:rPr>
      </w:pPr>
      <w:r w:rsidRPr="004920CB">
        <w:rPr>
          <w:kern w:val="2"/>
        </w:rPr>
        <w:t xml:space="preserve">от </w:t>
      </w:r>
      <w:r w:rsidR="00E53AEB">
        <w:rPr>
          <w:kern w:val="2"/>
        </w:rPr>
        <w:t xml:space="preserve">17 марта </w:t>
      </w:r>
      <w:bookmarkStart w:id="0" w:name="_GoBack"/>
      <w:bookmarkEnd w:id="0"/>
      <w:r w:rsidRPr="004920CB">
        <w:rPr>
          <w:kern w:val="2"/>
        </w:rPr>
        <w:t>202</w:t>
      </w:r>
      <w:r w:rsidR="00873A38">
        <w:rPr>
          <w:kern w:val="2"/>
        </w:rPr>
        <w:t>1</w:t>
      </w:r>
      <w:r w:rsidRPr="004920CB">
        <w:rPr>
          <w:kern w:val="2"/>
        </w:rPr>
        <w:t xml:space="preserve"> № </w:t>
      </w:r>
      <w:r w:rsidR="00E53AEB">
        <w:rPr>
          <w:kern w:val="2"/>
        </w:rPr>
        <w:t>43-123</w:t>
      </w: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rPr>
          <w:rFonts w:eastAsia="Calibri"/>
          <w:b/>
        </w:rPr>
      </w:pPr>
      <w:r w:rsidRPr="004920CB">
        <w:rPr>
          <w:rFonts w:eastAsia="Calibri"/>
          <w:b/>
        </w:rPr>
        <w:t>Отчет главы администрации  МО Огарев</w:t>
      </w:r>
      <w:r w:rsidR="00873A38">
        <w:rPr>
          <w:rFonts w:eastAsia="Calibri"/>
          <w:b/>
        </w:rPr>
        <w:t xml:space="preserve">ское  </w:t>
      </w:r>
      <w:proofErr w:type="spellStart"/>
      <w:r w:rsidR="00873A38">
        <w:rPr>
          <w:rFonts w:eastAsia="Calibri"/>
          <w:b/>
        </w:rPr>
        <w:t>Щекинского</w:t>
      </w:r>
      <w:proofErr w:type="spellEnd"/>
      <w:r w:rsidR="00873A38">
        <w:rPr>
          <w:rFonts w:eastAsia="Calibri"/>
          <w:b/>
        </w:rPr>
        <w:t xml:space="preserve"> района  за 2020</w:t>
      </w:r>
      <w:r w:rsidRPr="004920CB">
        <w:rPr>
          <w:rFonts w:eastAsia="Calibri"/>
          <w:b/>
        </w:rPr>
        <w:t xml:space="preserve"> год</w:t>
      </w:r>
    </w:p>
    <w:p w:rsidR="00241D48" w:rsidRPr="004920CB" w:rsidRDefault="00241D48" w:rsidP="004920CB">
      <w:pPr>
        <w:rPr>
          <w:rFonts w:eastAsia="Calibri"/>
          <w:b/>
        </w:rPr>
      </w:pPr>
    </w:p>
    <w:p w:rsidR="00241D48" w:rsidRDefault="00241D48" w:rsidP="004920CB">
      <w:pPr>
        <w:rPr>
          <w:rFonts w:eastAsia="Calibri"/>
          <w:b/>
        </w:rPr>
      </w:pPr>
      <w:r w:rsidRPr="004920CB">
        <w:rPr>
          <w:rFonts w:eastAsia="Calibri"/>
          <w:b/>
        </w:rPr>
        <w:t>Общая характеристика поселения</w:t>
      </w:r>
    </w:p>
    <w:p w:rsidR="004920CB" w:rsidRPr="004920CB" w:rsidRDefault="004920CB" w:rsidP="004920CB">
      <w:pPr>
        <w:rPr>
          <w:rFonts w:eastAsia="Calibri"/>
          <w:b/>
        </w:rPr>
      </w:pPr>
    </w:p>
    <w:p w:rsidR="0075349F" w:rsidRPr="0075349F" w:rsidRDefault="0075349F" w:rsidP="0075349F">
      <w:pPr>
        <w:shd w:val="clear" w:color="auto" w:fill="FFFFFF"/>
        <w:spacing w:after="200" w:line="360" w:lineRule="auto"/>
        <w:ind w:firstLine="0"/>
        <w:jc w:val="both"/>
        <w:rPr>
          <w:rFonts w:ascii="Times New Roman" w:hAnsi="Times New Roman"/>
          <w:color w:val="212121"/>
          <w:lang w:eastAsia="ru-RU"/>
        </w:rPr>
      </w:pPr>
      <w:r w:rsidRPr="0075349F">
        <w:rPr>
          <w:rFonts w:ascii="Times New Roman" w:hAnsi="Times New Roman"/>
          <w:color w:val="212121"/>
          <w:lang w:eastAsia="ru-RU"/>
        </w:rPr>
        <w:t xml:space="preserve">       Деятельность администрации муниципального образования </w:t>
      </w:r>
      <w:proofErr w:type="gramStart"/>
      <w:r w:rsidRPr="0075349F">
        <w:rPr>
          <w:rFonts w:ascii="Times New Roman" w:hAnsi="Times New Roman"/>
          <w:color w:val="212121"/>
          <w:lang w:eastAsia="ru-RU"/>
        </w:rPr>
        <w:t>Огаревское</w:t>
      </w:r>
      <w:proofErr w:type="gramEnd"/>
      <w:r w:rsidRPr="0075349F">
        <w:rPr>
          <w:rFonts w:ascii="Times New Roman" w:hAnsi="Times New Roman"/>
          <w:color w:val="212121"/>
          <w:lang w:eastAsia="ru-RU"/>
        </w:rPr>
        <w:t xml:space="preserve"> в минувшем периоде строилась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75349F" w:rsidRPr="0075349F" w:rsidRDefault="0075349F" w:rsidP="0075349F">
      <w:pPr>
        <w:shd w:val="clear" w:color="auto" w:fill="FFFFFF"/>
        <w:spacing w:after="200" w:line="360" w:lineRule="auto"/>
        <w:ind w:firstLine="0"/>
        <w:jc w:val="both"/>
        <w:rPr>
          <w:rFonts w:ascii="Times New Roman" w:hAnsi="Times New Roman"/>
          <w:color w:val="212121"/>
          <w:lang w:eastAsia="ru-RU"/>
        </w:rPr>
      </w:pPr>
      <w:r w:rsidRPr="0075349F">
        <w:rPr>
          <w:rFonts w:ascii="Times New Roman" w:hAnsi="Times New Roman"/>
          <w:color w:val="212121"/>
          <w:lang w:eastAsia="ru-RU"/>
        </w:rPr>
        <w:t xml:space="preserve">      Главным направлением деятельности администрации является обеспечение жизнедеятельности населения в рамках своих полномочий,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75349F" w:rsidRPr="0075349F" w:rsidRDefault="0075349F" w:rsidP="0075349F">
      <w:pPr>
        <w:shd w:val="clear" w:color="auto" w:fill="FFFFFF"/>
        <w:spacing w:after="200" w:line="360" w:lineRule="auto"/>
        <w:ind w:firstLine="0"/>
        <w:jc w:val="both"/>
        <w:rPr>
          <w:rFonts w:ascii="Times New Roman" w:hAnsi="Times New Roman"/>
          <w:color w:val="212121"/>
          <w:lang w:eastAsia="ru-RU"/>
        </w:rPr>
      </w:pPr>
      <w:r w:rsidRPr="0075349F">
        <w:rPr>
          <w:rFonts w:ascii="Times New Roman" w:hAnsi="Times New Roman"/>
          <w:color w:val="212121"/>
          <w:lang w:eastAsia="ru-RU"/>
        </w:rPr>
        <w:t xml:space="preserve">     </w:t>
      </w:r>
      <w:proofErr w:type="gramStart"/>
      <w:r w:rsidRPr="0075349F">
        <w:rPr>
          <w:rFonts w:ascii="Times New Roman" w:hAnsi="Times New Roman"/>
          <w:color w:val="212121"/>
          <w:lang w:eastAsia="ru-RU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 используется официальный сайт администрации МО Огаревское, на котором размещаются нормативные правовые документы, </w:t>
      </w:r>
      <w:r w:rsidRPr="0075349F">
        <w:rPr>
          <w:rFonts w:ascii="Times New Roman" w:hAnsi="Times New Roman"/>
          <w:color w:val="212121"/>
          <w:lang w:eastAsia="ru-RU"/>
        </w:rPr>
        <w:lastRenderedPageBreak/>
        <w:t>административные регламенты оказываемых муниципальных услуг, бюджет и отчет об его исполнении, сведения о доходах и расходах муниципальных служащих, и так далее.</w:t>
      </w:r>
      <w:proofErr w:type="gramEnd"/>
      <w:r w:rsidRPr="0075349F">
        <w:rPr>
          <w:rFonts w:ascii="Times New Roman" w:hAnsi="Times New Roman"/>
          <w:color w:val="212121"/>
          <w:lang w:eastAsia="ru-RU"/>
        </w:rPr>
        <w:t xml:space="preserve"> Основной задачей сайта является обеспечение гласности и доступности информации о деятельности органов местного самоуправления   и принимаемых ими решениях.</w:t>
      </w:r>
    </w:p>
    <w:p w:rsidR="0075349F" w:rsidRPr="0075349F" w:rsidRDefault="0075349F" w:rsidP="0075349F">
      <w:pPr>
        <w:tabs>
          <w:tab w:val="left" w:pos="0"/>
        </w:tabs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 xml:space="preserve">    Площадь МО Огаревское составляет - </w:t>
      </w:r>
      <w:smartTag w:uri="urn:schemas-microsoft-com:office:smarttags" w:element="metricconverter">
        <w:smartTagPr>
          <w:attr w:name="ProductID" w:val="40080 гектар"/>
        </w:smartTagPr>
        <w:r w:rsidRPr="0075349F">
          <w:rPr>
            <w:rFonts w:ascii="Times New Roman" w:eastAsiaTheme="minorHAnsi" w:hAnsi="Times New Roman"/>
          </w:rPr>
          <w:t>40080 гектар</w:t>
        </w:r>
      </w:smartTag>
      <w:r w:rsidRPr="0075349F">
        <w:rPr>
          <w:rFonts w:ascii="Times New Roman" w:eastAsiaTheme="minorHAnsi" w:hAnsi="Times New Roman"/>
        </w:rPr>
        <w:t>, в том числе:</w:t>
      </w:r>
    </w:p>
    <w:p w:rsidR="0075349F" w:rsidRPr="0075349F" w:rsidRDefault="0075349F" w:rsidP="0075349F">
      <w:pPr>
        <w:tabs>
          <w:tab w:val="left" w:pos="0"/>
        </w:tabs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 xml:space="preserve">- земель сельскохозяйственного назначения </w:t>
      </w:r>
      <w:smartTag w:uri="urn:schemas-microsoft-com:office:smarttags" w:element="metricconverter">
        <w:smartTagPr>
          <w:attr w:name="ProductID" w:val="2137,0 гектар"/>
        </w:smartTagPr>
        <w:r w:rsidRPr="0075349F">
          <w:rPr>
            <w:rFonts w:ascii="Times New Roman" w:eastAsiaTheme="minorHAnsi" w:hAnsi="Times New Roman"/>
          </w:rPr>
          <w:t>2137,0 гектар</w:t>
        </w:r>
      </w:smartTag>
      <w:r w:rsidRPr="0075349F">
        <w:rPr>
          <w:rFonts w:ascii="Times New Roman" w:eastAsiaTheme="minorHAnsi" w:hAnsi="Times New Roman"/>
        </w:rPr>
        <w:t xml:space="preserve"> (сельскохозяйственные предприятия - </w:t>
      </w:r>
      <w:smartTag w:uri="urn:schemas-microsoft-com:office:smarttags" w:element="metricconverter">
        <w:smartTagPr>
          <w:attr w:name="ProductID" w:val="9,0 гектар"/>
        </w:smartTagPr>
        <w:r w:rsidRPr="0075349F">
          <w:rPr>
            <w:rFonts w:ascii="Times New Roman" w:eastAsiaTheme="minorHAnsi" w:hAnsi="Times New Roman"/>
          </w:rPr>
          <w:t>9,0 гектар</w:t>
        </w:r>
      </w:smartTag>
      <w:r w:rsidRPr="0075349F">
        <w:rPr>
          <w:rFonts w:ascii="Times New Roman" w:eastAsiaTheme="minorHAnsi" w:hAnsi="Times New Roman"/>
        </w:rPr>
        <w:t xml:space="preserve">; садоводческие товарищества - </w:t>
      </w:r>
      <w:smartTag w:uri="urn:schemas-microsoft-com:office:smarttags" w:element="metricconverter">
        <w:smartTagPr>
          <w:attr w:name="ProductID" w:val="8,0 гектар"/>
        </w:smartTagPr>
        <w:r w:rsidRPr="0075349F">
          <w:rPr>
            <w:rFonts w:ascii="Times New Roman" w:eastAsiaTheme="minorHAnsi" w:hAnsi="Times New Roman"/>
          </w:rPr>
          <w:t>8,0 гектар</w:t>
        </w:r>
      </w:smartTag>
      <w:r w:rsidRPr="0075349F">
        <w:rPr>
          <w:rFonts w:ascii="Times New Roman" w:eastAsiaTheme="minorHAnsi" w:hAnsi="Times New Roman"/>
        </w:rPr>
        <w:t xml:space="preserve">; земли под личные подсобные хозяйства - </w:t>
      </w:r>
      <w:smartTag w:uri="urn:schemas-microsoft-com:office:smarttags" w:element="metricconverter">
        <w:smartTagPr>
          <w:attr w:name="ProductID" w:val="1151,0 гектар"/>
        </w:smartTagPr>
        <w:r w:rsidRPr="0075349F">
          <w:rPr>
            <w:rFonts w:ascii="Times New Roman" w:eastAsiaTheme="minorHAnsi" w:hAnsi="Times New Roman"/>
          </w:rPr>
          <w:t>1151,0 гектар</w:t>
        </w:r>
      </w:smartTag>
      <w:r w:rsidRPr="0075349F">
        <w:rPr>
          <w:rFonts w:ascii="Times New Roman" w:eastAsiaTheme="minorHAnsi" w:hAnsi="Times New Roman"/>
        </w:rPr>
        <w:t xml:space="preserve">) </w:t>
      </w:r>
    </w:p>
    <w:p w:rsidR="0075349F" w:rsidRPr="0075349F" w:rsidRDefault="0075349F" w:rsidP="0075349F">
      <w:pPr>
        <w:tabs>
          <w:tab w:val="left" w:pos="720"/>
        </w:tabs>
        <w:spacing w:after="200" w:line="276" w:lineRule="auto"/>
        <w:ind w:firstLine="518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 xml:space="preserve">В состав муниципального образования входят 53 </w:t>
      </w:r>
      <w:proofErr w:type="gramStart"/>
      <w:r w:rsidRPr="0075349F">
        <w:rPr>
          <w:rFonts w:ascii="Times New Roman" w:eastAsiaTheme="minorHAnsi" w:hAnsi="Times New Roman"/>
        </w:rPr>
        <w:t>населенных</w:t>
      </w:r>
      <w:proofErr w:type="gramEnd"/>
      <w:r w:rsidRPr="0075349F">
        <w:rPr>
          <w:rFonts w:ascii="Times New Roman" w:eastAsiaTheme="minorHAnsi" w:hAnsi="Times New Roman"/>
        </w:rPr>
        <w:t xml:space="preserve"> пункта.</w:t>
      </w:r>
    </w:p>
    <w:p w:rsidR="0075349F" w:rsidRPr="0075349F" w:rsidRDefault="0075349F" w:rsidP="0075349F">
      <w:pPr>
        <w:tabs>
          <w:tab w:val="left" w:pos="720"/>
        </w:tabs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>Численность населения - 6603 чел.</w:t>
      </w:r>
    </w:p>
    <w:p w:rsidR="0075349F" w:rsidRPr="0075349F" w:rsidRDefault="0075349F" w:rsidP="0075349F">
      <w:pPr>
        <w:tabs>
          <w:tab w:val="left" w:pos="720"/>
        </w:tabs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 xml:space="preserve">в </w:t>
      </w:r>
      <w:proofErr w:type="spellStart"/>
      <w:r w:rsidRPr="0075349F">
        <w:rPr>
          <w:rFonts w:ascii="Times New Roman" w:eastAsiaTheme="minorHAnsi" w:hAnsi="Times New Roman"/>
        </w:rPr>
        <w:t>т.ч</w:t>
      </w:r>
      <w:proofErr w:type="spellEnd"/>
      <w:r w:rsidRPr="0075349F">
        <w:rPr>
          <w:rFonts w:ascii="Times New Roman" w:eastAsiaTheme="minorHAnsi" w:hAnsi="Times New Roman"/>
        </w:rPr>
        <w:t>. мужчин – 2419</w:t>
      </w:r>
    </w:p>
    <w:p w:rsidR="0075349F" w:rsidRPr="0075349F" w:rsidRDefault="0075349F" w:rsidP="0075349F">
      <w:pPr>
        <w:tabs>
          <w:tab w:val="left" w:pos="720"/>
        </w:tabs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 xml:space="preserve">        женщин   -4184</w:t>
      </w:r>
    </w:p>
    <w:p w:rsidR="0075349F" w:rsidRPr="0075349F" w:rsidRDefault="0075349F" w:rsidP="0075349F">
      <w:pPr>
        <w:shd w:val="clear" w:color="auto" w:fill="FFFFFF"/>
        <w:spacing w:after="200" w:line="360" w:lineRule="auto"/>
        <w:ind w:firstLine="0"/>
        <w:jc w:val="both"/>
        <w:rPr>
          <w:rFonts w:ascii="Times New Roman" w:hAnsi="Times New Roman"/>
          <w:lang w:eastAsia="ru-RU"/>
        </w:rPr>
      </w:pPr>
      <w:r w:rsidRPr="0075349F">
        <w:rPr>
          <w:rFonts w:ascii="Times New Roman" w:hAnsi="Times New Roman"/>
          <w:lang w:eastAsia="ru-RU"/>
        </w:rPr>
        <w:t xml:space="preserve">Количество рожденных в 2020 году 56 человек; умерших – 73 человека, прибывших </w:t>
      </w:r>
      <w:proofErr w:type="gramStart"/>
      <w:r w:rsidRPr="0075349F">
        <w:rPr>
          <w:rFonts w:ascii="Times New Roman" w:hAnsi="Times New Roman"/>
          <w:lang w:eastAsia="ru-RU"/>
        </w:rPr>
        <w:t>–н</w:t>
      </w:r>
      <w:proofErr w:type="gramEnd"/>
      <w:r w:rsidRPr="0075349F">
        <w:rPr>
          <w:rFonts w:ascii="Times New Roman" w:hAnsi="Times New Roman"/>
          <w:lang w:eastAsia="ru-RU"/>
        </w:rPr>
        <w:t>а постоянное место жительство -368 человек, снято с регистрационного учета- 396 человек.</w:t>
      </w:r>
    </w:p>
    <w:p w:rsidR="0075349F" w:rsidRPr="0075349F" w:rsidRDefault="0075349F" w:rsidP="0075349F">
      <w:pPr>
        <w:tabs>
          <w:tab w:val="left" w:pos="720"/>
        </w:tabs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 xml:space="preserve">    На территории муниципального образования проживают:</w:t>
      </w:r>
    </w:p>
    <w:p w:rsidR="0075349F" w:rsidRPr="0075349F" w:rsidRDefault="0075349F" w:rsidP="0075349F">
      <w:pPr>
        <w:tabs>
          <w:tab w:val="left" w:pos="720"/>
        </w:tabs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>- 93  многодетных семей,</w:t>
      </w:r>
    </w:p>
    <w:p w:rsidR="0075349F" w:rsidRPr="0075349F" w:rsidRDefault="0075349F" w:rsidP="0075349F">
      <w:pPr>
        <w:tabs>
          <w:tab w:val="left" w:pos="720"/>
        </w:tabs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>- 2 ветерана Великой Отечественной войны,</w:t>
      </w:r>
    </w:p>
    <w:p w:rsidR="0075349F" w:rsidRPr="0075349F" w:rsidRDefault="0075349F" w:rsidP="0075349F">
      <w:pPr>
        <w:tabs>
          <w:tab w:val="left" w:pos="720"/>
        </w:tabs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>- 57 тружеников тыла,</w:t>
      </w:r>
    </w:p>
    <w:p w:rsidR="0075349F" w:rsidRPr="0075349F" w:rsidRDefault="0075349F" w:rsidP="0075349F">
      <w:pPr>
        <w:tabs>
          <w:tab w:val="left" w:pos="720"/>
        </w:tabs>
        <w:spacing w:after="200" w:line="276" w:lineRule="auto"/>
        <w:ind w:firstLine="0"/>
        <w:jc w:val="both"/>
        <w:rPr>
          <w:rFonts w:ascii="Times New Roman" w:eastAsiaTheme="minorHAnsi" w:hAnsi="Times New Roman"/>
          <w:i/>
        </w:rPr>
      </w:pPr>
      <w:r w:rsidRPr="0075349F">
        <w:rPr>
          <w:rFonts w:ascii="Times New Roman" w:eastAsiaTheme="minorHAnsi" w:hAnsi="Times New Roman"/>
        </w:rPr>
        <w:t>- 15 семей, находящихся в социально-опасном положении</w:t>
      </w:r>
      <w:r w:rsidRPr="0075349F">
        <w:rPr>
          <w:rFonts w:ascii="Times New Roman" w:eastAsiaTheme="minorHAnsi" w:hAnsi="Times New Roman"/>
          <w:i/>
        </w:rPr>
        <w:t>.</w:t>
      </w:r>
    </w:p>
    <w:p w:rsidR="0075349F" w:rsidRPr="0075349F" w:rsidRDefault="0075349F" w:rsidP="0075349F">
      <w:pPr>
        <w:tabs>
          <w:tab w:val="left" w:pos="720"/>
        </w:tabs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 xml:space="preserve">      Основное население проживает в 15 населенных пунктах:</w:t>
      </w:r>
    </w:p>
    <w:p w:rsidR="0075349F" w:rsidRPr="0075349F" w:rsidRDefault="0075349F" w:rsidP="0075349F">
      <w:pPr>
        <w:spacing w:after="200" w:line="360" w:lineRule="auto"/>
        <w:ind w:firstLine="518"/>
        <w:jc w:val="both"/>
        <w:rPr>
          <w:rFonts w:ascii="Times New Roman" w:eastAsiaTheme="minorHAnsi" w:hAnsi="Times New Roman"/>
        </w:rPr>
      </w:pPr>
      <w:proofErr w:type="gramStart"/>
      <w:r w:rsidRPr="0075349F">
        <w:rPr>
          <w:rFonts w:ascii="Times New Roman" w:eastAsiaTheme="minorHAnsi" w:hAnsi="Times New Roman"/>
        </w:rPr>
        <w:t xml:space="preserve">п. </w:t>
      </w:r>
      <w:proofErr w:type="spellStart"/>
      <w:r w:rsidRPr="0075349F">
        <w:rPr>
          <w:rFonts w:ascii="Times New Roman" w:eastAsiaTheme="minorHAnsi" w:hAnsi="Times New Roman"/>
        </w:rPr>
        <w:t>Огаревка</w:t>
      </w:r>
      <w:proofErr w:type="spellEnd"/>
      <w:r w:rsidRPr="0075349F">
        <w:rPr>
          <w:rFonts w:ascii="Times New Roman" w:eastAsiaTheme="minorHAnsi" w:hAnsi="Times New Roman"/>
        </w:rPr>
        <w:t xml:space="preserve">; д. </w:t>
      </w:r>
      <w:proofErr w:type="spellStart"/>
      <w:r w:rsidRPr="0075349F">
        <w:rPr>
          <w:rFonts w:ascii="Times New Roman" w:eastAsiaTheme="minorHAnsi" w:hAnsi="Times New Roman"/>
        </w:rPr>
        <w:t>Горячкино</w:t>
      </w:r>
      <w:proofErr w:type="spellEnd"/>
      <w:r w:rsidRPr="0075349F">
        <w:rPr>
          <w:rFonts w:ascii="Times New Roman" w:eastAsiaTheme="minorHAnsi" w:hAnsi="Times New Roman"/>
        </w:rPr>
        <w:t xml:space="preserve">; пос. 10 Октябрь, пос. Майский, пос. Нагорный, пос. Шахтерский, д. Большие Озерки, д. Большая Мостовая, д. Малые Озерки, д. </w:t>
      </w:r>
      <w:proofErr w:type="spellStart"/>
      <w:r w:rsidRPr="0075349F">
        <w:rPr>
          <w:rFonts w:ascii="Times New Roman" w:eastAsiaTheme="minorHAnsi" w:hAnsi="Times New Roman"/>
        </w:rPr>
        <w:t>Хмелевец</w:t>
      </w:r>
      <w:proofErr w:type="spellEnd"/>
      <w:r w:rsidRPr="0075349F">
        <w:rPr>
          <w:rFonts w:ascii="Times New Roman" w:eastAsiaTheme="minorHAnsi" w:hAnsi="Times New Roman"/>
        </w:rPr>
        <w:t xml:space="preserve">-Крюково, </w:t>
      </w:r>
      <w:proofErr w:type="spellStart"/>
      <w:r w:rsidRPr="0075349F">
        <w:rPr>
          <w:rFonts w:ascii="Times New Roman" w:eastAsiaTheme="minorHAnsi" w:hAnsi="Times New Roman"/>
        </w:rPr>
        <w:t>Житово</w:t>
      </w:r>
      <w:proofErr w:type="spellEnd"/>
      <w:r w:rsidRPr="0075349F">
        <w:rPr>
          <w:rFonts w:ascii="Times New Roman" w:eastAsiaTheme="minorHAnsi" w:hAnsi="Times New Roman"/>
        </w:rPr>
        <w:t xml:space="preserve">-Дедово, д. </w:t>
      </w:r>
      <w:proofErr w:type="spellStart"/>
      <w:r w:rsidRPr="0075349F">
        <w:rPr>
          <w:rFonts w:ascii="Times New Roman" w:eastAsiaTheme="minorHAnsi" w:hAnsi="Times New Roman"/>
        </w:rPr>
        <w:t>Житово-Глаголево</w:t>
      </w:r>
      <w:proofErr w:type="spellEnd"/>
      <w:r w:rsidRPr="0075349F">
        <w:rPr>
          <w:rFonts w:ascii="Times New Roman" w:eastAsiaTheme="minorHAnsi" w:hAnsi="Times New Roman"/>
        </w:rPr>
        <w:t xml:space="preserve">, с. </w:t>
      </w:r>
      <w:proofErr w:type="spellStart"/>
      <w:r w:rsidRPr="0075349F">
        <w:rPr>
          <w:rFonts w:ascii="Times New Roman" w:eastAsiaTheme="minorHAnsi" w:hAnsi="Times New Roman"/>
        </w:rPr>
        <w:t>Костомарово</w:t>
      </w:r>
      <w:proofErr w:type="spellEnd"/>
      <w:r w:rsidRPr="0075349F">
        <w:rPr>
          <w:rFonts w:ascii="Times New Roman" w:eastAsiaTheme="minorHAnsi" w:hAnsi="Times New Roman"/>
        </w:rPr>
        <w:t xml:space="preserve">, д. </w:t>
      </w:r>
      <w:proofErr w:type="spellStart"/>
      <w:r w:rsidRPr="0075349F">
        <w:rPr>
          <w:rFonts w:ascii="Times New Roman" w:eastAsiaTheme="minorHAnsi" w:hAnsi="Times New Roman"/>
        </w:rPr>
        <w:t>Грецовка</w:t>
      </w:r>
      <w:proofErr w:type="spellEnd"/>
      <w:r w:rsidRPr="0075349F">
        <w:rPr>
          <w:rFonts w:ascii="Times New Roman" w:eastAsiaTheme="minorHAnsi" w:hAnsi="Times New Roman"/>
        </w:rPr>
        <w:t>, д. Кресты.</w:t>
      </w:r>
      <w:proofErr w:type="gramEnd"/>
    </w:p>
    <w:p w:rsidR="0075349F" w:rsidRPr="0075349F" w:rsidRDefault="0075349F" w:rsidP="0075349F">
      <w:pPr>
        <w:shd w:val="clear" w:color="auto" w:fill="FFFFFF"/>
        <w:spacing w:after="200" w:line="360" w:lineRule="auto"/>
        <w:ind w:firstLine="0"/>
        <w:jc w:val="both"/>
        <w:rPr>
          <w:rFonts w:ascii="Times New Roman" w:hAnsi="Times New Roman"/>
          <w:color w:val="212121"/>
          <w:lang w:eastAsia="ru-RU"/>
        </w:rPr>
      </w:pPr>
      <w:r w:rsidRPr="0075349F">
        <w:rPr>
          <w:rFonts w:ascii="Times New Roman" w:hAnsi="Times New Roman"/>
          <w:color w:val="212121"/>
          <w:lang w:eastAsia="ru-RU"/>
        </w:rPr>
        <w:t xml:space="preserve">     На территории сельского поселения работают:  </w:t>
      </w:r>
    </w:p>
    <w:p w:rsidR="0075349F" w:rsidRPr="0075349F" w:rsidRDefault="0075349F" w:rsidP="0075349F">
      <w:pPr>
        <w:spacing w:after="200" w:line="276" w:lineRule="auto"/>
        <w:ind w:firstLine="142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lastRenderedPageBreak/>
        <w:t xml:space="preserve">В МБОУ «Новоогаревская средняя школа № 19» (количество учащихся - 206; </w:t>
      </w:r>
      <w:proofErr w:type="spellStart"/>
      <w:r w:rsidRPr="0075349F">
        <w:rPr>
          <w:rFonts w:ascii="Times New Roman" w:eastAsiaTheme="minorHAnsi" w:hAnsi="Times New Roman"/>
        </w:rPr>
        <w:t>пед</w:t>
      </w:r>
      <w:proofErr w:type="spellEnd"/>
      <w:r w:rsidRPr="0075349F">
        <w:rPr>
          <w:rFonts w:ascii="Times New Roman" w:eastAsiaTheme="minorHAnsi" w:hAnsi="Times New Roman"/>
        </w:rPr>
        <w:t xml:space="preserve">. коллектив - 22 чел.) </w:t>
      </w:r>
    </w:p>
    <w:p w:rsidR="0075349F" w:rsidRPr="0075349F" w:rsidRDefault="0075349F" w:rsidP="0075349F">
      <w:pPr>
        <w:spacing w:after="200" w:line="276" w:lineRule="auto"/>
        <w:ind w:firstLine="142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>МДОУ «Огаревский детский сад № 43» (количество детей - 70; сотрудников - 33) .</w:t>
      </w:r>
    </w:p>
    <w:p w:rsidR="0075349F" w:rsidRPr="0075349F" w:rsidRDefault="0075349F" w:rsidP="0075349F">
      <w:pPr>
        <w:spacing w:after="200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>- МКУК МКК «Огаревский ДК»;  филиал  МКУК ЩМ ЦБ  (</w:t>
      </w:r>
      <w:proofErr w:type="spellStart"/>
      <w:r w:rsidRPr="0075349F">
        <w:rPr>
          <w:rFonts w:ascii="Times New Roman" w:eastAsiaTheme="minorHAnsi" w:hAnsi="Times New Roman"/>
        </w:rPr>
        <w:t>Костомаровская</w:t>
      </w:r>
      <w:proofErr w:type="spellEnd"/>
      <w:r w:rsidRPr="0075349F">
        <w:rPr>
          <w:rFonts w:ascii="Times New Roman" w:eastAsiaTheme="minorHAnsi" w:hAnsi="Times New Roman"/>
        </w:rPr>
        <w:t xml:space="preserve"> сельская библиотека);   филиал  МКУК ЩМ ЦБ (Огаревская сельская библиотека). Проводились массовые мероприятия, к календарным, юбилейным датам, книжные выставки, конкурсы рисунков (</w:t>
      </w:r>
      <w:proofErr w:type="spellStart"/>
      <w:r w:rsidRPr="0075349F">
        <w:rPr>
          <w:rFonts w:ascii="Times New Roman" w:eastAsiaTheme="minorHAnsi" w:hAnsi="Times New Roman"/>
        </w:rPr>
        <w:t>НеоБЫКновенный</w:t>
      </w:r>
      <w:proofErr w:type="spellEnd"/>
      <w:r w:rsidRPr="0075349F">
        <w:rPr>
          <w:rFonts w:ascii="Times New Roman" w:eastAsiaTheme="minorHAnsi" w:hAnsi="Times New Roman"/>
        </w:rPr>
        <w:t xml:space="preserve"> Новый год).  Наиболее значимые: День Матери, День поселка, </w:t>
      </w:r>
      <w:proofErr w:type="gramStart"/>
      <w:r w:rsidRPr="0075349F">
        <w:rPr>
          <w:rFonts w:ascii="Times New Roman" w:eastAsiaTheme="minorHAnsi" w:hAnsi="Times New Roman"/>
        </w:rPr>
        <w:t>мероприятия</w:t>
      </w:r>
      <w:proofErr w:type="gramEnd"/>
      <w:r w:rsidRPr="0075349F">
        <w:rPr>
          <w:rFonts w:ascii="Times New Roman" w:eastAsiaTheme="minorHAnsi" w:hAnsi="Times New Roman"/>
        </w:rPr>
        <w:t xml:space="preserve"> посвященные 75-летии Победы.</w:t>
      </w:r>
    </w:p>
    <w:p w:rsidR="0075349F" w:rsidRPr="0075349F" w:rsidRDefault="0075349F" w:rsidP="0075349F">
      <w:pPr>
        <w:spacing w:after="200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>В 2020 году большую часть мероприятий проводили в дистанционном режиме, в связи  с эпидемиологической  ситуацией.</w:t>
      </w:r>
    </w:p>
    <w:p w:rsidR="0075349F" w:rsidRPr="0075349F" w:rsidRDefault="0075349F" w:rsidP="0075349F">
      <w:pPr>
        <w:spacing w:after="200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>Торговое обслуживание населения осуществляется 13 магазинами и палатками.</w:t>
      </w:r>
    </w:p>
    <w:p w:rsidR="0075349F" w:rsidRPr="0075349F" w:rsidRDefault="0075349F" w:rsidP="0075349F">
      <w:pPr>
        <w:spacing w:after="200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 xml:space="preserve">Население муниципального образования Огаревское обслуживают три почтовых отделения связи: </w:t>
      </w:r>
      <w:proofErr w:type="spellStart"/>
      <w:r w:rsidRPr="0075349F">
        <w:rPr>
          <w:rFonts w:ascii="Times New Roman" w:eastAsiaTheme="minorHAnsi" w:hAnsi="Times New Roman"/>
        </w:rPr>
        <w:t>с.п</w:t>
      </w:r>
      <w:proofErr w:type="spellEnd"/>
      <w:r w:rsidRPr="0075349F">
        <w:rPr>
          <w:rFonts w:ascii="Times New Roman" w:eastAsiaTheme="minorHAnsi" w:hAnsi="Times New Roman"/>
        </w:rPr>
        <w:t xml:space="preserve">. </w:t>
      </w:r>
      <w:proofErr w:type="spellStart"/>
      <w:r w:rsidRPr="0075349F">
        <w:rPr>
          <w:rFonts w:ascii="Times New Roman" w:eastAsiaTheme="minorHAnsi" w:hAnsi="Times New Roman"/>
        </w:rPr>
        <w:t>Огаревка</w:t>
      </w:r>
      <w:proofErr w:type="spellEnd"/>
      <w:r w:rsidRPr="0075349F">
        <w:rPr>
          <w:rFonts w:ascii="Times New Roman" w:eastAsiaTheme="minorHAnsi" w:hAnsi="Times New Roman"/>
        </w:rPr>
        <w:t xml:space="preserve"> (2), д. </w:t>
      </w:r>
      <w:proofErr w:type="spellStart"/>
      <w:r w:rsidRPr="0075349F">
        <w:rPr>
          <w:rFonts w:ascii="Times New Roman" w:eastAsiaTheme="minorHAnsi" w:hAnsi="Times New Roman"/>
        </w:rPr>
        <w:t>Житово</w:t>
      </w:r>
      <w:proofErr w:type="spellEnd"/>
      <w:r w:rsidRPr="0075349F">
        <w:rPr>
          <w:rFonts w:ascii="Times New Roman" w:eastAsiaTheme="minorHAnsi" w:hAnsi="Times New Roman"/>
        </w:rPr>
        <w:t>-Дедово (1);</w:t>
      </w:r>
    </w:p>
    <w:p w:rsidR="0075349F" w:rsidRPr="0075349F" w:rsidRDefault="0075349F" w:rsidP="0075349F">
      <w:pPr>
        <w:shd w:val="clear" w:color="auto" w:fill="FFFFFF"/>
        <w:spacing w:after="200"/>
        <w:ind w:firstLine="0"/>
        <w:jc w:val="both"/>
        <w:rPr>
          <w:rFonts w:ascii="Times New Roman" w:hAnsi="Times New Roman"/>
          <w:color w:val="212121"/>
          <w:lang w:eastAsia="ru-RU"/>
        </w:rPr>
      </w:pPr>
      <w:r w:rsidRPr="0075349F">
        <w:rPr>
          <w:rFonts w:ascii="Times New Roman" w:hAnsi="Times New Roman"/>
          <w:color w:val="212121"/>
          <w:lang w:eastAsia="ru-RU"/>
        </w:rPr>
        <w:t>На территории поселения осуществляют деятельность сельхозпредприятия: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  <w:b/>
        </w:rPr>
      </w:pPr>
      <w:r w:rsidRPr="0075349F">
        <w:rPr>
          <w:rFonts w:ascii="Times New Roman" w:eastAsiaTheme="minorHAnsi" w:hAnsi="Times New Roman"/>
          <w:b/>
        </w:rPr>
        <w:t>ООО «Тантал»: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  <w:b/>
        </w:rPr>
        <w:t>- </w:t>
      </w:r>
      <w:r w:rsidRPr="0075349F">
        <w:rPr>
          <w:rFonts w:ascii="Times New Roman" w:eastAsiaTheme="minorHAnsi" w:hAnsi="Times New Roman"/>
        </w:rPr>
        <w:t>направления: животноводство и растениеводство,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 xml:space="preserve">- обрабатываемая площадь земельных участков – </w:t>
      </w:r>
      <w:smartTag w:uri="urn:schemas-microsoft-com:office:smarttags" w:element="metricconverter">
        <w:smartTagPr>
          <w:attr w:name="ProductID" w:val="520 га"/>
        </w:smartTagPr>
        <w:r w:rsidRPr="0075349F">
          <w:rPr>
            <w:rFonts w:ascii="Times New Roman" w:eastAsiaTheme="minorHAnsi" w:hAnsi="Times New Roman"/>
          </w:rPr>
          <w:t>520 га</w:t>
        </w:r>
      </w:smartTag>
      <w:r w:rsidRPr="0075349F">
        <w:rPr>
          <w:rFonts w:ascii="Times New Roman" w:eastAsiaTheme="minorHAnsi" w:hAnsi="Times New Roman"/>
        </w:rPr>
        <w:t>,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  <w:b/>
        </w:rPr>
      </w:pPr>
      <w:r w:rsidRPr="0075349F">
        <w:rPr>
          <w:rFonts w:ascii="Times New Roman" w:eastAsiaTheme="minorHAnsi" w:hAnsi="Times New Roman"/>
          <w:b/>
        </w:rPr>
        <w:t>ООО «Виктория»: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  <w:b/>
        </w:rPr>
        <w:t>- </w:t>
      </w:r>
      <w:r w:rsidRPr="0075349F">
        <w:rPr>
          <w:rFonts w:ascii="Times New Roman" w:eastAsiaTheme="minorHAnsi" w:hAnsi="Times New Roman"/>
        </w:rPr>
        <w:t>направления: растениеводство,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>- обрабатываемая площадь земельных участков – 1020 га,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  <w:b/>
        </w:rPr>
      </w:pPr>
      <w:r w:rsidRPr="0075349F">
        <w:rPr>
          <w:rFonts w:ascii="Times New Roman" w:eastAsiaTheme="minorHAnsi" w:hAnsi="Times New Roman"/>
          <w:b/>
        </w:rPr>
        <w:t xml:space="preserve">ИП </w:t>
      </w:r>
      <w:proofErr w:type="spellStart"/>
      <w:r w:rsidRPr="0075349F">
        <w:rPr>
          <w:rFonts w:ascii="Times New Roman" w:eastAsiaTheme="minorHAnsi" w:hAnsi="Times New Roman"/>
          <w:b/>
        </w:rPr>
        <w:t>Миронюк</w:t>
      </w:r>
      <w:proofErr w:type="spellEnd"/>
      <w:r w:rsidRPr="0075349F">
        <w:rPr>
          <w:rFonts w:ascii="Times New Roman" w:eastAsiaTheme="minorHAnsi" w:hAnsi="Times New Roman"/>
          <w:b/>
        </w:rPr>
        <w:t>: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  <w:b/>
        </w:rPr>
        <w:t>-</w:t>
      </w:r>
      <w:r w:rsidRPr="0075349F">
        <w:rPr>
          <w:rFonts w:ascii="Times New Roman" w:eastAsiaTheme="minorHAnsi" w:hAnsi="Times New Roman"/>
        </w:rPr>
        <w:t>- обрабатываемая площадь земельных участков – 190 га,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  <w:b/>
        </w:rPr>
      </w:pPr>
      <w:r w:rsidRPr="0075349F">
        <w:rPr>
          <w:rFonts w:ascii="Times New Roman" w:eastAsiaTheme="minorHAnsi" w:hAnsi="Times New Roman"/>
          <w:b/>
        </w:rPr>
        <w:t>ООО «Ника»: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>- арендуемая площадь земельных участков – 430 га;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  <w:b/>
        </w:rPr>
      </w:pPr>
      <w:r w:rsidRPr="0075349F">
        <w:rPr>
          <w:rFonts w:ascii="Times New Roman" w:eastAsiaTheme="minorHAnsi" w:hAnsi="Times New Roman"/>
          <w:b/>
        </w:rPr>
        <w:t>ООО «Племенное хозяйство  Лазаревское»: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>- обрабатываемая площадь – 2603 га;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  <w:b/>
        </w:rPr>
        <w:t>КФХ «</w:t>
      </w:r>
      <w:proofErr w:type="spellStart"/>
      <w:r w:rsidRPr="0075349F">
        <w:rPr>
          <w:rFonts w:ascii="Times New Roman" w:eastAsiaTheme="minorHAnsi" w:hAnsi="Times New Roman"/>
          <w:b/>
        </w:rPr>
        <w:t>Айнетдинов</w:t>
      </w:r>
      <w:proofErr w:type="spellEnd"/>
      <w:r w:rsidRPr="0075349F">
        <w:rPr>
          <w:rFonts w:ascii="Times New Roman" w:eastAsiaTheme="minorHAnsi" w:hAnsi="Times New Roman"/>
          <w:b/>
        </w:rPr>
        <w:t>»</w:t>
      </w:r>
      <w:r w:rsidRPr="0075349F">
        <w:rPr>
          <w:rFonts w:ascii="Times New Roman" w:eastAsiaTheme="minorHAnsi" w:hAnsi="Times New Roman"/>
        </w:rPr>
        <w:t xml:space="preserve"> (пос. </w:t>
      </w:r>
      <w:proofErr w:type="spellStart"/>
      <w:r w:rsidRPr="0075349F">
        <w:rPr>
          <w:rFonts w:ascii="Times New Roman" w:eastAsiaTheme="minorHAnsi" w:hAnsi="Times New Roman"/>
        </w:rPr>
        <w:t>Огаревка</w:t>
      </w:r>
      <w:proofErr w:type="spellEnd"/>
      <w:r w:rsidRPr="0075349F">
        <w:rPr>
          <w:rFonts w:ascii="Times New Roman" w:eastAsiaTheme="minorHAnsi" w:hAnsi="Times New Roman"/>
        </w:rPr>
        <w:t>):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  <w:b/>
        </w:rPr>
        <w:t>- </w:t>
      </w:r>
      <w:r w:rsidRPr="0075349F">
        <w:rPr>
          <w:rFonts w:ascii="Times New Roman" w:eastAsiaTheme="minorHAnsi" w:hAnsi="Times New Roman"/>
        </w:rPr>
        <w:t>направления: животноводство и растениеводство;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  <w:b/>
        </w:rPr>
      </w:pPr>
      <w:r w:rsidRPr="0075349F">
        <w:rPr>
          <w:rFonts w:ascii="Times New Roman" w:eastAsiaTheme="minorHAnsi" w:hAnsi="Times New Roman"/>
          <w:b/>
        </w:rPr>
        <w:lastRenderedPageBreak/>
        <w:t>ООО «Мир»: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>- растениеводческого направления. Обрабатываемая площадь 198 га.</w:t>
      </w:r>
    </w:p>
    <w:p w:rsidR="0075349F" w:rsidRPr="0075349F" w:rsidRDefault="0075349F" w:rsidP="0075349F">
      <w:pPr>
        <w:spacing w:after="200" w:line="276" w:lineRule="auto"/>
        <w:ind w:firstLine="518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  <w:b/>
        </w:rPr>
        <w:t>Промышленные предприятия</w:t>
      </w:r>
      <w:r w:rsidRPr="0075349F">
        <w:rPr>
          <w:rFonts w:ascii="Times New Roman" w:eastAsiaTheme="minorHAnsi" w:hAnsi="Times New Roman"/>
        </w:rPr>
        <w:t>: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  <w:b/>
        </w:rPr>
      </w:pPr>
      <w:r w:rsidRPr="0075349F">
        <w:rPr>
          <w:rFonts w:ascii="Times New Roman" w:eastAsiaTheme="minorHAnsi" w:hAnsi="Times New Roman"/>
          <w:b/>
        </w:rPr>
        <w:t>ООО «</w:t>
      </w:r>
      <w:proofErr w:type="spellStart"/>
      <w:r w:rsidRPr="0075349F">
        <w:rPr>
          <w:rFonts w:ascii="Times New Roman" w:eastAsiaTheme="minorHAnsi" w:hAnsi="Times New Roman"/>
          <w:b/>
        </w:rPr>
        <w:t>СиТФасон</w:t>
      </w:r>
      <w:proofErr w:type="spellEnd"/>
      <w:r w:rsidRPr="0075349F">
        <w:rPr>
          <w:rFonts w:ascii="Times New Roman" w:eastAsiaTheme="minorHAnsi" w:hAnsi="Times New Roman"/>
          <w:b/>
        </w:rPr>
        <w:t>»: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>- специализация: текстильное и швейное производство,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  <w:b/>
        </w:rPr>
      </w:pPr>
      <w:r w:rsidRPr="0075349F">
        <w:rPr>
          <w:rFonts w:ascii="Times New Roman" w:eastAsiaTheme="minorHAnsi" w:hAnsi="Times New Roman"/>
          <w:b/>
        </w:rPr>
        <w:t>ИП Петренко «Советский кирпичный завод»: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>- специализация: производство кирпича;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  <w:b/>
        </w:rPr>
      </w:pPr>
      <w:r w:rsidRPr="0075349F">
        <w:rPr>
          <w:rFonts w:ascii="Times New Roman" w:eastAsiaTheme="minorHAnsi" w:hAnsi="Times New Roman"/>
          <w:b/>
        </w:rPr>
        <w:t>ООО «</w:t>
      </w:r>
      <w:proofErr w:type="spellStart"/>
      <w:r w:rsidRPr="0075349F">
        <w:rPr>
          <w:rFonts w:ascii="Times New Roman" w:eastAsiaTheme="minorHAnsi" w:hAnsi="Times New Roman"/>
          <w:b/>
        </w:rPr>
        <w:t>Щекинский</w:t>
      </w:r>
      <w:proofErr w:type="spellEnd"/>
      <w:r w:rsidRPr="0075349F">
        <w:rPr>
          <w:rFonts w:ascii="Times New Roman" w:eastAsiaTheme="minorHAnsi" w:hAnsi="Times New Roman"/>
          <w:b/>
        </w:rPr>
        <w:t xml:space="preserve"> текстиль» пос. Майский,46,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>-швейное производство;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  <w:b/>
          <w:color w:val="000000"/>
        </w:rPr>
      </w:pPr>
      <w:proofErr w:type="spellStart"/>
      <w:r w:rsidRPr="0075349F">
        <w:rPr>
          <w:rFonts w:ascii="Times New Roman" w:eastAsiaTheme="minorHAnsi" w:hAnsi="Times New Roman"/>
          <w:b/>
          <w:color w:val="000000"/>
        </w:rPr>
        <w:t>Щекинский</w:t>
      </w:r>
      <w:proofErr w:type="spellEnd"/>
      <w:r w:rsidRPr="0075349F">
        <w:rPr>
          <w:rFonts w:ascii="Times New Roman" w:eastAsiaTheme="minorHAnsi" w:hAnsi="Times New Roman"/>
          <w:b/>
          <w:color w:val="000000"/>
        </w:rPr>
        <w:t xml:space="preserve"> ДРСФ ГУ ТО «</w:t>
      </w:r>
      <w:proofErr w:type="spellStart"/>
      <w:r w:rsidRPr="0075349F">
        <w:rPr>
          <w:rFonts w:ascii="Times New Roman" w:eastAsiaTheme="minorHAnsi" w:hAnsi="Times New Roman"/>
          <w:b/>
          <w:color w:val="000000"/>
        </w:rPr>
        <w:t>Тулаавтодор</w:t>
      </w:r>
      <w:proofErr w:type="spellEnd"/>
      <w:r w:rsidRPr="0075349F">
        <w:rPr>
          <w:rFonts w:ascii="Times New Roman" w:eastAsiaTheme="minorHAnsi" w:hAnsi="Times New Roman"/>
          <w:b/>
          <w:color w:val="000000"/>
        </w:rPr>
        <w:t xml:space="preserve">»  </w:t>
      </w:r>
    </w:p>
    <w:p w:rsidR="0075349F" w:rsidRPr="0075349F" w:rsidRDefault="0075349F" w:rsidP="0075349F">
      <w:pPr>
        <w:spacing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  <w:color w:val="000000"/>
        </w:rPr>
        <w:t xml:space="preserve">- специализация:  </w:t>
      </w:r>
      <w:r w:rsidRPr="0075349F">
        <w:rPr>
          <w:rFonts w:ascii="Times New Roman" w:eastAsiaTheme="minorHAnsi" w:hAnsi="Times New Roman"/>
        </w:rPr>
        <w:t>ремонт и содержание дорог;</w:t>
      </w:r>
    </w:p>
    <w:p w:rsidR="0075349F" w:rsidRPr="0075349F" w:rsidRDefault="0075349F" w:rsidP="0075349F">
      <w:pPr>
        <w:spacing w:line="276" w:lineRule="auto"/>
        <w:ind w:firstLine="0"/>
        <w:jc w:val="both"/>
        <w:rPr>
          <w:rFonts w:ascii="Times New Roman" w:eastAsiaTheme="minorHAnsi" w:hAnsi="Times New Roman"/>
        </w:rPr>
      </w:pPr>
    </w:p>
    <w:p w:rsidR="0075349F" w:rsidRPr="0075349F" w:rsidRDefault="0075349F" w:rsidP="0075349F">
      <w:pPr>
        <w:shd w:val="clear" w:color="auto" w:fill="FFFFFF"/>
        <w:spacing w:after="200" w:line="276" w:lineRule="auto"/>
        <w:ind w:firstLine="0"/>
        <w:jc w:val="both"/>
        <w:rPr>
          <w:rFonts w:ascii="Times New Roman" w:hAnsi="Times New Roman"/>
          <w:color w:val="212121"/>
          <w:lang w:eastAsia="ru-RU"/>
        </w:rPr>
      </w:pPr>
      <w:r w:rsidRPr="0075349F">
        <w:rPr>
          <w:rFonts w:ascii="Times New Roman" w:hAnsi="Times New Roman"/>
          <w:color w:val="212121"/>
          <w:lang w:eastAsia="ru-RU"/>
        </w:rPr>
        <w:t xml:space="preserve">     Основной целью деятельности администрации муниципального образования Огаревское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75349F" w:rsidRPr="0075349F" w:rsidRDefault="0075349F" w:rsidP="0075349F">
      <w:pPr>
        <w:shd w:val="clear" w:color="auto" w:fill="FFFFFF"/>
        <w:spacing w:after="200" w:line="276" w:lineRule="auto"/>
        <w:ind w:firstLine="0"/>
        <w:jc w:val="both"/>
        <w:rPr>
          <w:rFonts w:ascii="Times New Roman" w:hAnsi="Times New Roman"/>
          <w:color w:val="212121"/>
          <w:lang w:eastAsia="ru-RU"/>
        </w:rPr>
      </w:pPr>
      <w:r w:rsidRPr="0075349F">
        <w:rPr>
          <w:rFonts w:ascii="Times New Roman" w:hAnsi="Times New Roman"/>
          <w:color w:val="212121"/>
          <w:lang w:eastAsia="ru-RU"/>
        </w:rPr>
        <w:t xml:space="preserve">        За отчетный период на личный прием к главе администрации  обратилось 7 </w:t>
      </w:r>
      <w:r w:rsidRPr="0075349F">
        <w:rPr>
          <w:rFonts w:ascii="Times New Roman" w:hAnsi="Times New Roman"/>
          <w:lang w:eastAsia="ru-RU"/>
        </w:rPr>
        <w:t>чел. (непростая эпидемиологическая ситуация)</w:t>
      </w:r>
      <w:r w:rsidRPr="0075349F">
        <w:rPr>
          <w:rFonts w:ascii="Times New Roman" w:hAnsi="Times New Roman"/>
          <w:color w:val="212121"/>
          <w:lang w:eastAsia="ru-RU"/>
        </w:rPr>
        <w:t>, письменных заявлений поступило 87 по самым разнообразным вопросам.</w:t>
      </w:r>
      <w:r w:rsidRPr="0075349F">
        <w:rPr>
          <w:rFonts w:ascii="Times New Roman" w:hAnsi="Times New Roman"/>
          <w:color w:val="FF0000"/>
          <w:lang w:eastAsia="ru-RU"/>
        </w:rPr>
        <w:t> </w:t>
      </w:r>
      <w:r w:rsidRPr="0075349F">
        <w:rPr>
          <w:rFonts w:ascii="Times New Roman" w:hAnsi="Times New Roman"/>
          <w:color w:val="212121"/>
          <w:lang w:eastAsia="ru-RU"/>
        </w:rPr>
        <w:t>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75349F" w:rsidRPr="0075349F" w:rsidRDefault="0075349F" w:rsidP="0075349F">
      <w:pPr>
        <w:shd w:val="clear" w:color="auto" w:fill="FFFFFF"/>
        <w:spacing w:after="200" w:line="276" w:lineRule="auto"/>
        <w:ind w:firstLine="0"/>
        <w:jc w:val="both"/>
        <w:rPr>
          <w:rFonts w:ascii="Times New Roman" w:hAnsi="Times New Roman"/>
          <w:lang w:eastAsia="ru-RU"/>
        </w:rPr>
      </w:pPr>
      <w:r w:rsidRPr="0075349F">
        <w:rPr>
          <w:rFonts w:ascii="Times New Roman" w:hAnsi="Times New Roman"/>
          <w:lang w:eastAsia="ru-RU"/>
        </w:rPr>
        <w:t xml:space="preserve">     В рамках нормотворческой деятельности за отчетный период принято 185</w:t>
      </w:r>
      <w:r w:rsidRPr="0075349F">
        <w:rPr>
          <w:rFonts w:ascii="Times New Roman" w:hAnsi="Times New Roman"/>
          <w:b/>
          <w:bCs/>
          <w:lang w:eastAsia="ru-RU"/>
        </w:rPr>
        <w:t xml:space="preserve"> постановлений</w:t>
      </w:r>
      <w:r w:rsidRPr="0075349F">
        <w:rPr>
          <w:rFonts w:ascii="Times New Roman" w:hAnsi="Times New Roman"/>
          <w:lang w:eastAsia="ru-RU"/>
        </w:rPr>
        <w:t>  и  60</w:t>
      </w:r>
      <w:r w:rsidRPr="0075349F">
        <w:rPr>
          <w:rFonts w:ascii="Times New Roman" w:hAnsi="Times New Roman"/>
          <w:b/>
          <w:bCs/>
          <w:lang w:eastAsia="ru-RU"/>
        </w:rPr>
        <w:t>  распоряжений</w:t>
      </w:r>
      <w:r w:rsidRPr="0075349F">
        <w:rPr>
          <w:rFonts w:ascii="Times New Roman" w:hAnsi="Times New Roman"/>
          <w:lang w:eastAsia="ru-RU"/>
        </w:rPr>
        <w:t> по личному составу и основной деятельности.</w:t>
      </w:r>
    </w:p>
    <w:p w:rsidR="0075349F" w:rsidRPr="0075349F" w:rsidRDefault="0075349F" w:rsidP="0075349F">
      <w:pPr>
        <w:shd w:val="clear" w:color="auto" w:fill="FFFFFF"/>
        <w:spacing w:after="200" w:line="276" w:lineRule="auto"/>
        <w:ind w:firstLine="0"/>
        <w:jc w:val="both"/>
        <w:rPr>
          <w:rFonts w:ascii="Times New Roman" w:hAnsi="Times New Roman"/>
          <w:color w:val="212121"/>
          <w:lang w:eastAsia="ru-RU"/>
        </w:rPr>
      </w:pPr>
      <w:r w:rsidRPr="0075349F">
        <w:rPr>
          <w:rFonts w:ascii="Times New Roman" w:hAnsi="Times New Roman"/>
          <w:color w:val="212121"/>
          <w:lang w:eastAsia="ru-RU"/>
        </w:rPr>
        <w:t> За 2020 год специалистами администрации выдано гражданам – 3580</w:t>
      </w:r>
      <w:r w:rsidRPr="0075349F">
        <w:rPr>
          <w:rFonts w:ascii="Times New Roman" w:hAnsi="Times New Roman"/>
          <w:color w:val="FF0000"/>
          <w:lang w:eastAsia="ru-RU"/>
        </w:rPr>
        <w:t> </w:t>
      </w:r>
      <w:r w:rsidRPr="0075349F">
        <w:rPr>
          <w:rFonts w:ascii="Times New Roman" w:hAnsi="Times New Roman"/>
          <w:b/>
          <w:bCs/>
          <w:color w:val="212121"/>
          <w:lang w:eastAsia="ru-RU"/>
        </w:rPr>
        <w:t>справок</w:t>
      </w:r>
      <w:r w:rsidRPr="0075349F">
        <w:rPr>
          <w:rFonts w:ascii="Times New Roman" w:hAnsi="Times New Roman"/>
          <w:color w:val="212121"/>
          <w:lang w:eastAsia="ru-RU"/>
        </w:rPr>
        <w:t xml:space="preserve"> различного характера; в том числе выписок из </w:t>
      </w:r>
      <w:proofErr w:type="spellStart"/>
      <w:r w:rsidRPr="0075349F">
        <w:rPr>
          <w:rFonts w:ascii="Times New Roman" w:hAnsi="Times New Roman"/>
          <w:color w:val="212121"/>
          <w:lang w:eastAsia="ru-RU"/>
        </w:rPr>
        <w:t>похозяйственных</w:t>
      </w:r>
      <w:proofErr w:type="spellEnd"/>
      <w:r w:rsidRPr="0075349F">
        <w:rPr>
          <w:rFonts w:ascii="Times New Roman" w:hAnsi="Times New Roman"/>
          <w:color w:val="212121"/>
          <w:lang w:eastAsia="ru-RU"/>
        </w:rPr>
        <w:t xml:space="preserve"> и домовых  книг- 1330; По запросу правоохранительных органов и других заинтересованных ведомств выдано 170 характеристик.</w:t>
      </w:r>
    </w:p>
    <w:p w:rsidR="0075349F" w:rsidRPr="0075349F" w:rsidRDefault="0075349F" w:rsidP="0075349F">
      <w:pPr>
        <w:shd w:val="clear" w:color="auto" w:fill="FFFFFF"/>
        <w:spacing w:after="200" w:line="276" w:lineRule="auto"/>
        <w:ind w:firstLine="0"/>
        <w:jc w:val="both"/>
        <w:rPr>
          <w:rFonts w:ascii="Times New Roman" w:hAnsi="Times New Roman"/>
          <w:color w:val="212121"/>
          <w:lang w:eastAsia="ru-RU"/>
        </w:rPr>
      </w:pPr>
      <w:r w:rsidRPr="0075349F">
        <w:rPr>
          <w:rFonts w:ascii="Times New Roman" w:hAnsi="Times New Roman"/>
          <w:color w:val="212121"/>
          <w:lang w:eastAsia="ru-RU"/>
        </w:rPr>
        <w:lastRenderedPageBreak/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131-ФЗ,  специалистом администрации сельского поселения ведется работа по совершению нотариальных действий. За отчетный период  было совершено  13</w:t>
      </w:r>
      <w:r w:rsidRPr="0075349F">
        <w:rPr>
          <w:rFonts w:ascii="Times New Roman" w:hAnsi="Times New Roman"/>
          <w:b/>
          <w:bCs/>
          <w:color w:val="212121"/>
          <w:lang w:eastAsia="ru-RU"/>
        </w:rPr>
        <w:t xml:space="preserve"> нотариальных действий</w:t>
      </w:r>
      <w:r w:rsidRPr="0075349F">
        <w:rPr>
          <w:rFonts w:ascii="Times New Roman" w:hAnsi="Times New Roman"/>
          <w:color w:val="212121"/>
          <w:lang w:eastAsia="ru-RU"/>
        </w:rPr>
        <w:t>.</w:t>
      </w:r>
    </w:p>
    <w:p w:rsidR="0075349F" w:rsidRPr="0075349F" w:rsidRDefault="0075349F" w:rsidP="0075349F">
      <w:pPr>
        <w:shd w:val="clear" w:color="auto" w:fill="FFFFFF"/>
        <w:spacing w:after="200" w:line="276" w:lineRule="auto"/>
        <w:ind w:firstLine="0"/>
        <w:jc w:val="both"/>
        <w:rPr>
          <w:rFonts w:ascii="Times New Roman" w:hAnsi="Times New Roman"/>
          <w:lang w:eastAsia="ar-SA"/>
        </w:rPr>
      </w:pPr>
      <w:proofErr w:type="gramStart"/>
      <w:r w:rsidRPr="0075349F">
        <w:rPr>
          <w:rFonts w:ascii="Times New Roman" w:hAnsi="Times New Roman"/>
          <w:color w:val="212121"/>
          <w:lang w:eastAsia="ru-RU"/>
        </w:rPr>
        <w:t>Согласно Закона</w:t>
      </w:r>
      <w:proofErr w:type="gramEnd"/>
      <w:r w:rsidRPr="0075349F">
        <w:rPr>
          <w:rFonts w:ascii="Times New Roman" w:hAnsi="Times New Roman"/>
          <w:color w:val="212121"/>
          <w:lang w:eastAsia="ru-RU"/>
        </w:rPr>
        <w:t xml:space="preserve"> Тульской области № 388 «Об административных правонарушениях»   на жителей муниципального образование составлено </w:t>
      </w:r>
      <w:r w:rsidRPr="0075349F">
        <w:rPr>
          <w:rFonts w:ascii="Times New Roman" w:hAnsi="Times New Roman"/>
          <w:lang w:eastAsia="ru-RU"/>
        </w:rPr>
        <w:t>14</w:t>
      </w:r>
      <w:r w:rsidRPr="0075349F">
        <w:rPr>
          <w:rFonts w:ascii="Times New Roman" w:hAnsi="Times New Roman"/>
          <w:color w:val="FF0000"/>
          <w:lang w:eastAsia="ru-RU"/>
        </w:rPr>
        <w:t xml:space="preserve"> </w:t>
      </w:r>
      <w:r w:rsidRPr="0075349F">
        <w:rPr>
          <w:rFonts w:ascii="Times New Roman" w:hAnsi="Times New Roman"/>
          <w:color w:val="212121"/>
          <w:lang w:eastAsia="ru-RU"/>
        </w:rPr>
        <w:t>протоколов.</w:t>
      </w:r>
      <w:r w:rsidRPr="0075349F">
        <w:rPr>
          <w:rFonts w:ascii="Times New Roman" w:hAnsi="Times New Roman"/>
          <w:lang w:eastAsia="ar-SA"/>
        </w:rPr>
        <w:t xml:space="preserve">        </w:t>
      </w:r>
    </w:p>
    <w:p w:rsidR="0075349F" w:rsidRPr="0075349F" w:rsidRDefault="0075349F" w:rsidP="0075349F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/>
          <w:color w:val="212121"/>
          <w:lang w:eastAsia="ru-RU"/>
        </w:rPr>
      </w:pPr>
      <w:r w:rsidRPr="0075349F">
        <w:rPr>
          <w:rFonts w:ascii="Times New Roman" w:hAnsi="Times New Roman"/>
          <w:color w:val="212121"/>
          <w:lang w:eastAsia="ru-RU"/>
        </w:rPr>
        <w:t xml:space="preserve">    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военнообязанных </w:t>
      </w:r>
      <w:r w:rsidRPr="0075349F">
        <w:rPr>
          <w:rFonts w:ascii="Times New Roman" w:hAnsi="Times New Roman"/>
          <w:lang w:eastAsia="ru-RU"/>
        </w:rPr>
        <w:t xml:space="preserve">1283 человек, из них: офицеры- 31 чел., младший состав –1161 чел., подлежащих призыву – 91 чел. </w:t>
      </w:r>
      <w:r w:rsidRPr="0075349F">
        <w:rPr>
          <w:rFonts w:ascii="Times New Roman" w:hAnsi="Times New Roman"/>
          <w:color w:val="212121"/>
          <w:lang w:eastAsia="ru-RU"/>
        </w:rPr>
        <w:t xml:space="preserve">  </w:t>
      </w:r>
    </w:p>
    <w:p w:rsidR="0075349F" w:rsidRPr="0075349F" w:rsidRDefault="0075349F" w:rsidP="0075349F">
      <w:pPr>
        <w:shd w:val="clear" w:color="auto" w:fill="FFFFFF"/>
        <w:spacing w:before="100" w:beforeAutospacing="1" w:afterAutospacing="1"/>
        <w:ind w:firstLine="0"/>
        <w:jc w:val="both"/>
        <w:rPr>
          <w:rFonts w:ascii="Times New Roman" w:hAnsi="Times New Roman"/>
          <w:color w:val="212121"/>
          <w:lang w:eastAsia="ru-RU"/>
        </w:rPr>
      </w:pPr>
      <w:r w:rsidRPr="0075349F">
        <w:rPr>
          <w:rFonts w:ascii="Times New Roman" w:hAnsi="Times New Roman"/>
          <w:color w:val="212121"/>
          <w:lang w:eastAsia="ru-RU"/>
        </w:rPr>
        <w:t xml:space="preserve"> Регулярно проводится корректировка Списка  очередности граждан, нуждающихся в улучшении жилищных условий. </w:t>
      </w:r>
    </w:p>
    <w:p w:rsidR="0075349F" w:rsidRPr="0075349F" w:rsidRDefault="0075349F" w:rsidP="0075349F">
      <w:pPr>
        <w:shd w:val="clear" w:color="auto" w:fill="FFFFFF"/>
        <w:ind w:firstLine="0"/>
        <w:jc w:val="both"/>
        <w:rPr>
          <w:rFonts w:ascii="Times New Roman" w:hAnsi="Times New Roman"/>
          <w:color w:val="212121"/>
          <w:lang w:eastAsia="ru-RU"/>
        </w:rPr>
      </w:pPr>
      <w:r w:rsidRPr="0075349F">
        <w:rPr>
          <w:rFonts w:ascii="Times New Roman" w:hAnsi="Times New Roman"/>
          <w:color w:val="212121"/>
          <w:lang w:eastAsia="ru-RU"/>
        </w:rPr>
        <w:t>На 01.01.2021 года числится 185семей;</w:t>
      </w:r>
    </w:p>
    <w:p w:rsidR="0075349F" w:rsidRPr="0075349F" w:rsidRDefault="0075349F" w:rsidP="0075349F">
      <w:pPr>
        <w:shd w:val="clear" w:color="auto" w:fill="FFFFFF"/>
        <w:ind w:firstLine="0"/>
        <w:jc w:val="both"/>
        <w:rPr>
          <w:rFonts w:ascii="Times New Roman" w:hAnsi="Times New Roman"/>
          <w:color w:val="212121"/>
          <w:lang w:eastAsia="ru-RU"/>
        </w:rPr>
      </w:pPr>
      <w:r w:rsidRPr="0075349F">
        <w:rPr>
          <w:rFonts w:ascii="Times New Roman" w:hAnsi="Times New Roman"/>
          <w:color w:val="212121"/>
          <w:lang w:eastAsia="ru-RU"/>
        </w:rPr>
        <w:t>В отчетном периоде  из аварийного жилья переселено 55 семей;</w:t>
      </w:r>
    </w:p>
    <w:p w:rsidR="0075349F" w:rsidRPr="0075349F" w:rsidRDefault="0075349F" w:rsidP="0075349F">
      <w:pPr>
        <w:shd w:val="clear" w:color="auto" w:fill="FFFFFF"/>
        <w:ind w:firstLine="0"/>
        <w:jc w:val="both"/>
        <w:rPr>
          <w:rFonts w:ascii="Times New Roman" w:hAnsi="Times New Roman"/>
          <w:color w:val="212121"/>
          <w:lang w:eastAsia="ru-RU"/>
        </w:rPr>
      </w:pPr>
      <w:r w:rsidRPr="0075349F">
        <w:rPr>
          <w:rFonts w:ascii="Times New Roman" w:hAnsi="Times New Roman"/>
          <w:color w:val="212121"/>
          <w:lang w:eastAsia="ru-RU"/>
        </w:rPr>
        <w:t>По программе «Молодая семья» 7 семей улучшили свои  жилищные условия.</w:t>
      </w:r>
    </w:p>
    <w:p w:rsidR="0075349F" w:rsidRPr="0075349F" w:rsidRDefault="0075349F" w:rsidP="0075349F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/>
          <w:color w:val="212121"/>
          <w:lang w:eastAsia="ru-RU"/>
        </w:rPr>
      </w:pPr>
      <w:r w:rsidRPr="0075349F">
        <w:rPr>
          <w:rFonts w:ascii="Times New Roman" w:hAnsi="Times New Roman"/>
          <w:color w:val="212121"/>
          <w:lang w:eastAsia="ru-RU"/>
        </w:rPr>
        <w:t xml:space="preserve">3 </w:t>
      </w:r>
      <w:proofErr w:type="gramStart"/>
      <w:r w:rsidRPr="0075349F">
        <w:rPr>
          <w:rFonts w:ascii="Times New Roman" w:hAnsi="Times New Roman"/>
          <w:color w:val="212121"/>
          <w:lang w:eastAsia="ru-RU"/>
        </w:rPr>
        <w:t>многодетных</w:t>
      </w:r>
      <w:proofErr w:type="gramEnd"/>
      <w:r w:rsidRPr="0075349F">
        <w:rPr>
          <w:rFonts w:ascii="Times New Roman" w:hAnsi="Times New Roman"/>
          <w:color w:val="212121"/>
          <w:lang w:eastAsia="ru-RU"/>
        </w:rPr>
        <w:t xml:space="preserve"> семьи (</w:t>
      </w:r>
      <w:proofErr w:type="spellStart"/>
      <w:r w:rsidRPr="0075349F">
        <w:rPr>
          <w:rFonts w:ascii="Times New Roman" w:hAnsi="Times New Roman"/>
          <w:color w:val="212121"/>
          <w:lang w:eastAsia="ru-RU"/>
        </w:rPr>
        <w:t>Булынин</w:t>
      </w:r>
      <w:proofErr w:type="spellEnd"/>
      <w:r w:rsidRPr="0075349F">
        <w:rPr>
          <w:rFonts w:ascii="Times New Roman" w:hAnsi="Times New Roman"/>
          <w:color w:val="212121"/>
          <w:lang w:eastAsia="ru-RU"/>
        </w:rPr>
        <w:t xml:space="preserve"> Д.С., Гомерова Н.М, Кондрашова И.С) также улучшили жилищные условия.</w:t>
      </w:r>
    </w:p>
    <w:p w:rsidR="0075349F" w:rsidRPr="0075349F" w:rsidRDefault="0075349F" w:rsidP="0075349F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/>
          <w:color w:val="212121"/>
          <w:lang w:eastAsia="ru-RU"/>
        </w:rPr>
      </w:pPr>
      <w:r w:rsidRPr="0075349F">
        <w:rPr>
          <w:rFonts w:ascii="Times New Roman" w:hAnsi="Times New Roman"/>
          <w:color w:val="212121"/>
          <w:lang w:eastAsia="ru-RU"/>
        </w:rPr>
        <w:t xml:space="preserve"> Подводя итоги работы администрации муниципального образования </w:t>
      </w:r>
      <w:proofErr w:type="spellStart"/>
      <w:r w:rsidRPr="0075349F">
        <w:rPr>
          <w:rFonts w:ascii="Times New Roman" w:hAnsi="Times New Roman"/>
          <w:color w:val="212121"/>
          <w:lang w:eastAsia="ru-RU"/>
        </w:rPr>
        <w:t>Огаревкое</w:t>
      </w:r>
      <w:proofErr w:type="spellEnd"/>
      <w:r w:rsidRPr="0075349F">
        <w:rPr>
          <w:rFonts w:ascii="Times New Roman" w:hAnsi="Times New Roman"/>
          <w:color w:val="212121"/>
          <w:lang w:eastAsia="ru-RU"/>
        </w:rPr>
        <w:t xml:space="preserve"> по обеспечению финансирования всех полномочий, определенных ФЗ №131-ФЗ «Об общих принципах организации местного самоуправления в РФ» за 2019 год можно отметить, что </w:t>
      </w:r>
      <w:r w:rsidRPr="0075349F">
        <w:rPr>
          <w:rFonts w:ascii="Times New Roman" w:hAnsi="Times New Roman"/>
          <w:b/>
          <w:bCs/>
          <w:color w:val="212121"/>
          <w:lang w:eastAsia="ru-RU"/>
        </w:rPr>
        <w:t xml:space="preserve">главным финансовым инструментом для достижения стабильности социально-экономического развития </w:t>
      </w:r>
      <w:proofErr w:type="gramStart"/>
      <w:r w:rsidRPr="0075349F">
        <w:rPr>
          <w:rFonts w:ascii="Times New Roman" w:hAnsi="Times New Roman"/>
          <w:b/>
          <w:bCs/>
          <w:color w:val="212121"/>
          <w:lang w:eastAsia="ru-RU"/>
        </w:rPr>
        <w:t>поселения</w:t>
      </w:r>
      <w:proofErr w:type="gramEnd"/>
      <w:r w:rsidRPr="0075349F">
        <w:rPr>
          <w:rFonts w:ascii="Times New Roman" w:hAnsi="Times New Roman"/>
          <w:b/>
          <w:bCs/>
          <w:color w:val="212121"/>
          <w:lang w:eastAsia="ru-RU"/>
        </w:rPr>
        <w:t xml:space="preserve"> безусловно служит бюджет.</w:t>
      </w:r>
      <w:r w:rsidRPr="0075349F">
        <w:rPr>
          <w:rFonts w:ascii="Times New Roman" w:hAnsi="Times New Roman"/>
          <w:color w:val="212121"/>
          <w:lang w:eastAsia="ru-RU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Pr="0075349F">
        <w:rPr>
          <w:rFonts w:ascii="Times New Roman" w:hAnsi="Times New Roman"/>
          <w:b/>
          <w:bCs/>
          <w:color w:val="212121"/>
          <w:lang w:eastAsia="ru-RU"/>
        </w:rPr>
        <w:t> Также специалистами администрации ведется активная работа по сокращению задолженности по налогам.</w:t>
      </w:r>
    </w:p>
    <w:p w:rsidR="0075349F" w:rsidRPr="0075349F" w:rsidRDefault="0075349F" w:rsidP="0075349F">
      <w:pPr>
        <w:shd w:val="clear" w:color="auto" w:fill="FFFFFF"/>
        <w:spacing w:after="200" w:line="276" w:lineRule="auto"/>
        <w:ind w:firstLine="0"/>
        <w:rPr>
          <w:rFonts w:ascii="Times New Roman" w:hAnsi="Times New Roman"/>
          <w:b/>
          <w:color w:val="212121"/>
          <w:lang w:eastAsia="ru-RU"/>
        </w:rPr>
      </w:pPr>
      <w:r w:rsidRPr="0075349F">
        <w:rPr>
          <w:rFonts w:ascii="Times New Roman" w:hAnsi="Times New Roman"/>
          <w:b/>
          <w:color w:val="212121"/>
          <w:lang w:eastAsia="ru-RU"/>
        </w:rPr>
        <w:t>Бюджет МО</w:t>
      </w:r>
    </w:p>
    <w:p w:rsidR="0075349F" w:rsidRPr="0075349F" w:rsidRDefault="0075349F" w:rsidP="0075349F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/>
          <w:b/>
          <w:color w:val="212121"/>
          <w:lang w:eastAsia="ru-RU"/>
        </w:rPr>
      </w:pPr>
      <w:r w:rsidRPr="0075349F">
        <w:rPr>
          <w:rFonts w:ascii="Times New Roman" w:hAnsi="Times New Roman"/>
          <w:b/>
          <w:color w:val="212121"/>
          <w:lang w:eastAsia="ru-RU"/>
        </w:rPr>
        <w:t xml:space="preserve">Доходы составляют 19123,7 </w:t>
      </w:r>
      <w:proofErr w:type="spellStart"/>
      <w:r w:rsidRPr="0075349F">
        <w:rPr>
          <w:rFonts w:ascii="Times New Roman" w:hAnsi="Times New Roman"/>
          <w:b/>
          <w:color w:val="212121"/>
          <w:lang w:eastAsia="ru-RU"/>
        </w:rPr>
        <w:t>тыс</w:t>
      </w:r>
      <w:proofErr w:type="gramStart"/>
      <w:r w:rsidRPr="0075349F">
        <w:rPr>
          <w:rFonts w:ascii="Times New Roman" w:hAnsi="Times New Roman"/>
          <w:b/>
          <w:color w:val="212121"/>
          <w:lang w:eastAsia="ru-RU"/>
        </w:rPr>
        <w:t>.р</w:t>
      </w:r>
      <w:proofErr w:type="gramEnd"/>
      <w:r w:rsidRPr="0075349F">
        <w:rPr>
          <w:rFonts w:ascii="Times New Roman" w:hAnsi="Times New Roman"/>
          <w:b/>
          <w:color w:val="212121"/>
          <w:lang w:eastAsia="ru-RU"/>
        </w:rPr>
        <w:t>уб</w:t>
      </w:r>
      <w:proofErr w:type="spellEnd"/>
      <w:r w:rsidRPr="0075349F">
        <w:rPr>
          <w:rFonts w:ascii="Times New Roman" w:hAnsi="Times New Roman"/>
          <w:b/>
          <w:color w:val="212121"/>
          <w:lang w:eastAsia="ru-RU"/>
        </w:rPr>
        <w:t>.</w:t>
      </w:r>
    </w:p>
    <w:p w:rsidR="0075349F" w:rsidRPr="0075349F" w:rsidRDefault="0075349F" w:rsidP="0075349F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/>
          <w:b/>
          <w:color w:val="212121"/>
          <w:lang w:eastAsia="ru-RU"/>
        </w:rPr>
      </w:pPr>
      <w:r w:rsidRPr="0075349F">
        <w:rPr>
          <w:rFonts w:ascii="Times New Roman" w:hAnsi="Times New Roman"/>
          <w:b/>
          <w:color w:val="212121"/>
          <w:lang w:eastAsia="ru-RU"/>
        </w:rPr>
        <w:t xml:space="preserve">Расходы – 24808,3 </w:t>
      </w:r>
      <w:proofErr w:type="spellStart"/>
      <w:r w:rsidRPr="0075349F">
        <w:rPr>
          <w:rFonts w:ascii="Times New Roman" w:hAnsi="Times New Roman"/>
          <w:b/>
          <w:color w:val="212121"/>
          <w:lang w:eastAsia="ru-RU"/>
        </w:rPr>
        <w:t>тыс</w:t>
      </w:r>
      <w:proofErr w:type="gramStart"/>
      <w:r w:rsidRPr="0075349F">
        <w:rPr>
          <w:rFonts w:ascii="Times New Roman" w:hAnsi="Times New Roman"/>
          <w:b/>
          <w:color w:val="212121"/>
          <w:lang w:eastAsia="ru-RU"/>
        </w:rPr>
        <w:t>.р</w:t>
      </w:r>
      <w:proofErr w:type="gramEnd"/>
      <w:r w:rsidRPr="0075349F">
        <w:rPr>
          <w:rFonts w:ascii="Times New Roman" w:hAnsi="Times New Roman"/>
          <w:b/>
          <w:color w:val="212121"/>
          <w:lang w:eastAsia="ru-RU"/>
        </w:rPr>
        <w:t>уб</w:t>
      </w:r>
      <w:proofErr w:type="spellEnd"/>
      <w:r w:rsidRPr="0075349F">
        <w:rPr>
          <w:rFonts w:ascii="Times New Roman" w:hAnsi="Times New Roman"/>
          <w:b/>
          <w:color w:val="212121"/>
          <w:lang w:eastAsia="ru-RU"/>
        </w:rPr>
        <w:t>.</w:t>
      </w:r>
    </w:p>
    <w:p w:rsidR="0075349F" w:rsidRPr="0075349F" w:rsidRDefault="0075349F" w:rsidP="0075349F">
      <w:pPr>
        <w:shd w:val="clear" w:color="auto" w:fill="FFFFFF"/>
        <w:spacing w:after="200" w:line="276" w:lineRule="auto"/>
        <w:ind w:firstLine="0"/>
        <w:jc w:val="both"/>
        <w:rPr>
          <w:rFonts w:ascii="Times New Roman" w:hAnsi="Times New Roman"/>
          <w:b/>
          <w:color w:val="212121"/>
          <w:lang w:eastAsia="ru-RU"/>
        </w:rPr>
      </w:pPr>
      <w:r w:rsidRPr="0075349F">
        <w:rPr>
          <w:rFonts w:ascii="Times New Roman" w:hAnsi="Times New Roman"/>
          <w:b/>
          <w:color w:val="212121"/>
          <w:lang w:eastAsia="ru-RU"/>
        </w:rPr>
        <w:lastRenderedPageBreak/>
        <w:t xml:space="preserve">Дефицит (изменение остатков средств бюджета) – 5684,6 </w:t>
      </w:r>
      <w:proofErr w:type="spellStart"/>
      <w:r w:rsidRPr="0075349F">
        <w:rPr>
          <w:rFonts w:ascii="Times New Roman" w:hAnsi="Times New Roman"/>
          <w:b/>
          <w:color w:val="212121"/>
          <w:lang w:eastAsia="ru-RU"/>
        </w:rPr>
        <w:t>тыс</w:t>
      </w:r>
      <w:proofErr w:type="gramStart"/>
      <w:r w:rsidRPr="0075349F">
        <w:rPr>
          <w:rFonts w:ascii="Times New Roman" w:hAnsi="Times New Roman"/>
          <w:b/>
          <w:color w:val="212121"/>
          <w:lang w:eastAsia="ru-RU"/>
        </w:rPr>
        <w:t>.р</w:t>
      </w:r>
      <w:proofErr w:type="gramEnd"/>
      <w:r w:rsidRPr="0075349F">
        <w:rPr>
          <w:rFonts w:ascii="Times New Roman" w:hAnsi="Times New Roman"/>
          <w:b/>
          <w:color w:val="212121"/>
          <w:lang w:eastAsia="ru-RU"/>
        </w:rPr>
        <w:t>уб</w:t>
      </w:r>
      <w:proofErr w:type="spellEnd"/>
      <w:r w:rsidRPr="0075349F">
        <w:rPr>
          <w:rFonts w:ascii="Times New Roman" w:hAnsi="Times New Roman"/>
          <w:b/>
          <w:color w:val="212121"/>
          <w:lang w:eastAsia="ru-RU"/>
        </w:rPr>
        <w:t>.</w:t>
      </w:r>
    </w:p>
    <w:p w:rsidR="0075349F" w:rsidRPr="0075349F" w:rsidRDefault="0075349F" w:rsidP="0075349F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/>
          <w:b/>
          <w:color w:val="212121"/>
          <w:lang w:eastAsia="ru-RU"/>
        </w:rPr>
      </w:pPr>
      <w:r w:rsidRPr="0075349F">
        <w:rPr>
          <w:rFonts w:ascii="Times New Roman" w:hAnsi="Times New Roman"/>
          <w:b/>
          <w:color w:val="212121"/>
          <w:lang w:eastAsia="ru-RU"/>
        </w:rPr>
        <w:t>Доходы бюджета состоит из налоговых, неналоговых доходов и безвозмездных поступлений</w:t>
      </w:r>
    </w:p>
    <w:p w:rsidR="0075349F" w:rsidRPr="0075349F" w:rsidRDefault="0075349F" w:rsidP="0075349F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/>
          <w:b/>
          <w:color w:val="212121"/>
          <w:lang w:eastAsia="ru-RU"/>
        </w:rPr>
      </w:pPr>
      <w:r w:rsidRPr="0075349F">
        <w:rPr>
          <w:rFonts w:ascii="Times New Roman" w:hAnsi="Times New Roman"/>
          <w:b/>
          <w:color w:val="212121"/>
          <w:lang w:eastAsia="ru-RU"/>
        </w:rPr>
        <w:t>Расходы состоят из программных и непрограммных расходов.</w:t>
      </w:r>
    </w:p>
    <w:p w:rsidR="0075349F" w:rsidRPr="0075349F" w:rsidRDefault="0075349F" w:rsidP="0075349F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/>
          <w:b/>
          <w:color w:val="212121"/>
          <w:lang w:eastAsia="ru-RU"/>
        </w:rPr>
      </w:pPr>
    </w:p>
    <w:p w:rsidR="0075349F" w:rsidRPr="0075349F" w:rsidRDefault="0075349F" w:rsidP="0075349F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/>
          <w:b/>
          <w:color w:val="212121"/>
          <w:lang w:eastAsia="ru-RU"/>
        </w:rPr>
      </w:pPr>
      <w:r w:rsidRPr="0075349F">
        <w:rPr>
          <w:rFonts w:ascii="Times New Roman" w:hAnsi="Times New Roman"/>
          <w:b/>
          <w:color w:val="212121"/>
          <w:lang w:eastAsia="ru-RU"/>
        </w:rPr>
        <w:t xml:space="preserve">Расходная часть бюджета МО состоит из следующих разделов: </w:t>
      </w:r>
    </w:p>
    <w:p w:rsidR="0075349F" w:rsidRPr="0075349F" w:rsidRDefault="0075349F" w:rsidP="0075349F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/>
          <w:b/>
          <w:color w:val="212121"/>
          <w:lang w:eastAsia="ru-RU"/>
        </w:rPr>
      </w:pPr>
      <w:r w:rsidRPr="0075349F">
        <w:rPr>
          <w:rFonts w:ascii="Times New Roman" w:hAnsi="Times New Roman"/>
          <w:b/>
          <w:color w:val="212121"/>
          <w:lang w:eastAsia="ru-RU"/>
        </w:rPr>
        <w:t xml:space="preserve">- общегосударственные вопросы </w:t>
      </w:r>
      <w:r w:rsidRPr="0075349F">
        <w:rPr>
          <w:rFonts w:ascii="Times New Roman" w:hAnsi="Times New Roman"/>
          <w:color w:val="212121"/>
          <w:lang w:eastAsia="ru-RU"/>
        </w:rPr>
        <w:t>(расходы на выплаты по оплате труда работников органов местного самоуправления, оплата коммунальных услуг, уплата налогов, приобретение канцтоваров, бензина, расходы по переданным полномочиям на осуществление внутреннего муниципального контроля; услуги связи; приобретение, техобслуживание компьютерной техники, комплектующих и программного обеспечения; признание права </w:t>
      </w:r>
      <w:proofErr w:type="spellStart"/>
      <w:r w:rsidRPr="0075349F">
        <w:rPr>
          <w:rFonts w:ascii="Times New Roman" w:hAnsi="Times New Roman"/>
          <w:color w:val="212121"/>
          <w:lang w:eastAsia="ru-RU"/>
        </w:rPr>
        <w:t>муниц</w:t>
      </w:r>
      <w:proofErr w:type="gramStart"/>
      <w:r w:rsidRPr="0075349F">
        <w:rPr>
          <w:rFonts w:ascii="Times New Roman" w:hAnsi="Times New Roman"/>
          <w:color w:val="212121"/>
          <w:lang w:eastAsia="ru-RU"/>
        </w:rPr>
        <w:t>.с</w:t>
      </w:r>
      <w:proofErr w:type="gramEnd"/>
      <w:r w:rsidRPr="0075349F">
        <w:rPr>
          <w:rFonts w:ascii="Times New Roman" w:hAnsi="Times New Roman"/>
          <w:color w:val="212121"/>
          <w:lang w:eastAsia="ru-RU"/>
        </w:rPr>
        <w:t>обственности</w:t>
      </w:r>
      <w:proofErr w:type="spellEnd"/>
      <w:r w:rsidRPr="0075349F">
        <w:rPr>
          <w:rFonts w:ascii="Times New Roman" w:hAnsi="Times New Roman"/>
          <w:color w:val="212121"/>
          <w:lang w:eastAsia="ru-RU"/>
        </w:rPr>
        <w:t> на бесхозное имущество, содержание казны; оформление земельных участков; содержание имущества МО);</w:t>
      </w:r>
    </w:p>
    <w:p w:rsidR="0075349F" w:rsidRPr="0075349F" w:rsidRDefault="0075349F" w:rsidP="0075349F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/>
          <w:b/>
          <w:color w:val="212121"/>
          <w:lang w:eastAsia="ru-RU"/>
        </w:rPr>
      </w:pPr>
      <w:r w:rsidRPr="0075349F">
        <w:rPr>
          <w:rFonts w:ascii="Times New Roman" w:hAnsi="Times New Roman"/>
          <w:b/>
          <w:color w:val="212121"/>
          <w:lang w:eastAsia="ru-RU"/>
        </w:rPr>
        <w:t xml:space="preserve">- национальная оборона </w:t>
      </w:r>
      <w:r w:rsidRPr="0075349F">
        <w:rPr>
          <w:rFonts w:ascii="Times New Roman" w:hAnsi="Times New Roman"/>
          <w:color w:val="212121"/>
          <w:lang w:eastAsia="ru-RU"/>
        </w:rPr>
        <w:t>(расходы на выплаты  по оплате труда работникам первичного воинского учета)</w:t>
      </w:r>
      <w:r w:rsidRPr="0075349F">
        <w:rPr>
          <w:rFonts w:ascii="Times New Roman" w:hAnsi="Times New Roman"/>
          <w:b/>
          <w:color w:val="212121"/>
          <w:lang w:eastAsia="ru-RU"/>
        </w:rPr>
        <w:t>;</w:t>
      </w:r>
    </w:p>
    <w:p w:rsidR="0075349F" w:rsidRPr="0075349F" w:rsidRDefault="0075349F" w:rsidP="0075349F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/>
          <w:b/>
          <w:color w:val="212121"/>
          <w:lang w:eastAsia="ru-RU"/>
        </w:rPr>
      </w:pPr>
      <w:r w:rsidRPr="0075349F">
        <w:rPr>
          <w:rFonts w:ascii="Times New Roman" w:hAnsi="Times New Roman"/>
          <w:b/>
          <w:color w:val="212121"/>
          <w:lang w:eastAsia="ru-RU"/>
        </w:rPr>
        <w:t xml:space="preserve">-национальная безопасность и правоохранительная деятельность </w:t>
      </w:r>
      <w:r w:rsidRPr="0075349F">
        <w:rPr>
          <w:rFonts w:ascii="Times New Roman" w:hAnsi="Times New Roman"/>
          <w:color w:val="212121"/>
          <w:lang w:eastAsia="ru-RU"/>
        </w:rPr>
        <w:t>(приобретение информационных стендов для обеспечения первичных мероприятий по защите населения от ЧС природного и техногенного характера, по профилактике терроризма и экстремизма; устройство защитных минерализованных полос, гидранта, приобретение ранцевых огнетушителей);</w:t>
      </w:r>
    </w:p>
    <w:p w:rsidR="0075349F" w:rsidRPr="0075349F" w:rsidRDefault="0075349F" w:rsidP="0075349F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/>
          <w:b/>
          <w:color w:val="212121"/>
          <w:lang w:eastAsia="ru-RU"/>
        </w:rPr>
      </w:pPr>
      <w:r w:rsidRPr="0075349F">
        <w:rPr>
          <w:rFonts w:ascii="Times New Roman" w:hAnsi="Times New Roman"/>
          <w:b/>
          <w:color w:val="212121"/>
          <w:lang w:eastAsia="ru-RU"/>
        </w:rPr>
        <w:t xml:space="preserve">- национальная экономика </w:t>
      </w:r>
      <w:r w:rsidRPr="0075349F">
        <w:rPr>
          <w:rFonts w:ascii="Times New Roman" w:hAnsi="Times New Roman"/>
          <w:color w:val="212121"/>
          <w:lang w:eastAsia="ru-RU"/>
        </w:rPr>
        <w:t>(приобретение информационных стендов для обеспечения первичных мероприятий по защите населения от ЧС природного и техногенного характера, по профилактике терроризма и экстремизма; устройство защитных минерализованных полос, гидранта, приобретение ранцевых огнетушителей);</w:t>
      </w:r>
    </w:p>
    <w:p w:rsidR="0075349F" w:rsidRPr="0075349F" w:rsidRDefault="0075349F" w:rsidP="0075349F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/>
          <w:color w:val="212121"/>
          <w:lang w:eastAsia="ru-RU"/>
        </w:rPr>
      </w:pPr>
      <w:r w:rsidRPr="0075349F">
        <w:rPr>
          <w:rFonts w:ascii="Times New Roman" w:hAnsi="Times New Roman"/>
          <w:b/>
          <w:color w:val="212121"/>
          <w:lang w:eastAsia="ru-RU"/>
        </w:rPr>
        <w:t>- жилищно-коммунальное хозяйство (</w:t>
      </w:r>
      <w:r w:rsidRPr="0075349F">
        <w:rPr>
          <w:rFonts w:ascii="Times New Roman" w:hAnsi="Times New Roman"/>
          <w:color w:val="212121"/>
          <w:lang w:eastAsia="ru-RU"/>
        </w:rPr>
        <w:t xml:space="preserve">взносы на капремонт; приобретение и обустройство контейнерных площадок, уборка несанкционированных свалок; оплата потребленной электроэнергии на уличное освещение, текущий ремонт уличного освещения; покос травы, оплата труда дворников, спиливание аварийных деревьев, содержание мест массового отдыха, </w:t>
      </w:r>
      <w:proofErr w:type="spellStart"/>
      <w:r w:rsidRPr="0075349F">
        <w:rPr>
          <w:rFonts w:ascii="Times New Roman" w:hAnsi="Times New Roman"/>
          <w:color w:val="212121"/>
          <w:lang w:eastAsia="ru-RU"/>
        </w:rPr>
        <w:t>акарицидная</w:t>
      </w:r>
      <w:proofErr w:type="spellEnd"/>
      <w:r w:rsidRPr="0075349F">
        <w:rPr>
          <w:rFonts w:ascii="Times New Roman" w:hAnsi="Times New Roman"/>
          <w:color w:val="212121"/>
          <w:lang w:eastAsia="ru-RU"/>
        </w:rPr>
        <w:t> обработка, уничтожение борщевика Сосновского, благоустройство мест захоронения, реализация проекта «Народный бюджет»)</w:t>
      </w:r>
    </w:p>
    <w:p w:rsidR="0075349F" w:rsidRPr="0075349F" w:rsidRDefault="0075349F" w:rsidP="0075349F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/>
          <w:b/>
          <w:color w:val="212121"/>
          <w:lang w:eastAsia="ru-RU"/>
        </w:rPr>
      </w:pPr>
      <w:r w:rsidRPr="0075349F">
        <w:rPr>
          <w:rFonts w:ascii="Times New Roman" w:hAnsi="Times New Roman"/>
          <w:b/>
          <w:color w:val="212121"/>
          <w:lang w:eastAsia="ru-RU"/>
        </w:rPr>
        <w:t xml:space="preserve">- образование </w:t>
      </w:r>
      <w:r w:rsidRPr="0075349F">
        <w:rPr>
          <w:rFonts w:ascii="Times New Roman" w:hAnsi="Times New Roman"/>
          <w:color w:val="212121"/>
          <w:lang w:eastAsia="ru-RU"/>
        </w:rPr>
        <w:t>(повышение квалификации работников администрации МО Огаревское);</w:t>
      </w:r>
    </w:p>
    <w:p w:rsidR="0075349F" w:rsidRPr="0075349F" w:rsidRDefault="0075349F" w:rsidP="0075349F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/>
          <w:b/>
          <w:color w:val="212121"/>
          <w:lang w:eastAsia="ru-RU"/>
        </w:rPr>
      </w:pPr>
      <w:r w:rsidRPr="0075349F">
        <w:rPr>
          <w:rFonts w:ascii="Times New Roman" w:hAnsi="Times New Roman"/>
          <w:b/>
          <w:color w:val="212121"/>
          <w:lang w:eastAsia="ru-RU"/>
        </w:rPr>
        <w:t xml:space="preserve">-  культура и кинематография </w:t>
      </w:r>
      <w:r w:rsidRPr="0075349F">
        <w:rPr>
          <w:rFonts w:ascii="Times New Roman" w:hAnsi="Times New Roman"/>
          <w:color w:val="212121"/>
          <w:lang w:eastAsia="ru-RU"/>
        </w:rPr>
        <w:t xml:space="preserve">(оплата коммунальных услуг, расходы на выплаты по оплате труда работников, уплата налогов, организация и </w:t>
      </w:r>
      <w:r w:rsidRPr="0075349F">
        <w:rPr>
          <w:rFonts w:ascii="Times New Roman" w:hAnsi="Times New Roman"/>
          <w:color w:val="212121"/>
          <w:lang w:eastAsia="ru-RU"/>
        </w:rPr>
        <w:lastRenderedPageBreak/>
        <w:t>проведение культурно-массовых мероприятий, приобретение товара и оказание услуг по пожарной безопасности, содержание памятников истории и культуры);</w:t>
      </w:r>
    </w:p>
    <w:p w:rsidR="0075349F" w:rsidRPr="0075349F" w:rsidRDefault="0075349F" w:rsidP="0075349F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/>
          <w:b/>
          <w:color w:val="212121"/>
          <w:lang w:eastAsia="ru-RU"/>
        </w:rPr>
      </w:pPr>
      <w:r w:rsidRPr="0075349F">
        <w:rPr>
          <w:rFonts w:ascii="Times New Roman" w:hAnsi="Times New Roman"/>
          <w:b/>
          <w:color w:val="212121"/>
          <w:lang w:eastAsia="ru-RU"/>
        </w:rPr>
        <w:t xml:space="preserve">- социальная политика </w:t>
      </w:r>
      <w:r w:rsidRPr="0075349F">
        <w:rPr>
          <w:rFonts w:ascii="Times New Roman" w:hAnsi="Times New Roman"/>
          <w:color w:val="212121"/>
          <w:lang w:eastAsia="ru-RU"/>
        </w:rPr>
        <w:t>(доплата к пенсии муниципальным служащим).</w:t>
      </w:r>
    </w:p>
    <w:p w:rsidR="0075349F" w:rsidRPr="0075349F" w:rsidRDefault="0075349F" w:rsidP="0075349F">
      <w:pPr>
        <w:spacing w:after="200" w:line="276" w:lineRule="auto"/>
        <w:ind w:firstLine="0"/>
        <w:rPr>
          <w:rFonts w:ascii="Times New Roman" w:eastAsiaTheme="minorHAnsi" w:hAnsi="Times New Roman"/>
          <w:b/>
        </w:rPr>
      </w:pPr>
      <w:r w:rsidRPr="0075349F">
        <w:rPr>
          <w:rFonts w:ascii="Times New Roman" w:eastAsiaTheme="minorHAnsi" w:hAnsi="Times New Roman"/>
          <w:b/>
        </w:rPr>
        <w:t>Благоустройство территории</w:t>
      </w:r>
    </w:p>
    <w:p w:rsidR="0075349F" w:rsidRPr="0075349F" w:rsidRDefault="0075349F" w:rsidP="0075349F">
      <w:pPr>
        <w:spacing w:after="200" w:line="276" w:lineRule="auto"/>
        <w:ind w:firstLine="0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>В отчетном периоде проведены работы:</w:t>
      </w:r>
    </w:p>
    <w:p w:rsidR="0075349F" w:rsidRPr="0075349F" w:rsidRDefault="0075349F" w:rsidP="0075349F">
      <w:pPr>
        <w:spacing w:after="200" w:line="276" w:lineRule="auto"/>
        <w:ind w:firstLine="0"/>
        <w:jc w:val="left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 xml:space="preserve">По уличному освещению: установлены светильники в </w:t>
      </w:r>
      <w:proofErr w:type="spellStart"/>
      <w:r w:rsidRPr="0075349F">
        <w:rPr>
          <w:rFonts w:ascii="Times New Roman" w:eastAsiaTheme="minorHAnsi" w:hAnsi="Times New Roman"/>
        </w:rPr>
        <w:t>д</w:t>
      </w:r>
      <w:proofErr w:type="gramStart"/>
      <w:r w:rsidRPr="0075349F">
        <w:rPr>
          <w:rFonts w:ascii="Times New Roman" w:eastAsiaTheme="minorHAnsi" w:hAnsi="Times New Roman"/>
        </w:rPr>
        <w:t>.Ж</w:t>
      </w:r>
      <w:proofErr w:type="gramEnd"/>
      <w:r w:rsidRPr="0075349F">
        <w:rPr>
          <w:rFonts w:ascii="Times New Roman" w:eastAsiaTheme="minorHAnsi" w:hAnsi="Times New Roman"/>
        </w:rPr>
        <w:t>итово</w:t>
      </w:r>
      <w:proofErr w:type="spellEnd"/>
      <w:r w:rsidRPr="0075349F">
        <w:rPr>
          <w:rFonts w:ascii="Times New Roman" w:eastAsiaTheme="minorHAnsi" w:hAnsi="Times New Roman"/>
        </w:rPr>
        <w:t xml:space="preserve"> – Дедово от дома №7 до дома №19, в п. Майский, с. </w:t>
      </w:r>
      <w:proofErr w:type="spellStart"/>
      <w:r w:rsidRPr="0075349F">
        <w:rPr>
          <w:rFonts w:ascii="Times New Roman" w:eastAsiaTheme="minorHAnsi" w:hAnsi="Times New Roman"/>
        </w:rPr>
        <w:t>Костомарово</w:t>
      </w:r>
      <w:proofErr w:type="spellEnd"/>
    </w:p>
    <w:p w:rsidR="0075349F" w:rsidRPr="0075349F" w:rsidRDefault="0075349F" w:rsidP="0075349F">
      <w:pPr>
        <w:spacing w:after="200" w:line="276" w:lineRule="auto"/>
        <w:ind w:firstLine="0"/>
        <w:jc w:val="left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 xml:space="preserve">По спиливанию аварийных деревьев: спилено 10 деревьев  </w:t>
      </w:r>
    </w:p>
    <w:p w:rsidR="0075349F" w:rsidRPr="0075349F" w:rsidRDefault="0075349F" w:rsidP="0075349F">
      <w:pPr>
        <w:spacing w:after="200" w:line="276" w:lineRule="auto"/>
        <w:ind w:firstLine="0"/>
        <w:jc w:val="left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 xml:space="preserve">По </w:t>
      </w:r>
      <w:proofErr w:type="spellStart"/>
      <w:r w:rsidRPr="0075349F">
        <w:rPr>
          <w:rFonts w:ascii="Times New Roman" w:eastAsiaTheme="minorHAnsi" w:hAnsi="Times New Roman"/>
        </w:rPr>
        <w:t>акарицидной</w:t>
      </w:r>
      <w:proofErr w:type="spellEnd"/>
      <w:r w:rsidRPr="0075349F">
        <w:rPr>
          <w:rFonts w:ascii="Times New Roman" w:eastAsiaTheme="minorHAnsi" w:hAnsi="Times New Roman"/>
        </w:rPr>
        <w:t xml:space="preserve"> обработке: обработано 96500 м</w:t>
      </w:r>
      <w:r w:rsidRPr="0075349F">
        <w:rPr>
          <w:rFonts w:ascii="Times New Roman" w:eastAsiaTheme="minorHAnsi" w:hAnsi="Times New Roman"/>
          <w:vertAlign w:val="superscript"/>
        </w:rPr>
        <w:t>2</w:t>
      </w:r>
      <w:r w:rsidRPr="0075349F">
        <w:rPr>
          <w:rFonts w:ascii="Times New Roman" w:eastAsiaTheme="minorHAnsi" w:hAnsi="Times New Roman"/>
        </w:rPr>
        <w:t xml:space="preserve"> . Это территория детских площадок в п.10-й Октябрь, </w:t>
      </w:r>
      <w:proofErr w:type="spellStart"/>
      <w:r w:rsidRPr="0075349F">
        <w:rPr>
          <w:rFonts w:ascii="Times New Roman" w:eastAsiaTheme="minorHAnsi" w:hAnsi="Times New Roman"/>
        </w:rPr>
        <w:t>п</w:t>
      </w:r>
      <w:proofErr w:type="gramStart"/>
      <w:r w:rsidRPr="0075349F">
        <w:rPr>
          <w:rFonts w:ascii="Times New Roman" w:eastAsiaTheme="minorHAnsi" w:hAnsi="Times New Roman"/>
        </w:rPr>
        <w:t>.М</w:t>
      </w:r>
      <w:proofErr w:type="gramEnd"/>
      <w:r w:rsidRPr="0075349F">
        <w:rPr>
          <w:rFonts w:ascii="Times New Roman" w:eastAsiaTheme="minorHAnsi" w:hAnsi="Times New Roman"/>
        </w:rPr>
        <w:t>айский</w:t>
      </w:r>
      <w:proofErr w:type="spellEnd"/>
      <w:r w:rsidRPr="0075349F">
        <w:rPr>
          <w:rFonts w:ascii="Times New Roman" w:eastAsiaTheme="minorHAnsi" w:hAnsi="Times New Roman"/>
        </w:rPr>
        <w:t xml:space="preserve">, </w:t>
      </w:r>
      <w:proofErr w:type="spellStart"/>
      <w:r w:rsidRPr="0075349F">
        <w:rPr>
          <w:rFonts w:ascii="Times New Roman" w:eastAsiaTheme="minorHAnsi" w:hAnsi="Times New Roman"/>
        </w:rPr>
        <w:t>п.Нагорный</w:t>
      </w:r>
      <w:proofErr w:type="spellEnd"/>
      <w:r w:rsidRPr="0075349F">
        <w:rPr>
          <w:rFonts w:ascii="Times New Roman" w:eastAsiaTheme="minorHAnsi" w:hAnsi="Times New Roman"/>
        </w:rPr>
        <w:t xml:space="preserve">, </w:t>
      </w:r>
      <w:proofErr w:type="spellStart"/>
      <w:r w:rsidRPr="0075349F">
        <w:rPr>
          <w:rFonts w:ascii="Times New Roman" w:eastAsiaTheme="minorHAnsi" w:hAnsi="Times New Roman"/>
        </w:rPr>
        <w:t>п.Шахтерский</w:t>
      </w:r>
      <w:proofErr w:type="spellEnd"/>
      <w:r w:rsidRPr="0075349F">
        <w:rPr>
          <w:rFonts w:ascii="Times New Roman" w:eastAsiaTheme="minorHAnsi" w:hAnsi="Times New Roman"/>
        </w:rPr>
        <w:t xml:space="preserve">, </w:t>
      </w:r>
      <w:proofErr w:type="spellStart"/>
      <w:r w:rsidRPr="0075349F">
        <w:rPr>
          <w:rFonts w:ascii="Times New Roman" w:eastAsiaTheme="minorHAnsi" w:hAnsi="Times New Roman"/>
        </w:rPr>
        <w:t>д.Горячкино</w:t>
      </w:r>
      <w:proofErr w:type="spellEnd"/>
      <w:r w:rsidRPr="0075349F">
        <w:rPr>
          <w:rFonts w:ascii="Times New Roman" w:eastAsiaTheme="minorHAnsi" w:hAnsi="Times New Roman"/>
        </w:rPr>
        <w:t xml:space="preserve">, </w:t>
      </w:r>
      <w:proofErr w:type="spellStart"/>
      <w:r w:rsidRPr="0075349F">
        <w:rPr>
          <w:rFonts w:ascii="Times New Roman" w:eastAsiaTheme="minorHAnsi" w:hAnsi="Times New Roman"/>
        </w:rPr>
        <w:t>д.Б.Озерки</w:t>
      </w:r>
      <w:proofErr w:type="spellEnd"/>
      <w:r w:rsidRPr="0075349F">
        <w:rPr>
          <w:rFonts w:ascii="Times New Roman" w:eastAsiaTheme="minorHAnsi" w:hAnsi="Times New Roman"/>
        </w:rPr>
        <w:t xml:space="preserve">, </w:t>
      </w:r>
      <w:proofErr w:type="spellStart"/>
      <w:r w:rsidRPr="0075349F">
        <w:rPr>
          <w:rFonts w:ascii="Times New Roman" w:eastAsiaTheme="minorHAnsi" w:hAnsi="Times New Roman"/>
        </w:rPr>
        <w:t>с.п</w:t>
      </w:r>
      <w:proofErr w:type="spellEnd"/>
      <w:r w:rsidRPr="0075349F">
        <w:rPr>
          <w:rFonts w:ascii="Times New Roman" w:eastAsiaTheme="minorHAnsi" w:hAnsi="Times New Roman"/>
        </w:rPr>
        <w:t xml:space="preserve">. </w:t>
      </w:r>
      <w:proofErr w:type="spellStart"/>
      <w:r w:rsidRPr="0075349F">
        <w:rPr>
          <w:rFonts w:ascii="Times New Roman" w:eastAsiaTheme="minorHAnsi" w:hAnsi="Times New Roman"/>
        </w:rPr>
        <w:t>Огаревка</w:t>
      </w:r>
      <w:proofErr w:type="spellEnd"/>
      <w:r w:rsidRPr="0075349F">
        <w:rPr>
          <w:rFonts w:ascii="Times New Roman" w:eastAsiaTheme="minorHAnsi" w:hAnsi="Times New Roman"/>
        </w:rPr>
        <w:t xml:space="preserve">, а так же обелиск, стадион, центральная аллея </w:t>
      </w:r>
      <w:proofErr w:type="spellStart"/>
      <w:r w:rsidRPr="0075349F">
        <w:rPr>
          <w:rFonts w:ascii="Times New Roman" w:eastAsiaTheme="minorHAnsi" w:hAnsi="Times New Roman"/>
        </w:rPr>
        <w:t>п</w:t>
      </w:r>
      <w:proofErr w:type="gramStart"/>
      <w:r w:rsidRPr="0075349F">
        <w:rPr>
          <w:rFonts w:ascii="Times New Roman" w:eastAsiaTheme="minorHAnsi" w:hAnsi="Times New Roman"/>
        </w:rPr>
        <w:t>.О</w:t>
      </w:r>
      <w:proofErr w:type="gramEnd"/>
      <w:r w:rsidRPr="0075349F">
        <w:rPr>
          <w:rFonts w:ascii="Times New Roman" w:eastAsiaTheme="minorHAnsi" w:hAnsi="Times New Roman"/>
        </w:rPr>
        <w:t>гаревка</w:t>
      </w:r>
      <w:proofErr w:type="spellEnd"/>
      <w:r w:rsidRPr="0075349F">
        <w:rPr>
          <w:rFonts w:ascii="Times New Roman" w:eastAsiaTheme="minorHAnsi" w:hAnsi="Times New Roman"/>
        </w:rPr>
        <w:t xml:space="preserve"> и зона отдыха «Старина».</w:t>
      </w:r>
    </w:p>
    <w:p w:rsidR="0075349F" w:rsidRPr="0075349F" w:rsidRDefault="0075349F" w:rsidP="0075349F">
      <w:pPr>
        <w:spacing w:after="200" w:line="276" w:lineRule="auto"/>
        <w:ind w:firstLine="0"/>
        <w:jc w:val="left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 xml:space="preserve">По ремонту тротуара: д. </w:t>
      </w:r>
      <w:proofErr w:type="spellStart"/>
      <w:r w:rsidRPr="0075349F">
        <w:rPr>
          <w:rFonts w:ascii="Times New Roman" w:eastAsiaTheme="minorHAnsi" w:hAnsi="Times New Roman"/>
        </w:rPr>
        <w:t>Горячкино</w:t>
      </w:r>
      <w:proofErr w:type="spellEnd"/>
      <w:r w:rsidRPr="0075349F">
        <w:rPr>
          <w:rFonts w:ascii="Times New Roman" w:eastAsiaTheme="minorHAnsi" w:hAnsi="Times New Roman"/>
        </w:rPr>
        <w:t xml:space="preserve">, </w:t>
      </w:r>
      <w:proofErr w:type="spellStart"/>
      <w:r w:rsidRPr="0075349F">
        <w:rPr>
          <w:rFonts w:ascii="Times New Roman" w:eastAsiaTheme="minorHAnsi" w:hAnsi="Times New Roman"/>
        </w:rPr>
        <w:t>с.п</w:t>
      </w:r>
      <w:proofErr w:type="spellEnd"/>
      <w:r w:rsidRPr="0075349F">
        <w:rPr>
          <w:rFonts w:ascii="Times New Roman" w:eastAsiaTheme="minorHAnsi" w:hAnsi="Times New Roman"/>
        </w:rPr>
        <w:t xml:space="preserve">. </w:t>
      </w:r>
      <w:proofErr w:type="spellStart"/>
      <w:r w:rsidRPr="0075349F">
        <w:rPr>
          <w:rFonts w:ascii="Times New Roman" w:eastAsiaTheme="minorHAnsi" w:hAnsi="Times New Roman"/>
        </w:rPr>
        <w:t>Огаревка</w:t>
      </w:r>
      <w:proofErr w:type="spellEnd"/>
      <w:r w:rsidRPr="0075349F">
        <w:rPr>
          <w:rFonts w:ascii="Times New Roman" w:eastAsiaTheme="minorHAnsi" w:hAnsi="Times New Roman"/>
        </w:rPr>
        <w:t>, ул. Шахтерская, ул. Советская</w:t>
      </w:r>
    </w:p>
    <w:p w:rsidR="0075349F" w:rsidRPr="0075349F" w:rsidRDefault="0075349F" w:rsidP="0075349F">
      <w:pPr>
        <w:spacing w:after="200" w:line="276" w:lineRule="auto"/>
        <w:ind w:firstLine="0"/>
        <w:jc w:val="left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 xml:space="preserve">По ремонту кровли: </w:t>
      </w:r>
      <w:proofErr w:type="spellStart"/>
      <w:r w:rsidRPr="0075349F">
        <w:rPr>
          <w:rFonts w:ascii="Times New Roman" w:eastAsiaTheme="minorHAnsi" w:hAnsi="Times New Roman"/>
        </w:rPr>
        <w:t>д</w:t>
      </w:r>
      <w:proofErr w:type="gramStart"/>
      <w:r w:rsidRPr="0075349F">
        <w:rPr>
          <w:rFonts w:ascii="Times New Roman" w:eastAsiaTheme="minorHAnsi" w:hAnsi="Times New Roman"/>
        </w:rPr>
        <w:t>.Г</w:t>
      </w:r>
      <w:proofErr w:type="gramEnd"/>
      <w:r w:rsidRPr="0075349F">
        <w:rPr>
          <w:rFonts w:ascii="Times New Roman" w:eastAsiaTheme="minorHAnsi" w:hAnsi="Times New Roman"/>
        </w:rPr>
        <w:t>орячкино</w:t>
      </w:r>
      <w:proofErr w:type="spellEnd"/>
      <w:r w:rsidRPr="0075349F">
        <w:rPr>
          <w:rFonts w:ascii="Times New Roman" w:eastAsiaTheme="minorHAnsi" w:hAnsi="Times New Roman"/>
        </w:rPr>
        <w:t xml:space="preserve">, д.5; </w:t>
      </w:r>
      <w:proofErr w:type="spellStart"/>
      <w:r w:rsidRPr="0075349F">
        <w:rPr>
          <w:rFonts w:ascii="Times New Roman" w:eastAsiaTheme="minorHAnsi" w:hAnsi="Times New Roman"/>
        </w:rPr>
        <w:t>с.п</w:t>
      </w:r>
      <w:proofErr w:type="spellEnd"/>
      <w:r w:rsidRPr="0075349F">
        <w:rPr>
          <w:rFonts w:ascii="Times New Roman" w:eastAsiaTheme="minorHAnsi" w:hAnsi="Times New Roman"/>
        </w:rPr>
        <w:t xml:space="preserve">. </w:t>
      </w:r>
      <w:proofErr w:type="spellStart"/>
      <w:r w:rsidRPr="0075349F">
        <w:rPr>
          <w:rFonts w:ascii="Times New Roman" w:eastAsiaTheme="minorHAnsi" w:hAnsi="Times New Roman"/>
        </w:rPr>
        <w:t>Огаревка</w:t>
      </w:r>
      <w:proofErr w:type="spellEnd"/>
      <w:r w:rsidRPr="0075349F">
        <w:rPr>
          <w:rFonts w:ascii="Times New Roman" w:eastAsiaTheme="minorHAnsi" w:hAnsi="Times New Roman"/>
        </w:rPr>
        <w:t xml:space="preserve">, ул. Железнодорожная, д.14; </w:t>
      </w:r>
      <w:proofErr w:type="spellStart"/>
      <w:r w:rsidRPr="0075349F">
        <w:rPr>
          <w:rFonts w:ascii="Times New Roman" w:eastAsiaTheme="minorHAnsi" w:hAnsi="Times New Roman"/>
        </w:rPr>
        <w:t>с.п</w:t>
      </w:r>
      <w:proofErr w:type="spellEnd"/>
      <w:r w:rsidRPr="0075349F">
        <w:rPr>
          <w:rFonts w:ascii="Times New Roman" w:eastAsiaTheme="minorHAnsi" w:hAnsi="Times New Roman"/>
        </w:rPr>
        <w:t xml:space="preserve">. </w:t>
      </w:r>
      <w:proofErr w:type="spellStart"/>
      <w:r w:rsidRPr="0075349F">
        <w:rPr>
          <w:rFonts w:ascii="Times New Roman" w:eastAsiaTheme="minorHAnsi" w:hAnsi="Times New Roman"/>
        </w:rPr>
        <w:t>Огаревка</w:t>
      </w:r>
      <w:proofErr w:type="spellEnd"/>
      <w:r w:rsidRPr="0075349F">
        <w:rPr>
          <w:rFonts w:ascii="Times New Roman" w:eastAsiaTheme="minorHAnsi" w:hAnsi="Times New Roman"/>
        </w:rPr>
        <w:t xml:space="preserve">, </w:t>
      </w:r>
      <w:proofErr w:type="spellStart"/>
      <w:r w:rsidRPr="0075349F">
        <w:rPr>
          <w:rFonts w:ascii="Times New Roman" w:eastAsiaTheme="minorHAnsi" w:hAnsi="Times New Roman"/>
        </w:rPr>
        <w:t>ул</w:t>
      </w:r>
      <w:proofErr w:type="gramStart"/>
      <w:r w:rsidRPr="0075349F">
        <w:rPr>
          <w:rFonts w:ascii="Times New Roman" w:eastAsiaTheme="minorHAnsi" w:hAnsi="Times New Roman"/>
        </w:rPr>
        <w:t>.Н</w:t>
      </w:r>
      <w:proofErr w:type="gramEnd"/>
      <w:r w:rsidRPr="0075349F">
        <w:rPr>
          <w:rFonts w:ascii="Times New Roman" w:eastAsiaTheme="minorHAnsi" w:hAnsi="Times New Roman"/>
        </w:rPr>
        <w:t>овая</w:t>
      </w:r>
      <w:proofErr w:type="spellEnd"/>
      <w:r w:rsidRPr="0075349F">
        <w:rPr>
          <w:rFonts w:ascii="Times New Roman" w:eastAsiaTheme="minorHAnsi" w:hAnsi="Times New Roman"/>
        </w:rPr>
        <w:t>, д.2</w:t>
      </w:r>
    </w:p>
    <w:p w:rsidR="0075349F" w:rsidRPr="0075349F" w:rsidRDefault="0075349F" w:rsidP="0075349F">
      <w:pPr>
        <w:spacing w:after="200" w:line="276" w:lineRule="auto"/>
        <w:ind w:firstLine="0"/>
        <w:rPr>
          <w:rFonts w:ascii="Times New Roman" w:eastAsiaTheme="minorHAnsi" w:hAnsi="Times New Roman"/>
          <w:b/>
        </w:rPr>
      </w:pPr>
      <w:r w:rsidRPr="0075349F">
        <w:rPr>
          <w:rFonts w:ascii="Times New Roman" w:eastAsiaTheme="minorHAnsi" w:hAnsi="Times New Roman"/>
          <w:b/>
        </w:rPr>
        <w:t>Работа с населением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 xml:space="preserve">           В 2020 году работа администрации проходила в тесном сотрудничестве с органами территориального самоуправления, старшими по домам, старостами, Ассоциацией «Совет муниципальных образований Тульской области».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 xml:space="preserve">    Всего в территориальное общественное самоуправление входит 87 человек, из них старост- 15 человек; старших по домам – 62 человека; ТОС «Мечта» - 7 человек.</w:t>
      </w:r>
    </w:p>
    <w:p w:rsidR="0075349F" w:rsidRPr="0075349F" w:rsidRDefault="0075349F" w:rsidP="0075349F">
      <w:pPr>
        <w:autoSpaceDE w:val="0"/>
        <w:autoSpaceDN w:val="0"/>
        <w:adjustRightInd w:val="0"/>
        <w:ind w:firstLine="0"/>
        <w:jc w:val="both"/>
        <w:rPr>
          <w:rFonts w:cs="Courier New"/>
          <w:lang w:eastAsia="ru-RU"/>
        </w:rPr>
      </w:pPr>
      <w:r w:rsidRPr="0075349F">
        <w:rPr>
          <w:rFonts w:ascii="Times New Roman" w:hAnsi="Times New Roman"/>
          <w:lang w:eastAsia="ru-RU"/>
        </w:rPr>
        <w:t xml:space="preserve">    </w:t>
      </w:r>
      <w:r w:rsidRPr="0075349F">
        <w:rPr>
          <w:rFonts w:cs="Courier New"/>
          <w:lang w:eastAsia="ru-RU"/>
        </w:rPr>
        <w:t>Староста д. Большие Озерки в 2020 году принимала участие в конкурсе «Лучший староста сельского населенного пункта Тульской области»;</w:t>
      </w:r>
    </w:p>
    <w:p w:rsidR="0075349F" w:rsidRPr="0075349F" w:rsidRDefault="0075349F" w:rsidP="0075349F">
      <w:pPr>
        <w:autoSpaceDE w:val="0"/>
        <w:autoSpaceDN w:val="0"/>
        <w:adjustRightInd w:val="0"/>
        <w:ind w:firstLine="0"/>
        <w:jc w:val="both"/>
        <w:rPr>
          <w:rFonts w:cs="Courier New"/>
          <w:lang w:eastAsia="ru-RU"/>
        </w:rPr>
      </w:pPr>
      <w:r w:rsidRPr="0075349F">
        <w:rPr>
          <w:rFonts w:cs="Courier New"/>
          <w:lang w:eastAsia="ru-RU"/>
        </w:rPr>
        <w:t>Территориальное общественное самоуправление «Мечта»,  в лице руководителя Комитета ТОС «Мечта», подготовила  проект «Навстречу друг другу». Заявки на  участие в конкурсах  были отправлены, но призовые места не заняли.</w:t>
      </w:r>
    </w:p>
    <w:p w:rsidR="0075349F" w:rsidRPr="0075349F" w:rsidRDefault="0075349F" w:rsidP="0075349F">
      <w:pPr>
        <w:autoSpaceDE w:val="0"/>
        <w:autoSpaceDN w:val="0"/>
        <w:adjustRightInd w:val="0"/>
        <w:ind w:firstLine="0"/>
        <w:jc w:val="both"/>
        <w:rPr>
          <w:rFonts w:cs="Courier New"/>
          <w:lang w:eastAsia="ru-RU"/>
        </w:rPr>
      </w:pPr>
      <w:r w:rsidRPr="0075349F">
        <w:rPr>
          <w:rFonts w:cs="Courier New"/>
          <w:lang w:eastAsia="ru-RU"/>
        </w:rPr>
        <w:t>Девять сельский старост и руководитель ТОС ежеквартально получают материальное стимулирование за проделанную работу.</w:t>
      </w:r>
    </w:p>
    <w:p w:rsidR="0075349F" w:rsidRPr="0075349F" w:rsidRDefault="0075349F" w:rsidP="0075349F">
      <w:pPr>
        <w:autoSpaceDE w:val="0"/>
        <w:autoSpaceDN w:val="0"/>
        <w:adjustRightInd w:val="0"/>
        <w:ind w:firstLine="0"/>
        <w:jc w:val="both"/>
        <w:rPr>
          <w:rFonts w:cs="Courier New"/>
          <w:lang w:eastAsia="ru-RU"/>
        </w:rPr>
      </w:pPr>
      <w:r w:rsidRPr="0075349F">
        <w:rPr>
          <w:rFonts w:cs="Courier New"/>
          <w:lang w:eastAsia="ru-RU"/>
        </w:rPr>
        <w:t xml:space="preserve"> В дер. </w:t>
      </w:r>
      <w:proofErr w:type="spellStart"/>
      <w:r w:rsidRPr="0075349F">
        <w:rPr>
          <w:rFonts w:cs="Courier New"/>
          <w:lang w:eastAsia="ru-RU"/>
        </w:rPr>
        <w:t>Наумовка</w:t>
      </w:r>
      <w:proofErr w:type="spellEnd"/>
      <w:r w:rsidRPr="0075349F">
        <w:rPr>
          <w:rFonts w:cs="Courier New"/>
          <w:lang w:eastAsia="ru-RU"/>
        </w:rPr>
        <w:t xml:space="preserve">, в декабре 2020 года, населением избран староста </w:t>
      </w:r>
      <w:proofErr w:type="spellStart"/>
      <w:r w:rsidRPr="0075349F">
        <w:rPr>
          <w:rFonts w:cs="Courier New"/>
          <w:lang w:eastAsia="ru-RU"/>
        </w:rPr>
        <w:t>Тихонцов</w:t>
      </w:r>
      <w:proofErr w:type="spellEnd"/>
      <w:r w:rsidRPr="0075349F">
        <w:rPr>
          <w:rFonts w:cs="Courier New"/>
          <w:lang w:eastAsia="ru-RU"/>
        </w:rPr>
        <w:t xml:space="preserve"> Александр Владимирович. </w:t>
      </w:r>
    </w:p>
    <w:p w:rsidR="0075349F" w:rsidRPr="0075349F" w:rsidRDefault="0075349F" w:rsidP="0075349F">
      <w:pPr>
        <w:autoSpaceDE w:val="0"/>
        <w:autoSpaceDN w:val="0"/>
        <w:adjustRightInd w:val="0"/>
        <w:ind w:firstLine="0"/>
        <w:jc w:val="both"/>
        <w:rPr>
          <w:rFonts w:cs="Courier New"/>
          <w:lang w:eastAsia="ru-RU"/>
        </w:rPr>
      </w:pPr>
      <w:r w:rsidRPr="0075349F">
        <w:rPr>
          <w:rFonts w:cs="Courier New"/>
          <w:lang w:eastAsia="ru-RU"/>
        </w:rPr>
        <w:t xml:space="preserve">    Староста д. Большие Озерки в 2020 году принимала участие в конкурсе «Лучший староста сельского населенного пункта Тульской области»;</w:t>
      </w:r>
    </w:p>
    <w:p w:rsidR="0075349F" w:rsidRPr="0075349F" w:rsidRDefault="0075349F" w:rsidP="0075349F">
      <w:pPr>
        <w:autoSpaceDE w:val="0"/>
        <w:autoSpaceDN w:val="0"/>
        <w:adjustRightInd w:val="0"/>
        <w:ind w:firstLine="0"/>
        <w:jc w:val="both"/>
        <w:rPr>
          <w:rFonts w:cs="Courier New"/>
          <w:lang w:eastAsia="ru-RU"/>
        </w:rPr>
      </w:pPr>
      <w:r w:rsidRPr="0075349F">
        <w:rPr>
          <w:rFonts w:cs="Courier New"/>
          <w:lang w:eastAsia="ru-RU"/>
        </w:rPr>
        <w:lastRenderedPageBreak/>
        <w:t>Территориальное общественное самоуправление «Мечта»,  в лице руководителя Комитета ТОС «Мечта», подготовила  проект «Навстречу друг другу». Заявки на  участие в конкурсах  были отправлены, но призовые места не заняли.</w:t>
      </w:r>
    </w:p>
    <w:p w:rsidR="0075349F" w:rsidRPr="0075349F" w:rsidRDefault="0075349F" w:rsidP="0075349F">
      <w:pPr>
        <w:autoSpaceDE w:val="0"/>
        <w:autoSpaceDN w:val="0"/>
        <w:adjustRightInd w:val="0"/>
        <w:spacing w:line="276" w:lineRule="auto"/>
        <w:ind w:firstLine="0"/>
        <w:rPr>
          <w:rFonts w:cs="Courier New"/>
          <w:b/>
          <w:lang w:eastAsia="ru-RU"/>
        </w:rPr>
      </w:pPr>
      <w:r w:rsidRPr="0075349F">
        <w:rPr>
          <w:rFonts w:cs="Courier New"/>
          <w:b/>
          <w:lang w:eastAsia="ru-RU"/>
        </w:rPr>
        <w:t>Актуальные вопросы</w:t>
      </w:r>
    </w:p>
    <w:p w:rsidR="0075349F" w:rsidRPr="0075349F" w:rsidRDefault="0075349F" w:rsidP="0075349F">
      <w:pPr>
        <w:autoSpaceDE w:val="0"/>
        <w:autoSpaceDN w:val="0"/>
        <w:adjustRightInd w:val="0"/>
        <w:spacing w:line="276" w:lineRule="auto"/>
        <w:ind w:firstLine="0"/>
        <w:rPr>
          <w:rFonts w:cs="Courier New"/>
          <w:b/>
          <w:lang w:eastAsia="ru-RU"/>
        </w:rPr>
      </w:pPr>
      <w:r w:rsidRPr="0075349F">
        <w:rPr>
          <w:rFonts w:cs="Courier New"/>
          <w:b/>
          <w:lang w:eastAsia="ru-RU"/>
        </w:rPr>
        <w:t>территории</w:t>
      </w:r>
    </w:p>
    <w:p w:rsidR="0075349F" w:rsidRPr="0075349F" w:rsidRDefault="0075349F" w:rsidP="0075349F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lang w:eastAsia="ru-RU"/>
        </w:rPr>
      </w:pPr>
      <w:r w:rsidRPr="0075349F">
        <w:rPr>
          <w:rFonts w:ascii="Times New Roman" w:hAnsi="Times New Roman"/>
          <w:lang w:eastAsia="ru-RU"/>
        </w:rPr>
        <w:t>--  переселение из аварийного фонда;</w:t>
      </w:r>
    </w:p>
    <w:p w:rsidR="0075349F" w:rsidRPr="0075349F" w:rsidRDefault="0075349F" w:rsidP="0075349F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lang w:eastAsia="ru-RU"/>
        </w:rPr>
      </w:pPr>
      <w:r w:rsidRPr="0075349F">
        <w:rPr>
          <w:rFonts w:ascii="Times New Roman" w:hAnsi="Times New Roman"/>
          <w:lang w:eastAsia="ru-RU"/>
        </w:rPr>
        <w:t> -- признание жилых домов аварийными и подлежащими сносу;</w:t>
      </w:r>
    </w:p>
    <w:p w:rsidR="0075349F" w:rsidRPr="0075349F" w:rsidRDefault="0075349F" w:rsidP="0075349F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lang w:eastAsia="ru-RU"/>
        </w:rPr>
      </w:pPr>
      <w:r w:rsidRPr="0075349F">
        <w:rPr>
          <w:rFonts w:ascii="Times New Roman" w:hAnsi="Times New Roman"/>
          <w:lang w:eastAsia="ru-RU"/>
        </w:rPr>
        <w:t> -- ремонт дорог, строительство тротуаров;</w:t>
      </w:r>
    </w:p>
    <w:p w:rsidR="0075349F" w:rsidRPr="0075349F" w:rsidRDefault="0075349F" w:rsidP="0075349F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lang w:eastAsia="ru-RU"/>
        </w:rPr>
      </w:pPr>
      <w:r w:rsidRPr="0075349F">
        <w:rPr>
          <w:rFonts w:ascii="Times New Roman" w:hAnsi="Times New Roman"/>
          <w:lang w:eastAsia="ru-RU"/>
        </w:rPr>
        <w:t> -- состояние внутридомовых территорий;</w:t>
      </w:r>
    </w:p>
    <w:p w:rsidR="0075349F" w:rsidRPr="0075349F" w:rsidRDefault="0075349F" w:rsidP="0075349F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lang w:eastAsia="ru-RU"/>
        </w:rPr>
      </w:pPr>
      <w:r w:rsidRPr="0075349F">
        <w:rPr>
          <w:rFonts w:ascii="Times New Roman" w:hAnsi="Times New Roman"/>
          <w:lang w:eastAsia="ru-RU"/>
        </w:rPr>
        <w:t> -- спиливание аварийных деревьев;</w:t>
      </w:r>
    </w:p>
    <w:p w:rsidR="0075349F" w:rsidRPr="0075349F" w:rsidRDefault="0075349F" w:rsidP="0075349F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lang w:eastAsia="ru-RU"/>
        </w:rPr>
      </w:pPr>
      <w:r w:rsidRPr="0075349F">
        <w:rPr>
          <w:rFonts w:ascii="Times New Roman" w:hAnsi="Times New Roman"/>
          <w:lang w:eastAsia="ru-RU"/>
        </w:rPr>
        <w:t> -- освещение населенных пунктов, улиц;</w:t>
      </w:r>
    </w:p>
    <w:p w:rsidR="0075349F" w:rsidRPr="0075349F" w:rsidRDefault="0075349F" w:rsidP="0075349F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lang w:eastAsia="ru-RU"/>
        </w:rPr>
      </w:pPr>
      <w:r w:rsidRPr="0075349F">
        <w:rPr>
          <w:rFonts w:ascii="Times New Roman" w:hAnsi="Times New Roman"/>
          <w:lang w:eastAsia="ru-RU"/>
        </w:rPr>
        <w:t> -- благоустройство территории муниципального образования;</w:t>
      </w:r>
    </w:p>
    <w:p w:rsidR="0075349F" w:rsidRPr="0075349F" w:rsidRDefault="0075349F" w:rsidP="0075349F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lang w:eastAsia="ru-RU"/>
        </w:rPr>
      </w:pPr>
      <w:r w:rsidRPr="0075349F">
        <w:rPr>
          <w:rFonts w:ascii="Times New Roman" w:hAnsi="Times New Roman"/>
          <w:lang w:eastAsia="ru-RU"/>
        </w:rPr>
        <w:t xml:space="preserve"> -- строительство очистных сооружений (Майский, </w:t>
      </w:r>
      <w:proofErr w:type="spellStart"/>
      <w:r w:rsidRPr="0075349F">
        <w:rPr>
          <w:rFonts w:ascii="Times New Roman" w:hAnsi="Times New Roman"/>
          <w:lang w:eastAsia="ru-RU"/>
        </w:rPr>
        <w:t>Огаревка</w:t>
      </w:r>
      <w:proofErr w:type="spellEnd"/>
      <w:r w:rsidRPr="0075349F">
        <w:rPr>
          <w:rFonts w:ascii="Times New Roman" w:hAnsi="Times New Roman"/>
          <w:lang w:eastAsia="ru-RU"/>
        </w:rPr>
        <w:t xml:space="preserve">, </w:t>
      </w:r>
      <w:proofErr w:type="spellStart"/>
      <w:r w:rsidRPr="0075349F">
        <w:rPr>
          <w:rFonts w:ascii="Times New Roman" w:hAnsi="Times New Roman"/>
          <w:lang w:eastAsia="ru-RU"/>
        </w:rPr>
        <w:t>Горячкино</w:t>
      </w:r>
      <w:proofErr w:type="spellEnd"/>
      <w:r w:rsidRPr="0075349F">
        <w:rPr>
          <w:rFonts w:ascii="Times New Roman" w:hAnsi="Times New Roman"/>
          <w:lang w:eastAsia="ru-RU"/>
        </w:rPr>
        <w:t>, 10 Октябрь),</w:t>
      </w:r>
    </w:p>
    <w:p w:rsidR="0075349F" w:rsidRPr="0075349F" w:rsidRDefault="0075349F" w:rsidP="0075349F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lang w:eastAsia="ru-RU"/>
        </w:rPr>
      </w:pPr>
      <w:r w:rsidRPr="0075349F">
        <w:rPr>
          <w:rFonts w:ascii="Times New Roman" w:hAnsi="Times New Roman"/>
          <w:lang w:eastAsia="ru-RU"/>
        </w:rPr>
        <w:t xml:space="preserve">    -- восстановление стадиона </w:t>
      </w:r>
      <w:proofErr w:type="gramStart"/>
      <w:r w:rsidRPr="0075349F">
        <w:rPr>
          <w:rFonts w:ascii="Times New Roman" w:hAnsi="Times New Roman"/>
          <w:lang w:eastAsia="ru-RU"/>
        </w:rPr>
        <w:t>в</w:t>
      </w:r>
      <w:proofErr w:type="gramEnd"/>
      <w:r w:rsidRPr="0075349F">
        <w:rPr>
          <w:rFonts w:ascii="Times New Roman" w:hAnsi="Times New Roman"/>
          <w:lang w:eastAsia="ru-RU"/>
        </w:rPr>
        <w:t xml:space="preserve"> </w:t>
      </w:r>
      <w:proofErr w:type="spellStart"/>
      <w:r w:rsidRPr="0075349F">
        <w:rPr>
          <w:rFonts w:ascii="Times New Roman" w:hAnsi="Times New Roman"/>
          <w:lang w:eastAsia="ru-RU"/>
        </w:rPr>
        <w:t>с.п</w:t>
      </w:r>
      <w:proofErr w:type="spellEnd"/>
      <w:r w:rsidRPr="0075349F">
        <w:rPr>
          <w:rFonts w:ascii="Times New Roman" w:hAnsi="Times New Roman"/>
          <w:lang w:eastAsia="ru-RU"/>
        </w:rPr>
        <w:t xml:space="preserve">. </w:t>
      </w:r>
      <w:proofErr w:type="spellStart"/>
      <w:r w:rsidRPr="0075349F">
        <w:rPr>
          <w:rFonts w:ascii="Times New Roman" w:hAnsi="Times New Roman"/>
          <w:lang w:eastAsia="ru-RU"/>
        </w:rPr>
        <w:t>Огаревка</w:t>
      </w:r>
      <w:proofErr w:type="spellEnd"/>
      <w:r w:rsidRPr="0075349F">
        <w:rPr>
          <w:rFonts w:ascii="Times New Roman" w:hAnsi="Times New Roman"/>
          <w:lang w:eastAsia="ru-RU"/>
        </w:rPr>
        <w:t>,</w:t>
      </w:r>
    </w:p>
    <w:p w:rsidR="0075349F" w:rsidRPr="0075349F" w:rsidRDefault="0075349F" w:rsidP="0075349F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lang w:eastAsia="ru-RU"/>
        </w:rPr>
      </w:pPr>
      <w:r w:rsidRPr="0075349F">
        <w:rPr>
          <w:rFonts w:ascii="Times New Roman" w:hAnsi="Times New Roman"/>
          <w:lang w:eastAsia="ru-RU"/>
        </w:rPr>
        <w:t xml:space="preserve">    - капитальный ремонт МКУК МКК «Огаревский ДК» в 2022 году.</w:t>
      </w:r>
    </w:p>
    <w:p w:rsidR="0075349F" w:rsidRPr="0075349F" w:rsidRDefault="0075349F" w:rsidP="0075349F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lang w:eastAsia="ru-RU"/>
        </w:rPr>
      </w:pPr>
    </w:p>
    <w:p w:rsidR="0075349F" w:rsidRPr="0075349F" w:rsidRDefault="0075349F" w:rsidP="0075349F">
      <w:pPr>
        <w:autoSpaceDE w:val="0"/>
        <w:autoSpaceDN w:val="0"/>
        <w:adjustRightInd w:val="0"/>
        <w:spacing w:line="276" w:lineRule="auto"/>
        <w:ind w:firstLine="0"/>
        <w:rPr>
          <w:rFonts w:cs="Courier New"/>
          <w:b/>
          <w:lang w:eastAsia="ru-RU"/>
        </w:rPr>
      </w:pPr>
      <w:r w:rsidRPr="0075349F">
        <w:rPr>
          <w:rFonts w:cs="Courier New"/>
          <w:b/>
          <w:lang w:eastAsia="ru-RU"/>
        </w:rPr>
        <w:t>Цели и задачи на 2021 год</w:t>
      </w:r>
    </w:p>
    <w:p w:rsidR="0075349F" w:rsidRPr="0075349F" w:rsidRDefault="0075349F" w:rsidP="0075349F">
      <w:pPr>
        <w:spacing w:after="200" w:line="276" w:lineRule="auto"/>
        <w:ind w:firstLine="518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  <w:b/>
        </w:rPr>
        <w:t>Бюджет</w:t>
      </w:r>
      <w:r w:rsidRPr="0075349F">
        <w:rPr>
          <w:rFonts w:ascii="Times New Roman" w:eastAsiaTheme="minorHAnsi" w:hAnsi="Times New Roman"/>
        </w:rPr>
        <w:t xml:space="preserve">  МО Огаревское  </w:t>
      </w:r>
      <w:proofErr w:type="spellStart"/>
      <w:r w:rsidRPr="0075349F">
        <w:rPr>
          <w:rFonts w:ascii="Times New Roman" w:eastAsiaTheme="minorHAnsi" w:hAnsi="Times New Roman"/>
        </w:rPr>
        <w:t>Щекинского</w:t>
      </w:r>
      <w:proofErr w:type="spellEnd"/>
      <w:r w:rsidRPr="0075349F">
        <w:rPr>
          <w:rFonts w:ascii="Times New Roman" w:eastAsiaTheme="minorHAnsi" w:hAnsi="Times New Roman"/>
        </w:rPr>
        <w:t xml:space="preserve"> района </w:t>
      </w:r>
      <w:r w:rsidRPr="0075349F">
        <w:rPr>
          <w:rFonts w:ascii="Times New Roman" w:eastAsiaTheme="minorHAnsi" w:hAnsi="Times New Roman"/>
          <w:b/>
        </w:rPr>
        <w:t>на 2021 год</w:t>
      </w:r>
      <w:r w:rsidRPr="0075349F">
        <w:rPr>
          <w:rFonts w:ascii="Times New Roman" w:eastAsiaTheme="minorHAnsi" w:hAnsi="Times New Roman"/>
        </w:rPr>
        <w:t xml:space="preserve"> сформирован в сумме 13 240,1 тыс. рублей. доходы, и 13 240,1 </w:t>
      </w:r>
      <w:proofErr w:type="spellStart"/>
      <w:r w:rsidRPr="0075349F">
        <w:rPr>
          <w:rFonts w:ascii="Times New Roman" w:eastAsiaTheme="minorHAnsi" w:hAnsi="Times New Roman"/>
        </w:rPr>
        <w:t>тыс</w:t>
      </w:r>
      <w:proofErr w:type="gramStart"/>
      <w:r w:rsidRPr="0075349F">
        <w:rPr>
          <w:rFonts w:ascii="Times New Roman" w:eastAsiaTheme="minorHAnsi" w:hAnsi="Times New Roman"/>
        </w:rPr>
        <w:t>.р</w:t>
      </w:r>
      <w:proofErr w:type="gramEnd"/>
      <w:r w:rsidRPr="0075349F">
        <w:rPr>
          <w:rFonts w:ascii="Times New Roman" w:eastAsiaTheme="minorHAnsi" w:hAnsi="Times New Roman"/>
        </w:rPr>
        <w:t>уб</w:t>
      </w:r>
      <w:proofErr w:type="spellEnd"/>
      <w:r w:rsidRPr="0075349F">
        <w:rPr>
          <w:rFonts w:ascii="Times New Roman" w:eastAsiaTheme="minorHAnsi" w:hAnsi="Times New Roman"/>
        </w:rPr>
        <w:t>. – расходы.</w:t>
      </w:r>
    </w:p>
    <w:p w:rsidR="0075349F" w:rsidRPr="0075349F" w:rsidRDefault="0075349F" w:rsidP="0075349F">
      <w:pPr>
        <w:spacing w:after="200" w:line="276" w:lineRule="auto"/>
        <w:ind w:firstLine="518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 xml:space="preserve">В 2021 году на устройство средств наружного освещения из бюджета МО Огаревское </w:t>
      </w:r>
      <w:proofErr w:type="spellStart"/>
      <w:r w:rsidRPr="0075349F">
        <w:rPr>
          <w:rFonts w:ascii="Times New Roman" w:eastAsiaTheme="minorHAnsi" w:hAnsi="Times New Roman"/>
        </w:rPr>
        <w:t>Щекинского</w:t>
      </w:r>
      <w:proofErr w:type="spellEnd"/>
      <w:r w:rsidRPr="0075349F">
        <w:rPr>
          <w:rFonts w:ascii="Times New Roman" w:eastAsiaTheme="minorHAnsi" w:hAnsi="Times New Roman"/>
        </w:rPr>
        <w:t xml:space="preserve"> района будет направлено 130 </w:t>
      </w:r>
      <w:proofErr w:type="spellStart"/>
      <w:r w:rsidRPr="0075349F">
        <w:rPr>
          <w:rFonts w:ascii="Times New Roman" w:eastAsiaTheme="minorHAnsi" w:hAnsi="Times New Roman"/>
        </w:rPr>
        <w:t>тыс</w:t>
      </w:r>
      <w:proofErr w:type="gramStart"/>
      <w:r w:rsidRPr="0075349F">
        <w:rPr>
          <w:rFonts w:ascii="Times New Roman" w:eastAsiaTheme="minorHAnsi" w:hAnsi="Times New Roman"/>
        </w:rPr>
        <w:t>.р</w:t>
      </w:r>
      <w:proofErr w:type="gramEnd"/>
      <w:r w:rsidRPr="0075349F">
        <w:rPr>
          <w:rFonts w:ascii="Times New Roman" w:eastAsiaTheme="minorHAnsi" w:hAnsi="Times New Roman"/>
        </w:rPr>
        <w:t>уб</w:t>
      </w:r>
      <w:proofErr w:type="spellEnd"/>
      <w:r w:rsidRPr="0075349F">
        <w:rPr>
          <w:rFonts w:ascii="Times New Roman" w:eastAsiaTheme="minorHAnsi" w:hAnsi="Times New Roman"/>
        </w:rPr>
        <w:t>.</w:t>
      </w:r>
    </w:p>
    <w:p w:rsidR="0075349F" w:rsidRPr="0075349F" w:rsidRDefault="0075349F" w:rsidP="0075349F">
      <w:pPr>
        <w:spacing w:after="200" w:line="276" w:lineRule="auto"/>
        <w:ind w:firstLine="518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 xml:space="preserve">В 2021 году на благоустройство территории МО Огаревское </w:t>
      </w:r>
      <w:proofErr w:type="spellStart"/>
      <w:r w:rsidRPr="0075349F">
        <w:rPr>
          <w:rFonts w:ascii="Times New Roman" w:eastAsiaTheme="minorHAnsi" w:hAnsi="Times New Roman"/>
        </w:rPr>
        <w:t>Щекинского</w:t>
      </w:r>
      <w:proofErr w:type="spellEnd"/>
      <w:r w:rsidRPr="0075349F">
        <w:rPr>
          <w:rFonts w:ascii="Times New Roman" w:eastAsiaTheme="minorHAnsi" w:hAnsi="Times New Roman"/>
        </w:rPr>
        <w:t xml:space="preserve"> района из бюджета будет направлено 989 </w:t>
      </w:r>
      <w:proofErr w:type="spellStart"/>
      <w:r w:rsidRPr="0075349F">
        <w:rPr>
          <w:rFonts w:ascii="Times New Roman" w:eastAsiaTheme="minorHAnsi" w:hAnsi="Times New Roman"/>
        </w:rPr>
        <w:t>тыс</w:t>
      </w:r>
      <w:proofErr w:type="gramStart"/>
      <w:r w:rsidRPr="0075349F">
        <w:rPr>
          <w:rFonts w:ascii="Times New Roman" w:eastAsiaTheme="minorHAnsi" w:hAnsi="Times New Roman"/>
        </w:rPr>
        <w:t>.р</w:t>
      </w:r>
      <w:proofErr w:type="gramEnd"/>
      <w:r w:rsidRPr="0075349F">
        <w:rPr>
          <w:rFonts w:ascii="Times New Roman" w:eastAsiaTheme="minorHAnsi" w:hAnsi="Times New Roman"/>
        </w:rPr>
        <w:t>уб</w:t>
      </w:r>
      <w:proofErr w:type="spellEnd"/>
      <w:r w:rsidRPr="0075349F">
        <w:rPr>
          <w:rFonts w:ascii="Times New Roman" w:eastAsiaTheme="minorHAnsi" w:hAnsi="Times New Roman"/>
        </w:rPr>
        <w:t>.</w:t>
      </w:r>
    </w:p>
    <w:p w:rsidR="0075349F" w:rsidRPr="0075349F" w:rsidRDefault="0075349F" w:rsidP="0075349F">
      <w:pPr>
        <w:spacing w:after="200" w:line="276" w:lineRule="auto"/>
        <w:ind w:firstLine="518"/>
        <w:jc w:val="both"/>
        <w:rPr>
          <w:rFonts w:ascii="Times New Roman" w:eastAsiaTheme="minorHAnsi" w:hAnsi="Times New Roman"/>
        </w:rPr>
      </w:pPr>
      <w:r w:rsidRPr="0075349F">
        <w:rPr>
          <w:rFonts w:ascii="Times New Roman" w:eastAsiaTheme="minorHAnsi" w:hAnsi="Times New Roman"/>
        </w:rPr>
        <w:t xml:space="preserve">В 2021 году на поощрение руководителей ТОС и сельских старост из бюджета МО Огаревское </w:t>
      </w:r>
      <w:proofErr w:type="spellStart"/>
      <w:r w:rsidRPr="0075349F">
        <w:rPr>
          <w:rFonts w:ascii="Times New Roman" w:eastAsiaTheme="minorHAnsi" w:hAnsi="Times New Roman"/>
        </w:rPr>
        <w:t>Щекинского</w:t>
      </w:r>
      <w:proofErr w:type="spellEnd"/>
      <w:r w:rsidRPr="0075349F">
        <w:rPr>
          <w:rFonts w:ascii="Times New Roman" w:eastAsiaTheme="minorHAnsi" w:hAnsi="Times New Roman"/>
        </w:rPr>
        <w:t xml:space="preserve"> района будет направлено 192 </w:t>
      </w:r>
      <w:proofErr w:type="spellStart"/>
      <w:r w:rsidRPr="0075349F">
        <w:rPr>
          <w:rFonts w:ascii="Times New Roman" w:eastAsiaTheme="minorHAnsi" w:hAnsi="Times New Roman"/>
        </w:rPr>
        <w:t>тыс</w:t>
      </w:r>
      <w:proofErr w:type="gramStart"/>
      <w:r w:rsidRPr="0075349F">
        <w:rPr>
          <w:rFonts w:ascii="Times New Roman" w:eastAsiaTheme="minorHAnsi" w:hAnsi="Times New Roman"/>
        </w:rPr>
        <w:t>.р</w:t>
      </w:r>
      <w:proofErr w:type="gramEnd"/>
      <w:r w:rsidRPr="0075349F">
        <w:rPr>
          <w:rFonts w:ascii="Times New Roman" w:eastAsiaTheme="minorHAnsi" w:hAnsi="Times New Roman"/>
        </w:rPr>
        <w:t>уб</w:t>
      </w:r>
      <w:proofErr w:type="spellEnd"/>
      <w:r w:rsidRPr="0075349F">
        <w:rPr>
          <w:rFonts w:ascii="Times New Roman" w:eastAsiaTheme="minorHAnsi" w:hAnsi="Times New Roman"/>
        </w:rPr>
        <w:t>.</w:t>
      </w:r>
    </w:p>
    <w:p w:rsidR="0075349F" w:rsidRPr="0075349F" w:rsidRDefault="0075349F" w:rsidP="0075349F">
      <w:pPr>
        <w:spacing w:after="200" w:line="276" w:lineRule="auto"/>
        <w:ind w:firstLine="518"/>
        <w:jc w:val="both"/>
        <w:rPr>
          <w:rFonts w:ascii="Times New Roman" w:eastAsiaTheme="minorHAnsi" w:hAnsi="Times New Roman"/>
        </w:rPr>
      </w:pPr>
    </w:p>
    <w:p w:rsidR="0075349F" w:rsidRPr="0075349F" w:rsidRDefault="0075349F" w:rsidP="0075349F">
      <w:pPr>
        <w:shd w:val="clear" w:color="auto" w:fill="FFFFFF"/>
        <w:spacing w:after="96"/>
        <w:ind w:firstLine="567"/>
        <w:jc w:val="both"/>
        <w:rPr>
          <w:rFonts w:ascii="Times New Roman" w:hAnsi="Times New Roman"/>
          <w:color w:val="1F282C"/>
          <w:lang w:eastAsia="ru-RU"/>
        </w:rPr>
      </w:pPr>
      <w:r w:rsidRPr="0075349F">
        <w:rPr>
          <w:rFonts w:ascii="Times New Roman" w:hAnsi="Times New Roman"/>
          <w:color w:val="212121"/>
          <w:lang w:eastAsia="ru-RU"/>
        </w:rPr>
        <w:t xml:space="preserve">Проблем много и решать их администрация МО Огаревское старается планомерно, в соответствие </w:t>
      </w:r>
      <w:proofErr w:type="gramStart"/>
      <w:r w:rsidRPr="0075349F">
        <w:rPr>
          <w:rFonts w:ascii="Times New Roman" w:hAnsi="Times New Roman"/>
          <w:color w:val="212121"/>
          <w:lang w:eastAsia="ru-RU"/>
        </w:rPr>
        <w:t>в</w:t>
      </w:r>
      <w:proofErr w:type="gramEnd"/>
      <w:r w:rsidRPr="0075349F">
        <w:rPr>
          <w:rFonts w:ascii="Times New Roman" w:hAnsi="Times New Roman"/>
          <w:color w:val="212121"/>
          <w:lang w:eastAsia="ru-RU"/>
        </w:rPr>
        <w:t xml:space="preserve"> </w:t>
      </w:r>
      <w:proofErr w:type="gramStart"/>
      <w:r w:rsidRPr="0075349F">
        <w:rPr>
          <w:rFonts w:ascii="Times New Roman" w:hAnsi="Times New Roman"/>
          <w:color w:val="212121"/>
          <w:lang w:eastAsia="ru-RU"/>
        </w:rPr>
        <w:t>социальной</w:t>
      </w:r>
      <w:proofErr w:type="gramEnd"/>
      <w:r w:rsidRPr="0075349F">
        <w:rPr>
          <w:rFonts w:ascii="Times New Roman" w:hAnsi="Times New Roman"/>
          <w:color w:val="212121"/>
          <w:lang w:eastAsia="ru-RU"/>
        </w:rPr>
        <w:t xml:space="preserve"> значимостью,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75349F" w:rsidRPr="0075349F" w:rsidRDefault="0075349F" w:rsidP="0075349F">
      <w:pPr>
        <w:shd w:val="clear" w:color="auto" w:fill="FFFFFF"/>
        <w:spacing w:after="96"/>
        <w:ind w:firstLine="567"/>
        <w:jc w:val="both"/>
        <w:rPr>
          <w:rFonts w:ascii="Times New Roman" w:hAnsi="Times New Roman"/>
          <w:color w:val="1F282C"/>
          <w:lang w:eastAsia="ru-RU"/>
        </w:rPr>
      </w:pPr>
      <w:r w:rsidRPr="0075349F">
        <w:rPr>
          <w:rFonts w:ascii="Times New Roman" w:hAnsi="Times New Roman"/>
          <w:color w:val="212121"/>
          <w:lang w:eastAsia="ru-RU"/>
        </w:rPr>
        <w:t>Считаю, что совместными усилиями с населением, с депутатами поселения, при поддержке  администрации района, проблемы территории будут успешно решаться.</w:t>
      </w:r>
    </w:p>
    <w:p w:rsidR="0075349F" w:rsidRPr="0075349F" w:rsidRDefault="0075349F" w:rsidP="0075349F">
      <w:pPr>
        <w:shd w:val="clear" w:color="auto" w:fill="FFFFFF"/>
        <w:spacing w:after="96"/>
        <w:ind w:firstLine="567"/>
        <w:jc w:val="both"/>
        <w:rPr>
          <w:rFonts w:ascii="Times New Roman" w:hAnsi="Times New Roman"/>
          <w:color w:val="1F282C"/>
          <w:lang w:eastAsia="ru-RU"/>
        </w:rPr>
      </w:pPr>
      <w:r w:rsidRPr="0075349F">
        <w:rPr>
          <w:rFonts w:ascii="Times New Roman" w:hAnsi="Times New Roman"/>
          <w:color w:val="212121"/>
          <w:lang w:eastAsia="ru-RU"/>
        </w:rPr>
        <w:lastRenderedPageBreak/>
        <w:t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  поселения.</w:t>
      </w:r>
    </w:p>
    <w:p w:rsidR="0075349F" w:rsidRPr="0075349F" w:rsidRDefault="0075349F" w:rsidP="0075349F">
      <w:pPr>
        <w:shd w:val="clear" w:color="auto" w:fill="FFFFFF"/>
        <w:spacing w:after="96"/>
        <w:ind w:firstLine="567"/>
        <w:jc w:val="both"/>
        <w:rPr>
          <w:rFonts w:ascii="Times New Roman" w:hAnsi="Times New Roman"/>
          <w:color w:val="1F282C"/>
          <w:lang w:eastAsia="ru-RU"/>
        </w:rPr>
      </w:pPr>
      <w:r w:rsidRPr="0075349F">
        <w:rPr>
          <w:rFonts w:ascii="Times New Roman" w:hAnsi="Times New Roman"/>
          <w:color w:val="1F282C"/>
          <w:lang w:eastAsia="ru-RU"/>
        </w:rPr>
        <w:t> </w:t>
      </w:r>
    </w:p>
    <w:p w:rsidR="0075349F" w:rsidRPr="0075349F" w:rsidRDefault="0075349F" w:rsidP="0075349F">
      <w:pPr>
        <w:spacing w:after="200" w:line="276" w:lineRule="auto"/>
        <w:ind w:firstLine="0"/>
        <w:jc w:val="both"/>
        <w:rPr>
          <w:rFonts w:ascii="Times New Roman" w:eastAsiaTheme="minorHAnsi" w:hAnsi="Times New Roman"/>
        </w:rPr>
      </w:pPr>
    </w:p>
    <w:p w:rsidR="004920CB" w:rsidRPr="004920CB" w:rsidRDefault="004920CB" w:rsidP="004920CB">
      <w:pPr>
        <w:jc w:val="both"/>
        <w:rPr>
          <w:rFonts w:eastAsia="Calibri"/>
        </w:rPr>
      </w:pP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 xml:space="preserve">                                                                                Спасибо за внимание</w:t>
      </w:r>
    </w:p>
    <w:p w:rsidR="00C72578" w:rsidRPr="004920CB" w:rsidRDefault="00E53AEB" w:rsidP="004920CB"/>
    <w:sectPr w:rsidR="00C72578" w:rsidRPr="004920CB" w:rsidSect="00A1171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C3"/>
    <w:rsid w:val="0003771A"/>
    <w:rsid w:val="001271BF"/>
    <w:rsid w:val="001477EA"/>
    <w:rsid w:val="00153CA1"/>
    <w:rsid w:val="0022383B"/>
    <w:rsid w:val="00235FB2"/>
    <w:rsid w:val="00241D48"/>
    <w:rsid w:val="003116A3"/>
    <w:rsid w:val="004920CB"/>
    <w:rsid w:val="00561D14"/>
    <w:rsid w:val="00650357"/>
    <w:rsid w:val="006D4CD8"/>
    <w:rsid w:val="00731965"/>
    <w:rsid w:val="0075349F"/>
    <w:rsid w:val="00873A38"/>
    <w:rsid w:val="008B6DE8"/>
    <w:rsid w:val="00903567"/>
    <w:rsid w:val="00953378"/>
    <w:rsid w:val="00A07070"/>
    <w:rsid w:val="00A1171F"/>
    <w:rsid w:val="00A713EE"/>
    <w:rsid w:val="00B27C41"/>
    <w:rsid w:val="00B950DB"/>
    <w:rsid w:val="00C63361"/>
    <w:rsid w:val="00C70567"/>
    <w:rsid w:val="00CB47C3"/>
    <w:rsid w:val="00D213EF"/>
    <w:rsid w:val="00D30E5D"/>
    <w:rsid w:val="00E53AEB"/>
    <w:rsid w:val="00E9548B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009202.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2020-03-03T06:59:00Z</dcterms:created>
  <dcterms:modified xsi:type="dcterms:W3CDTF">2021-03-18T14:12:00Z</dcterms:modified>
</cp:coreProperties>
</file>