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830" w:rsidRDefault="00A33830" w:rsidP="00A33830">
      <w:pPr>
        <w:ind w:firstLine="709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                               Тульская область</w:t>
      </w:r>
    </w:p>
    <w:p w:rsidR="00A33830" w:rsidRDefault="00A33830" w:rsidP="00A3383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Муниципальное образование Огаревское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A33830" w:rsidRDefault="00A33830" w:rsidP="00A3383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ГЛАВА</w:t>
      </w:r>
    </w:p>
    <w:p w:rsidR="00A33830" w:rsidRDefault="00A33830" w:rsidP="00A3383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:rsidR="00A33830" w:rsidRDefault="00A33830" w:rsidP="00A3383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>
        <w:rPr>
          <w:rFonts w:ascii="PT Astra Serif" w:hAnsi="PT Astra Serif"/>
          <w:b/>
          <w:sz w:val="28"/>
          <w:szCs w:val="28"/>
        </w:rPr>
        <w:t>Огаревское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A33830" w:rsidRDefault="00A33830" w:rsidP="00A3383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A33830" w:rsidRDefault="00A33830" w:rsidP="00A3383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A33830" w:rsidRDefault="00A33830" w:rsidP="00A3383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ПОСТАНОВЛЕНИЕ</w:t>
      </w:r>
    </w:p>
    <w:p w:rsidR="00A33830" w:rsidRDefault="00A33830" w:rsidP="00A3383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A33830" w:rsidRDefault="00A33830" w:rsidP="00A33830">
      <w:pPr>
        <w:ind w:firstLine="709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23 мая 2022 г.                 </w:t>
      </w:r>
      <w:r>
        <w:rPr>
          <w:rFonts w:ascii="PT Astra Serif" w:hAnsi="PT Astra Serif"/>
          <w:b/>
          <w:sz w:val="28"/>
          <w:szCs w:val="28"/>
        </w:rPr>
        <w:tab/>
      </w:r>
      <w:r>
        <w:rPr>
          <w:rFonts w:ascii="PT Astra Serif" w:hAnsi="PT Astra Serif"/>
          <w:b/>
          <w:sz w:val="28"/>
          <w:szCs w:val="28"/>
        </w:rPr>
        <w:tab/>
        <w:t xml:space="preserve">         </w:t>
      </w:r>
      <w:r>
        <w:rPr>
          <w:rFonts w:ascii="PT Astra Serif" w:hAnsi="PT Astra Serif"/>
          <w:b/>
          <w:sz w:val="28"/>
          <w:szCs w:val="28"/>
        </w:rPr>
        <w:tab/>
      </w:r>
      <w:r>
        <w:rPr>
          <w:rFonts w:ascii="PT Astra Serif" w:hAnsi="PT Astra Serif"/>
          <w:b/>
          <w:sz w:val="28"/>
          <w:szCs w:val="28"/>
        </w:rPr>
        <w:tab/>
      </w:r>
      <w:r>
        <w:rPr>
          <w:rFonts w:ascii="PT Astra Serif" w:hAnsi="PT Astra Serif"/>
          <w:b/>
          <w:sz w:val="28"/>
          <w:szCs w:val="28"/>
        </w:rPr>
        <w:tab/>
        <w:t xml:space="preserve">   № 2</w:t>
      </w:r>
    </w:p>
    <w:p w:rsidR="00A33830" w:rsidRDefault="00A33830" w:rsidP="00A33830">
      <w:pPr>
        <w:autoSpaceDE w:val="0"/>
        <w:autoSpaceDN w:val="0"/>
        <w:adjustRightInd w:val="0"/>
        <w:ind w:firstLine="709"/>
        <w:jc w:val="right"/>
        <w:outlineLvl w:val="0"/>
        <w:rPr>
          <w:rFonts w:ascii="PT Astra Serif" w:hAnsi="PT Astra Serif" w:cs="Arial"/>
          <w:b/>
          <w:bCs/>
          <w:sz w:val="28"/>
          <w:szCs w:val="28"/>
        </w:rPr>
      </w:pPr>
    </w:p>
    <w:p w:rsidR="00A33830" w:rsidRDefault="00A33830" w:rsidP="00A33830">
      <w:pPr>
        <w:ind w:firstLine="709"/>
        <w:jc w:val="center"/>
        <w:outlineLvl w:val="2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 w:cs="Tahoma"/>
          <w:b/>
          <w:bCs/>
          <w:sz w:val="28"/>
          <w:szCs w:val="28"/>
        </w:rPr>
        <w:t xml:space="preserve">О назначении общественных обсуждений по обсуждению </w:t>
      </w:r>
      <w:proofErr w:type="gramStart"/>
      <w:r>
        <w:rPr>
          <w:rFonts w:ascii="PT Astra Serif" w:hAnsi="PT Astra Serif" w:cs="Tahoma"/>
          <w:b/>
          <w:bCs/>
          <w:sz w:val="28"/>
          <w:szCs w:val="28"/>
        </w:rPr>
        <w:t>проекта решения Собрания депутатов муниципального образования</w:t>
      </w:r>
      <w:proofErr w:type="gramEnd"/>
      <w:r>
        <w:rPr>
          <w:rFonts w:ascii="PT Astra Serif" w:hAnsi="PT Astra Serif" w:cs="Tahoma"/>
          <w:b/>
          <w:bCs/>
          <w:sz w:val="28"/>
          <w:szCs w:val="28"/>
        </w:rPr>
        <w:t xml:space="preserve"> Огаревское </w:t>
      </w:r>
      <w:proofErr w:type="spellStart"/>
      <w:r>
        <w:rPr>
          <w:rFonts w:ascii="PT Astra Serif" w:hAnsi="PT Astra Serif" w:cs="Tahoma"/>
          <w:b/>
          <w:bCs/>
          <w:sz w:val="28"/>
          <w:szCs w:val="28"/>
        </w:rPr>
        <w:t>Щекинского</w:t>
      </w:r>
      <w:proofErr w:type="spellEnd"/>
      <w:r>
        <w:rPr>
          <w:rFonts w:ascii="PT Astra Serif" w:hAnsi="PT Astra Serif" w:cs="Tahoma"/>
          <w:b/>
          <w:bCs/>
          <w:sz w:val="28"/>
          <w:szCs w:val="28"/>
        </w:rPr>
        <w:t xml:space="preserve"> района «О внесении изменений в решение Собрания депутатов МО Огаревское </w:t>
      </w:r>
      <w:r>
        <w:rPr>
          <w:rFonts w:ascii="PT Astra Serif" w:hAnsi="PT Astra Serif"/>
          <w:b/>
          <w:sz w:val="28"/>
          <w:szCs w:val="28"/>
        </w:rPr>
        <w:t>от 29.06.2015 № 19-83 «Об</w:t>
      </w:r>
      <w:r>
        <w:rPr>
          <w:rFonts w:ascii="PT Astra Serif" w:hAnsi="PT Astra Serif"/>
          <w:b/>
          <w:bCs/>
          <w:sz w:val="28"/>
          <w:szCs w:val="28"/>
        </w:rPr>
        <w:t xml:space="preserve"> утверждении норм и правил по благоустройству территории муниципального образования Огаревское </w:t>
      </w:r>
      <w:proofErr w:type="spellStart"/>
      <w:r>
        <w:rPr>
          <w:rFonts w:ascii="PT Astra Serif" w:hAnsi="PT Astra Serif"/>
          <w:b/>
          <w:bCs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b/>
          <w:bCs/>
          <w:sz w:val="28"/>
          <w:szCs w:val="28"/>
        </w:rPr>
        <w:t xml:space="preserve"> района</w:t>
      </w:r>
      <w:r>
        <w:rPr>
          <w:rFonts w:ascii="PT Astra Serif" w:hAnsi="PT Astra Serif"/>
          <w:b/>
          <w:sz w:val="28"/>
          <w:szCs w:val="28"/>
        </w:rPr>
        <w:t>»</w:t>
      </w:r>
    </w:p>
    <w:p w:rsidR="00A33830" w:rsidRDefault="00A33830" w:rsidP="00A33830">
      <w:pPr>
        <w:ind w:firstLine="709"/>
        <w:jc w:val="center"/>
        <w:outlineLvl w:val="2"/>
        <w:rPr>
          <w:rFonts w:ascii="PT Astra Serif" w:hAnsi="PT Astra Serif"/>
          <w:b/>
          <w:bCs/>
          <w:sz w:val="28"/>
          <w:szCs w:val="28"/>
        </w:rPr>
      </w:pPr>
    </w:p>
    <w:p w:rsidR="00A33830" w:rsidRDefault="00A33830" w:rsidP="00A3383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proofErr w:type="gramStart"/>
      <w:r>
        <w:rPr>
          <w:rFonts w:ascii="PT Astra Serif" w:hAnsi="PT Astra Serif" w:cs="Tahoma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Указом Губернатора Тульской области от 15.06.2021 № 62 «О дополнительных мерах, принимаемых в связи с введением режима повышенной готовности на территории Тульской области», </w:t>
      </w:r>
      <w:r>
        <w:rPr>
          <w:rFonts w:ascii="PT Astra Serif" w:hAnsi="PT Astra Serif"/>
          <w:bCs/>
          <w:sz w:val="28"/>
          <w:szCs w:val="28"/>
        </w:rPr>
        <w:t>Положением «</w:t>
      </w:r>
      <w:r>
        <w:rPr>
          <w:rFonts w:ascii="PT Astra Serif" w:hAnsi="PT Astra Serif"/>
          <w:sz w:val="28"/>
          <w:szCs w:val="28"/>
        </w:rPr>
        <w:t xml:space="preserve">Об организации и проведении публичных слушаний, общественных обсуждений в муниципальном образовании Огаревское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</w:t>
      </w:r>
      <w:r>
        <w:rPr>
          <w:rFonts w:ascii="PT Astra Serif" w:hAnsi="PT Astra Serif"/>
          <w:bCs/>
          <w:sz w:val="28"/>
          <w:szCs w:val="28"/>
        </w:rPr>
        <w:t>», утвержденного решением Собрания депутатов муниципального образования</w:t>
      </w:r>
      <w:proofErr w:type="gramEnd"/>
      <w:r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bCs/>
          <w:sz w:val="28"/>
          <w:szCs w:val="28"/>
        </w:rPr>
        <w:t>Огаревское</w:t>
      </w:r>
      <w:proofErr w:type="gramEnd"/>
      <w:r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bCs/>
          <w:sz w:val="28"/>
          <w:szCs w:val="28"/>
        </w:rPr>
        <w:t>Щёкинского</w:t>
      </w:r>
      <w:proofErr w:type="spellEnd"/>
      <w:r>
        <w:rPr>
          <w:rFonts w:ascii="PT Astra Serif" w:hAnsi="PT Astra Serif"/>
          <w:bCs/>
          <w:sz w:val="28"/>
          <w:szCs w:val="28"/>
        </w:rPr>
        <w:t xml:space="preserve"> района от 19.11.2018 № 3-15</w:t>
      </w:r>
      <w:r>
        <w:rPr>
          <w:rFonts w:ascii="PT Astra Serif" w:hAnsi="PT Astra Serif" w:cs="Tahoma"/>
          <w:sz w:val="28"/>
          <w:szCs w:val="28"/>
        </w:rPr>
        <w:t xml:space="preserve">, Уставом муниципального образования Огаревское </w:t>
      </w:r>
      <w:proofErr w:type="spellStart"/>
      <w:r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>
        <w:rPr>
          <w:rFonts w:ascii="PT Astra Serif" w:hAnsi="PT Astra Serif" w:cs="Tahoma"/>
          <w:sz w:val="28"/>
          <w:szCs w:val="28"/>
        </w:rPr>
        <w:t xml:space="preserve"> района ПОСТАНОВЛЯЮ:</w:t>
      </w:r>
    </w:p>
    <w:p w:rsidR="00A33830" w:rsidRDefault="00A33830" w:rsidP="00A3383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 xml:space="preserve">1. Назначить общественные обсуждения по обсуждению </w:t>
      </w:r>
      <w:proofErr w:type="gramStart"/>
      <w:r>
        <w:rPr>
          <w:rFonts w:ascii="PT Astra Serif" w:hAnsi="PT Astra Serif" w:cs="Tahoma"/>
          <w:sz w:val="28"/>
          <w:szCs w:val="28"/>
        </w:rPr>
        <w:t xml:space="preserve">проекта </w:t>
      </w:r>
      <w:r>
        <w:rPr>
          <w:rFonts w:ascii="PT Astra Serif" w:hAnsi="PT Astra Serif" w:cs="Tahoma"/>
          <w:bCs/>
          <w:sz w:val="28"/>
          <w:szCs w:val="28"/>
        </w:rPr>
        <w:t>решения Собрания депутатов муниципального образования</w:t>
      </w:r>
      <w:proofErr w:type="gramEnd"/>
      <w:r>
        <w:rPr>
          <w:rFonts w:ascii="PT Astra Serif" w:hAnsi="PT Astra Serif" w:cs="Tahoma"/>
          <w:bCs/>
          <w:sz w:val="28"/>
          <w:szCs w:val="28"/>
        </w:rPr>
        <w:t xml:space="preserve"> Огаревское </w:t>
      </w:r>
      <w:proofErr w:type="spellStart"/>
      <w:r>
        <w:rPr>
          <w:rFonts w:ascii="PT Astra Serif" w:hAnsi="PT Astra Serif" w:cs="Tahoma"/>
          <w:bCs/>
          <w:sz w:val="28"/>
          <w:szCs w:val="28"/>
        </w:rPr>
        <w:t>Щекинского</w:t>
      </w:r>
      <w:proofErr w:type="spellEnd"/>
      <w:r>
        <w:rPr>
          <w:rFonts w:ascii="PT Astra Serif" w:hAnsi="PT Astra Serif" w:cs="Tahoma"/>
          <w:bCs/>
          <w:sz w:val="28"/>
          <w:szCs w:val="28"/>
        </w:rPr>
        <w:t xml:space="preserve"> района </w:t>
      </w:r>
      <w:r>
        <w:rPr>
          <w:rFonts w:ascii="PT Astra Serif" w:hAnsi="PT Astra Serif"/>
          <w:sz w:val="28"/>
          <w:szCs w:val="28"/>
        </w:rPr>
        <w:t>«</w:t>
      </w:r>
      <w:r>
        <w:rPr>
          <w:rFonts w:ascii="PT Astra Serif" w:hAnsi="PT Astra Serif" w:cs="Tahoma"/>
          <w:bCs/>
          <w:sz w:val="28"/>
          <w:szCs w:val="28"/>
        </w:rPr>
        <w:t>О внесении изменений в решение Собрания депутатов МО Огаревское от</w:t>
      </w:r>
      <w:r>
        <w:rPr>
          <w:rFonts w:ascii="PT Astra Serif" w:hAnsi="PT Astra Serif" w:cs="Tahoma"/>
          <w:b/>
          <w:bCs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29.06.2015 № 19-83 «Об</w:t>
      </w:r>
      <w:r>
        <w:rPr>
          <w:rFonts w:ascii="PT Astra Serif" w:hAnsi="PT Astra Serif"/>
          <w:bCs/>
          <w:sz w:val="28"/>
          <w:szCs w:val="28"/>
        </w:rPr>
        <w:t xml:space="preserve"> утверждении норм и правил по благоустройству территории муниципального образования Огаревское </w:t>
      </w:r>
      <w:proofErr w:type="spellStart"/>
      <w:r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bCs/>
          <w:sz w:val="28"/>
          <w:szCs w:val="28"/>
        </w:rPr>
        <w:t xml:space="preserve"> района</w:t>
      </w:r>
      <w:r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 w:cs="Tahoma"/>
          <w:sz w:val="28"/>
          <w:szCs w:val="28"/>
        </w:rPr>
        <w:t xml:space="preserve"> (Приложение).</w:t>
      </w:r>
    </w:p>
    <w:p w:rsidR="00A33830" w:rsidRDefault="00A33830" w:rsidP="00A3383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>2. Провести вышеуказанные общественные обсуждения с 24.05.2022 г. по 24.06.2022 г.</w:t>
      </w:r>
    </w:p>
    <w:p w:rsidR="00A33830" w:rsidRDefault="00A33830" w:rsidP="00A3383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 xml:space="preserve">2.1. Экспозиция проекта проходит в здании администрации муниципального образования </w:t>
      </w:r>
      <w:proofErr w:type="gramStart"/>
      <w:r>
        <w:rPr>
          <w:rFonts w:ascii="PT Astra Serif" w:hAnsi="PT Astra Serif" w:cs="Tahoma"/>
          <w:sz w:val="28"/>
          <w:szCs w:val="28"/>
        </w:rPr>
        <w:t>Огаревское</w:t>
      </w:r>
      <w:proofErr w:type="gramEnd"/>
      <w:r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>
        <w:rPr>
          <w:rFonts w:ascii="PT Astra Serif" w:hAnsi="PT Astra Serif" w:cs="Tahoma"/>
          <w:sz w:val="28"/>
          <w:szCs w:val="28"/>
        </w:rPr>
        <w:t xml:space="preserve"> района по адресу: Тульская область, </w:t>
      </w:r>
      <w:proofErr w:type="spellStart"/>
      <w:r>
        <w:rPr>
          <w:rFonts w:ascii="PT Astra Serif" w:hAnsi="PT Astra Serif" w:cs="Tahoma"/>
          <w:sz w:val="28"/>
          <w:szCs w:val="28"/>
        </w:rPr>
        <w:t>Щекинский</w:t>
      </w:r>
      <w:proofErr w:type="spellEnd"/>
      <w:r>
        <w:rPr>
          <w:rFonts w:ascii="PT Astra Serif" w:hAnsi="PT Astra Serif" w:cs="Tahoma"/>
          <w:sz w:val="28"/>
          <w:szCs w:val="28"/>
        </w:rPr>
        <w:t xml:space="preserve"> район, </w:t>
      </w:r>
      <w:proofErr w:type="spellStart"/>
      <w:r>
        <w:rPr>
          <w:rFonts w:ascii="PT Astra Serif" w:hAnsi="PT Astra Serif" w:cs="Tahoma"/>
          <w:sz w:val="28"/>
          <w:szCs w:val="28"/>
        </w:rPr>
        <w:t>с.п</w:t>
      </w:r>
      <w:proofErr w:type="spellEnd"/>
      <w:r>
        <w:rPr>
          <w:rFonts w:ascii="PT Astra Serif" w:hAnsi="PT Astra Serif" w:cs="Tahoma"/>
          <w:sz w:val="28"/>
          <w:szCs w:val="28"/>
        </w:rPr>
        <w:t xml:space="preserve">. </w:t>
      </w:r>
      <w:proofErr w:type="spellStart"/>
      <w:r>
        <w:rPr>
          <w:rFonts w:ascii="PT Astra Serif" w:hAnsi="PT Astra Serif" w:cs="Tahoma"/>
          <w:sz w:val="28"/>
          <w:szCs w:val="28"/>
        </w:rPr>
        <w:t>Огаревка</w:t>
      </w:r>
      <w:proofErr w:type="spellEnd"/>
      <w:r>
        <w:rPr>
          <w:rFonts w:ascii="PT Astra Serif" w:hAnsi="PT Astra Serif" w:cs="Tahoma"/>
          <w:sz w:val="28"/>
          <w:szCs w:val="28"/>
        </w:rPr>
        <w:t xml:space="preserve">, ул. </w:t>
      </w:r>
      <w:proofErr w:type="gramStart"/>
      <w:r>
        <w:rPr>
          <w:rFonts w:ascii="PT Astra Serif" w:hAnsi="PT Astra Serif" w:cs="Tahoma"/>
          <w:sz w:val="28"/>
          <w:szCs w:val="28"/>
        </w:rPr>
        <w:t>Шахтерская</w:t>
      </w:r>
      <w:proofErr w:type="gramEnd"/>
      <w:r>
        <w:rPr>
          <w:rFonts w:ascii="PT Astra Serif" w:hAnsi="PT Astra Serif" w:cs="Tahoma"/>
          <w:sz w:val="28"/>
          <w:szCs w:val="28"/>
        </w:rPr>
        <w:t>, д. 7 с 24.05.2022 г. по 24.06.2022 г. Консультации по экспозиции проекта проводятся каждый вторник и четверг с 15-00 часов по 17-00 часов.</w:t>
      </w:r>
    </w:p>
    <w:p w:rsidR="00A33830" w:rsidRDefault="00A33830" w:rsidP="00A3383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 xml:space="preserve">3. Предложения и замечания, касающиеся проекта, можно подавать посредством официального Портала муниципального образования </w:t>
      </w:r>
      <w:proofErr w:type="gramStart"/>
      <w:r>
        <w:rPr>
          <w:rFonts w:ascii="PT Astra Serif" w:hAnsi="PT Astra Serif" w:cs="Tahoma"/>
          <w:sz w:val="28"/>
          <w:szCs w:val="28"/>
        </w:rPr>
        <w:t>Огаревское</w:t>
      </w:r>
      <w:proofErr w:type="gramEnd"/>
      <w:r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>
        <w:rPr>
          <w:rFonts w:ascii="PT Astra Serif" w:hAnsi="PT Astra Serif" w:cs="Tahoma"/>
          <w:sz w:val="28"/>
          <w:szCs w:val="28"/>
        </w:rPr>
        <w:t xml:space="preserve"> района (</w:t>
      </w:r>
      <w:hyperlink r:id="rId5" w:history="1">
        <w:r>
          <w:rPr>
            <w:rStyle w:val="a3"/>
            <w:rFonts w:ascii="PT Astra Serif" w:hAnsi="PT Astra Serif" w:cs="Tahoma"/>
            <w:sz w:val="28"/>
            <w:szCs w:val="28"/>
          </w:rPr>
          <w:t>http://</w:t>
        </w:r>
        <w:r>
          <w:rPr>
            <w:rStyle w:val="a3"/>
            <w:rFonts w:ascii="PT Astra Serif" w:hAnsi="PT Astra Serif"/>
            <w:color w:val="auto"/>
            <w:u w:val="none"/>
          </w:rPr>
          <w:t xml:space="preserve"> </w:t>
        </w:r>
        <w:r>
          <w:rPr>
            <w:rStyle w:val="a3"/>
            <w:rFonts w:ascii="PT Astra Serif" w:hAnsi="PT Astra Serif" w:cs="Tahoma"/>
            <w:sz w:val="28"/>
            <w:szCs w:val="28"/>
          </w:rPr>
          <w:t>https://www.moogarevka71.ru/</w:t>
        </w:r>
      </w:hyperlink>
      <w:r>
        <w:rPr>
          <w:rFonts w:ascii="PT Astra Serif" w:hAnsi="PT Astra Serif" w:cs="Tahoma"/>
          <w:sz w:val="28"/>
          <w:szCs w:val="28"/>
        </w:rPr>
        <w:t xml:space="preserve">) или </w:t>
      </w:r>
      <w:r>
        <w:rPr>
          <w:rFonts w:ascii="PT Astra Serif" w:hAnsi="PT Astra Serif" w:cs="Tahoma"/>
          <w:sz w:val="28"/>
          <w:szCs w:val="28"/>
        </w:rPr>
        <w:lastRenderedPageBreak/>
        <w:t xml:space="preserve">информационных систем; в письменной форме в адрес организатора общественных обсуждений по адресу: </w:t>
      </w:r>
      <w:proofErr w:type="spellStart"/>
      <w:r>
        <w:rPr>
          <w:rFonts w:ascii="PT Astra Serif" w:hAnsi="PT Astra Serif" w:cs="Tahoma"/>
          <w:sz w:val="28"/>
          <w:szCs w:val="28"/>
        </w:rPr>
        <w:t>Щекинский</w:t>
      </w:r>
      <w:proofErr w:type="spellEnd"/>
      <w:r>
        <w:rPr>
          <w:rFonts w:ascii="PT Astra Serif" w:hAnsi="PT Astra Serif" w:cs="Tahoma"/>
          <w:sz w:val="28"/>
          <w:szCs w:val="28"/>
        </w:rPr>
        <w:t xml:space="preserve"> район, </w:t>
      </w:r>
      <w:proofErr w:type="spellStart"/>
      <w:r>
        <w:rPr>
          <w:rFonts w:ascii="PT Astra Serif" w:hAnsi="PT Astra Serif" w:cs="Tahoma"/>
          <w:sz w:val="28"/>
          <w:szCs w:val="28"/>
        </w:rPr>
        <w:t>с.п</w:t>
      </w:r>
      <w:proofErr w:type="spellEnd"/>
      <w:r>
        <w:rPr>
          <w:rFonts w:ascii="PT Astra Serif" w:hAnsi="PT Astra Serif" w:cs="Tahoma"/>
          <w:sz w:val="28"/>
          <w:szCs w:val="28"/>
        </w:rPr>
        <w:t xml:space="preserve">. </w:t>
      </w:r>
      <w:proofErr w:type="spellStart"/>
      <w:r>
        <w:rPr>
          <w:rFonts w:ascii="PT Astra Serif" w:hAnsi="PT Astra Serif" w:cs="Tahoma"/>
          <w:sz w:val="28"/>
          <w:szCs w:val="28"/>
        </w:rPr>
        <w:t>Огаревка</w:t>
      </w:r>
      <w:proofErr w:type="spellEnd"/>
      <w:r>
        <w:rPr>
          <w:rFonts w:ascii="PT Astra Serif" w:hAnsi="PT Astra Serif" w:cs="Tahoma"/>
          <w:sz w:val="28"/>
          <w:szCs w:val="28"/>
        </w:rPr>
        <w:t xml:space="preserve">, ул. </w:t>
      </w:r>
      <w:proofErr w:type="gramStart"/>
      <w:r>
        <w:rPr>
          <w:rFonts w:ascii="PT Astra Serif" w:hAnsi="PT Astra Serif" w:cs="Tahoma"/>
          <w:sz w:val="28"/>
          <w:szCs w:val="28"/>
        </w:rPr>
        <w:t>Шахтерская</w:t>
      </w:r>
      <w:proofErr w:type="gramEnd"/>
      <w:r>
        <w:rPr>
          <w:rFonts w:ascii="PT Astra Serif" w:hAnsi="PT Astra Serif" w:cs="Tahoma"/>
          <w:sz w:val="28"/>
          <w:szCs w:val="28"/>
        </w:rPr>
        <w:t>, д. 7, кабинет заместителя главы администрации МО Огаревское, e-</w:t>
      </w:r>
      <w:proofErr w:type="spellStart"/>
      <w:r>
        <w:rPr>
          <w:rFonts w:ascii="PT Astra Serif" w:hAnsi="PT Astra Serif" w:cs="Tahoma"/>
          <w:sz w:val="28"/>
          <w:szCs w:val="28"/>
        </w:rPr>
        <w:t>mail</w:t>
      </w:r>
      <w:proofErr w:type="spellEnd"/>
      <w:r>
        <w:rPr>
          <w:rFonts w:ascii="PT Astra Serif" w:hAnsi="PT Astra Serif" w:cs="Tahoma"/>
          <w:sz w:val="28"/>
          <w:szCs w:val="28"/>
        </w:rPr>
        <w:t xml:space="preserve">: mo.ogorevka@tularegion.ru  до 21.06.2022 г. с 9:00 до 17:00 (кроме выходных дней); а также посредством записи в книге (журнале) учета посетителей экспозиции проекта, подлежащего рассмотрению на общественных обсуждениях. Справки по телефонам: 8(48751) 2-05-66. Проект, подлежащий рассмотрению  на общественных обсуждениях,   и информационные материалы к нему будут размещены на официальном Портале муниципального образования </w:t>
      </w:r>
      <w:proofErr w:type="spellStart"/>
      <w:r>
        <w:rPr>
          <w:rFonts w:ascii="PT Astra Serif" w:hAnsi="PT Astra Serif" w:cs="Tahoma"/>
          <w:sz w:val="28"/>
          <w:szCs w:val="28"/>
        </w:rPr>
        <w:t>Щекинский</w:t>
      </w:r>
      <w:proofErr w:type="spellEnd"/>
      <w:r>
        <w:rPr>
          <w:rFonts w:ascii="PT Astra Serif" w:hAnsi="PT Astra Serif" w:cs="Tahoma"/>
          <w:sz w:val="28"/>
          <w:szCs w:val="28"/>
        </w:rPr>
        <w:t xml:space="preserve"> район (</w:t>
      </w:r>
      <w:hyperlink r:id="rId6" w:history="1">
        <w:r>
          <w:rPr>
            <w:rStyle w:val="a3"/>
            <w:rFonts w:ascii="PT Astra Serif" w:hAnsi="PT Astra Serif" w:cs="Tahoma"/>
            <w:sz w:val="28"/>
            <w:szCs w:val="28"/>
          </w:rPr>
          <w:t>http://www.</w:t>
        </w:r>
        <w:r>
          <w:rPr>
            <w:rStyle w:val="a3"/>
            <w:rFonts w:ascii="PT Astra Serif" w:hAnsi="PT Astra Serif"/>
            <w:color w:val="auto"/>
            <w:sz w:val="20"/>
            <w:szCs w:val="20"/>
            <w:u w:val="none"/>
          </w:rPr>
          <w:t xml:space="preserve"> </w:t>
        </w:r>
        <w:r>
          <w:rPr>
            <w:rStyle w:val="a3"/>
            <w:rFonts w:ascii="PT Astra Serif" w:hAnsi="PT Astra Serif" w:cs="Tahoma"/>
            <w:sz w:val="28"/>
            <w:szCs w:val="28"/>
          </w:rPr>
          <w:t>moogarevka71.ru/)</w:t>
        </w:r>
      </w:hyperlink>
      <w:r>
        <w:rPr>
          <w:rFonts w:ascii="PT Astra Serif" w:hAnsi="PT Astra Serif" w:cs="Tahoma"/>
          <w:sz w:val="28"/>
          <w:szCs w:val="28"/>
        </w:rPr>
        <w:t>.</w:t>
      </w:r>
    </w:p>
    <w:p w:rsidR="00A33830" w:rsidRDefault="00A33830" w:rsidP="00A3383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 xml:space="preserve">5. Участники общественных слушаний обязаны </w:t>
      </w:r>
      <w:proofErr w:type="gramStart"/>
      <w:r>
        <w:rPr>
          <w:rFonts w:ascii="PT Astra Serif" w:hAnsi="PT Astra Serif" w:cs="Tahoma"/>
          <w:sz w:val="28"/>
          <w:szCs w:val="28"/>
        </w:rPr>
        <w:t>предоставить документы</w:t>
      </w:r>
      <w:proofErr w:type="gramEnd"/>
      <w:r>
        <w:rPr>
          <w:rFonts w:ascii="PT Astra Serif" w:hAnsi="PT Astra Serif" w:cs="Tahoma"/>
          <w:sz w:val="28"/>
          <w:szCs w:val="28"/>
        </w:rPr>
        <w:t>, содержащие сведения о фамилии, имени, отчестве (при наличии), дате рождения, адресе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Справки по телефонам: 8(48751) 2-05-66.</w:t>
      </w:r>
    </w:p>
    <w:p w:rsidR="00A33830" w:rsidRDefault="00A33830" w:rsidP="00A3383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>6. Подготовку, проведение общественных обсуждений, а также учет предложений и замечаний по рассматриваемому вопросу, возложить на комиссию по подготовке и проведению общественных обсуждений в составе:</w:t>
      </w:r>
    </w:p>
    <w:p w:rsidR="00A33830" w:rsidRDefault="00A33830" w:rsidP="00A3383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 xml:space="preserve">- </w:t>
      </w:r>
      <w:proofErr w:type="spellStart"/>
      <w:r>
        <w:rPr>
          <w:rFonts w:ascii="PT Astra Serif" w:hAnsi="PT Astra Serif" w:cs="Tahoma"/>
          <w:sz w:val="28"/>
          <w:szCs w:val="28"/>
        </w:rPr>
        <w:t>Шавлова</w:t>
      </w:r>
      <w:proofErr w:type="spellEnd"/>
      <w:r>
        <w:rPr>
          <w:rFonts w:ascii="PT Astra Serif" w:hAnsi="PT Astra Serif" w:cs="Tahoma"/>
          <w:sz w:val="28"/>
          <w:szCs w:val="28"/>
        </w:rPr>
        <w:t xml:space="preserve"> Оксана Вячеславовна - </w:t>
      </w:r>
      <w:r>
        <w:rPr>
          <w:rFonts w:ascii="PT Astra Serif" w:hAnsi="PT Astra Serif" w:cs="Arial"/>
          <w:sz w:val="28"/>
          <w:szCs w:val="28"/>
        </w:rPr>
        <w:t>консультант по правовой и административной работе;</w:t>
      </w:r>
    </w:p>
    <w:p w:rsidR="00A33830" w:rsidRDefault="00A33830" w:rsidP="00A3383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 xml:space="preserve">- </w:t>
      </w:r>
      <w:proofErr w:type="spellStart"/>
      <w:r>
        <w:rPr>
          <w:rFonts w:ascii="PT Astra Serif" w:hAnsi="PT Astra Serif" w:cs="Tahoma"/>
          <w:sz w:val="28"/>
          <w:szCs w:val="28"/>
        </w:rPr>
        <w:t>Толстокорова</w:t>
      </w:r>
      <w:proofErr w:type="spellEnd"/>
      <w:r>
        <w:rPr>
          <w:rFonts w:ascii="PT Astra Serif" w:hAnsi="PT Astra Serif" w:cs="Tahoma"/>
          <w:sz w:val="28"/>
          <w:szCs w:val="28"/>
        </w:rPr>
        <w:t xml:space="preserve"> Татьяна Валериевна – инспектор по жизнеобеспечению населенных пунктов;</w:t>
      </w:r>
    </w:p>
    <w:p w:rsidR="00A33830" w:rsidRDefault="00A33830" w:rsidP="00A3383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 xml:space="preserve">- Сысоев Александр Анатольевич - заместитель главы МО Огаревское </w:t>
      </w:r>
      <w:proofErr w:type="spellStart"/>
      <w:r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>
        <w:rPr>
          <w:rFonts w:ascii="PT Astra Serif" w:hAnsi="PT Astra Serif" w:cs="Tahoma"/>
          <w:sz w:val="28"/>
          <w:szCs w:val="28"/>
        </w:rPr>
        <w:t xml:space="preserve"> района;</w:t>
      </w:r>
    </w:p>
    <w:p w:rsidR="00A33830" w:rsidRDefault="00A33830" w:rsidP="00A3383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 xml:space="preserve">- Сазонов Александр Александрович – глава муниципального образования город Щекино </w:t>
      </w:r>
      <w:proofErr w:type="spellStart"/>
      <w:r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>
        <w:rPr>
          <w:rFonts w:ascii="PT Astra Serif" w:hAnsi="PT Astra Serif" w:cs="Tahoma"/>
          <w:sz w:val="28"/>
          <w:szCs w:val="28"/>
        </w:rPr>
        <w:t xml:space="preserve"> района (по согласованию).</w:t>
      </w:r>
    </w:p>
    <w:p w:rsidR="00A33830" w:rsidRDefault="00A33830" w:rsidP="00A3383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>7. Комиссии в установленном порядке обеспечить проведение вышеуказанных общественных обсуждений и организовать учет предложений и замечаний, касающихся проекта.</w:t>
      </w:r>
    </w:p>
    <w:p w:rsidR="00A33830" w:rsidRDefault="00A33830" w:rsidP="00A3383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>8. Опубликовать настоящее постановление в информационном бюллетене «</w:t>
      </w:r>
      <w:proofErr w:type="spellStart"/>
      <w:r>
        <w:rPr>
          <w:rFonts w:ascii="PT Astra Serif" w:hAnsi="PT Astra Serif" w:cs="Tahoma"/>
          <w:sz w:val="28"/>
          <w:szCs w:val="28"/>
        </w:rPr>
        <w:t>Щекинский</w:t>
      </w:r>
      <w:proofErr w:type="spellEnd"/>
      <w:r>
        <w:rPr>
          <w:rFonts w:ascii="PT Astra Serif" w:hAnsi="PT Astra Serif" w:cs="Tahoma"/>
          <w:sz w:val="28"/>
          <w:szCs w:val="28"/>
        </w:rPr>
        <w:t xml:space="preserve"> муниципальный вестник» и разместить на официальном Портале муниципального образования Огаревское </w:t>
      </w:r>
      <w:proofErr w:type="spellStart"/>
      <w:r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>
        <w:rPr>
          <w:rFonts w:ascii="PT Astra Serif" w:hAnsi="PT Astra Serif" w:cs="Tahoma"/>
          <w:sz w:val="28"/>
          <w:szCs w:val="28"/>
        </w:rPr>
        <w:t xml:space="preserve"> района (</w:t>
      </w:r>
      <w:hyperlink r:id="rId7" w:history="1">
        <w:r>
          <w:rPr>
            <w:rStyle w:val="a3"/>
            <w:rFonts w:ascii="PT Astra Serif" w:hAnsi="PT Astra Serif" w:cs="Tahoma"/>
            <w:sz w:val="28"/>
            <w:szCs w:val="28"/>
          </w:rPr>
          <w:t>http://www.</w:t>
        </w:r>
        <w:r>
          <w:rPr>
            <w:rStyle w:val="a3"/>
            <w:rFonts w:ascii="PT Astra Serif" w:hAnsi="PT Astra Serif"/>
            <w:color w:val="auto"/>
            <w:sz w:val="20"/>
            <w:szCs w:val="20"/>
            <w:u w:val="none"/>
          </w:rPr>
          <w:t xml:space="preserve"> </w:t>
        </w:r>
        <w:r>
          <w:rPr>
            <w:rStyle w:val="a3"/>
            <w:rFonts w:ascii="PT Astra Serif" w:hAnsi="PT Astra Serif" w:cs="Tahoma"/>
            <w:sz w:val="28"/>
            <w:szCs w:val="28"/>
          </w:rPr>
          <w:t>moogarevka71.ru/)</w:t>
        </w:r>
      </w:hyperlink>
      <w:r>
        <w:rPr>
          <w:rFonts w:ascii="PT Astra Serif" w:hAnsi="PT Astra Serif" w:cs="Tahoma"/>
          <w:sz w:val="28"/>
          <w:szCs w:val="28"/>
        </w:rPr>
        <w:t>.</w:t>
      </w:r>
    </w:p>
    <w:p w:rsidR="00A33830" w:rsidRDefault="00A33830" w:rsidP="00A3383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>9. Постановление вступает в силу со дня его подписания.</w:t>
      </w:r>
    </w:p>
    <w:p w:rsidR="00A33830" w:rsidRDefault="00A33830" w:rsidP="00A33830">
      <w:pPr>
        <w:tabs>
          <w:tab w:val="left" w:pos="7371"/>
        </w:tabs>
        <w:ind w:firstLine="709"/>
        <w:rPr>
          <w:rFonts w:ascii="PT Astra Serif" w:hAnsi="PT Astra Serif" w:cs="Arial"/>
          <w:sz w:val="28"/>
          <w:szCs w:val="28"/>
        </w:rPr>
      </w:pPr>
    </w:p>
    <w:p w:rsidR="00A33830" w:rsidRDefault="00A33830" w:rsidP="00A33830">
      <w:pPr>
        <w:tabs>
          <w:tab w:val="left" w:pos="7371"/>
        </w:tabs>
        <w:ind w:firstLine="709"/>
        <w:rPr>
          <w:rFonts w:ascii="PT Astra Serif" w:hAnsi="PT Astra Serif" w:cs="Arial"/>
          <w:sz w:val="28"/>
          <w:szCs w:val="28"/>
        </w:rPr>
      </w:pPr>
    </w:p>
    <w:p w:rsidR="00A33830" w:rsidRDefault="00A33830" w:rsidP="00A33830">
      <w:pPr>
        <w:tabs>
          <w:tab w:val="left" w:pos="7371"/>
        </w:tabs>
        <w:ind w:firstLine="709"/>
        <w:rPr>
          <w:rFonts w:ascii="PT Astra Serif" w:hAnsi="PT Astra Serif" w:cs="Arial"/>
          <w:sz w:val="28"/>
          <w:szCs w:val="28"/>
        </w:rPr>
      </w:pPr>
    </w:p>
    <w:p w:rsidR="00A33830" w:rsidRDefault="00A33830" w:rsidP="00A33830">
      <w:pPr>
        <w:tabs>
          <w:tab w:val="left" w:pos="7371"/>
        </w:tabs>
        <w:ind w:firstLine="709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Глава муниципального образования </w:t>
      </w:r>
    </w:p>
    <w:p w:rsidR="00C72578" w:rsidRPr="00A33830" w:rsidRDefault="00A33830" w:rsidP="00A33830">
      <w:pPr>
        <w:tabs>
          <w:tab w:val="left" w:pos="7371"/>
        </w:tabs>
        <w:ind w:firstLine="709"/>
      </w:pPr>
      <w:proofErr w:type="gramStart"/>
      <w:r>
        <w:rPr>
          <w:rFonts w:ascii="PT Astra Serif" w:hAnsi="PT Astra Serif" w:cs="Arial"/>
          <w:sz w:val="28"/>
          <w:szCs w:val="28"/>
        </w:rPr>
        <w:t>Огаревское</w:t>
      </w:r>
      <w:proofErr w:type="gramEnd"/>
      <w:r>
        <w:rPr>
          <w:rFonts w:ascii="PT Astra Serif" w:hAnsi="PT Astra Serif" w:cs="Arial"/>
          <w:sz w:val="28"/>
          <w:szCs w:val="28"/>
        </w:rPr>
        <w:t xml:space="preserve">  </w:t>
      </w:r>
      <w:proofErr w:type="spellStart"/>
      <w:r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>
        <w:rPr>
          <w:rFonts w:ascii="PT Astra Serif" w:hAnsi="PT Astra Serif" w:cs="Arial"/>
          <w:sz w:val="28"/>
          <w:szCs w:val="28"/>
        </w:rPr>
        <w:t xml:space="preserve"> района                      </w:t>
      </w:r>
      <w:r>
        <w:rPr>
          <w:rFonts w:ascii="PT Astra Serif" w:hAnsi="PT Astra Serif" w:cs="Arial"/>
          <w:sz w:val="28"/>
          <w:szCs w:val="28"/>
        </w:rPr>
        <w:tab/>
        <w:t xml:space="preserve">   А. А. Сазонов</w:t>
      </w:r>
      <w:bookmarkStart w:id="0" w:name="_GoBack"/>
      <w:bookmarkEnd w:id="0"/>
    </w:p>
    <w:sectPr w:rsidR="00C72578" w:rsidRPr="00A33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D42"/>
    <w:rsid w:val="0003771A"/>
    <w:rsid w:val="001271BF"/>
    <w:rsid w:val="0022383B"/>
    <w:rsid w:val="00235FB2"/>
    <w:rsid w:val="003116A3"/>
    <w:rsid w:val="00561D14"/>
    <w:rsid w:val="00650357"/>
    <w:rsid w:val="006D4CD8"/>
    <w:rsid w:val="00731965"/>
    <w:rsid w:val="008B6DE8"/>
    <w:rsid w:val="00903567"/>
    <w:rsid w:val="00953378"/>
    <w:rsid w:val="00A07070"/>
    <w:rsid w:val="00A33830"/>
    <w:rsid w:val="00A713EE"/>
    <w:rsid w:val="00B950DB"/>
    <w:rsid w:val="00C63361"/>
    <w:rsid w:val="00D213EF"/>
    <w:rsid w:val="00D30E5D"/>
    <w:rsid w:val="00EA59F0"/>
    <w:rsid w:val="00F03AE0"/>
    <w:rsid w:val="00F87FBA"/>
    <w:rsid w:val="00FB5D42"/>
    <w:rsid w:val="00FC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8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383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33830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8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383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3383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7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chekino.ru/)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chekino.ru/)" TargetMode="External"/><Relationship Id="rId5" Type="http://schemas.openxmlformats.org/officeDocument/2006/relationships/hyperlink" Target="http://www.schekino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3876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2022-05-25T08:58:00Z</dcterms:created>
  <dcterms:modified xsi:type="dcterms:W3CDTF">2022-05-25T09:06:00Z</dcterms:modified>
</cp:coreProperties>
</file>