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680993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680993">
              <w:rPr>
                <w:b/>
                <w:sz w:val="28"/>
                <w:szCs w:val="28"/>
                <w:lang w:eastAsia="en-US"/>
              </w:rPr>
              <w:t>18 апреля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B84768">
              <w:rPr>
                <w:b/>
                <w:sz w:val="28"/>
                <w:szCs w:val="28"/>
                <w:lang w:eastAsia="en-US"/>
              </w:rPr>
              <w:t>7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680993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680993">
              <w:rPr>
                <w:b/>
                <w:sz w:val="28"/>
                <w:szCs w:val="28"/>
                <w:lang w:eastAsia="en-US"/>
              </w:rPr>
              <w:t>49-197</w:t>
            </w:r>
          </w:p>
        </w:tc>
      </w:tr>
    </w:tbl>
    <w:p w:rsidR="00DE0CCA" w:rsidRPr="00D60EF7" w:rsidRDefault="00DE0CCA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</w:t>
      </w:r>
      <w:proofErr w:type="gramStart"/>
      <w:r w:rsidRPr="00D60EF7">
        <w:rPr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D60EF7">
        <w:rPr>
          <w:b/>
          <w:sz w:val="28"/>
          <w:szCs w:val="28"/>
        </w:rPr>
        <w:t xml:space="preserve"> Огаревское </w:t>
      </w:r>
      <w:proofErr w:type="spellStart"/>
      <w:r w:rsidRPr="00D60EF7">
        <w:rPr>
          <w:b/>
          <w:sz w:val="28"/>
          <w:szCs w:val="28"/>
        </w:rPr>
        <w:t>Щёкинского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 на публичные слушания</w:t>
      </w:r>
      <w:bookmarkStart w:id="0" w:name="_GoBack"/>
      <w:bookmarkEnd w:id="0"/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</w:t>
      </w:r>
      <w:proofErr w:type="gramEnd"/>
      <w:r w:rsidRPr="00D60E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для обсуждения на публичные слушания (Приложение 1).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на </w:t>
      </w:r>
      <w:r w:rsidR="00A57366">
        <w:rPr>
          <w:b/>
          <w:sz w:val="28"/>
          <w:szCs w:val="28"/>
        </w:rPr>
        <w:t>1</w:t>
      </w:r>
      <w:r w:rsidR="00E076B7">
        <w:rPr>
          <w:b/>
          <w:sz w:val="28"/>
          <w:szCs w:val="28"/>
        </w:rPr>
        <w:t>2 ма</w:t>
      </w:r>
      <w:r w:rsidR="00A57366">
        <w:rPr>
          <w:b/>
          <w:sz w:val="28"/>
          <w:szCs w:val="28"/>
        </w:rPr>
        <w:t>я</w:t>
      </w:r>
      <w:r w:rsidR="003F31CE" w:rsidRPr="00D60EF7">
        <w:rPr>
          <w:b/>
          <w:sz w:val="28"/>
          <w:szCs w:val="28"/>
        </w:rPr>
        <w:t xml:space="preserve"> 201</w:t>
      </w:r>
      <w:r w:rsidR="00FD7ADF">
        <w:rPr>
          <w:b/>
          <w:sz w:val="28"/>
          <w:szCs w:val="28"/>
        </w:rPr>
        <w:t>7</w:t>
      </w:r>
      <w:r w:rsidRPr="00D60EF7">
        <w:rPr>
          <w:sz w:val="28"/>
          <w:szCs w:val="28"/>
        </w:rPr>
        <w:t xml:space="preserve"> </w:t>
      </w:r>
      <w:r w:rsidRPr="00D60EF7">
        <w:rPr>
          <w:b/>
          <w:sz w:val="28"/>
          <w:szCs w:val="28"/>
        </w:rPr>
        <w:t>года.</w:t>
      </w:r>
      <w:r w:rsidRPr="00D60EF7">
        <w:rPr>
          <w:sz w:val="28"/>
          <w:szCs w:val="28"/>
        </w:rPr>
        <w:t xml:space="preserve"> Установить время прове</w:t>
      </w:r>
      <w:r w:rsidR="003F31CE" w:rsidRPr="00D60EF7">
        <w:rPr>
          <w:sz w:val="28"/>
          <w:szCs w:val="28"/>
        </w:rPr>
        <w:t xml:space="preserve">дения публичных слушаний </w:t>
      </w:r>
      <w:r w:rsidR="003F31CE" w:rsidRPr="00D60EF7">
        <w:rPr>
          <w:b/>
          <w:sz w:val="28"/>
          <w:szCs w:val="28"/>
        </w:rPr>
        <w:t>14</w:t>
      </w:r>
      <w:r w:rsidR="0054657E">
        <w:rPr>
          <w:b/>
          <w:sz w:val="28"/>
          <w:szCs w:val="28"/>
        </w:rPr>
        <w:t xml:space="preserve"> часов 3</w:t>
      </w:r>
      <w:r w:rsidRPr="00D60EF7">
        <w:rPr>
          <w:b/>
          <w:sz w:val="28"/>
          <w:szCs w:val="28"/>
        </w:rPr>
        <w:t>0 минут</w:t>
      </w:r>
      <w:r w:rsidRPr="00D60EF7">
        <w:rPr>
          <w:sz w:val="28"/>
          <w:szCs w:val="28"/>
        </w:rPr>
        <w:t xml:space="preserve">. Место проведения: Тульская область,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</w:t>
      </w:r>
      <w:r w:rsidR="00EC40C2" w:rsidRPr="00D60EF7">
        <w:rPr>
          <w:sz w:val="28"/>
          <w:szCs w:val="28"/>
        </w:rPr>
        <w:t xml:space="preserve">. п. </w:t>
      </w:r>
      <w:proofErr w:type="spellStart"/>
      <w:r w:rsidR="00EC40C2" w:rsidRPr="00D60EF7">
        <w:rPr>
          <w:sz w:val="28"/>
          <w:szCs w:val="28"/>
        </w:rPr>
        <w:t>Огаревка</w:t>
      </w:r>
      <w:proofErr w:type="spellEnd"/>
      <w:r w:rsidR="00EC40C2" w:rsidRPr="00D60EF7">
        <w:rPr>
          <w:sz w:val="28"/>
          <w:szCs w:val="28"/>
        </w:rPr>
        <w:t xml:space="preserve">, ул. Шахтерская, </w:t>
      </w:r>
      <w:r w:rsidRPr="00D60EF7">
        <w:rPr>
          <w:sz w:val="28"/>
          <w:szCs w:val="28"/>
        </w:rPr>
        <w:t xml:space="preserve">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порядок участия граждан в его обсуждении. 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4. Предложения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принимать до </w:t>
      </w:r>
      <w:r w:rsidR="00E076B7">
        <w:rPr>
          <w:sz w:val="28"/>
          <w:szCs w:val="28"/>
        </w:rPr>
        <w:t>11 ма</w:t>
      </w:r>
      <w:r w:rsidR="00A57366">
        <w:rPr>
          <w:sz w:val="28"/>
          <w:szCs w:val="28"/>
        </w:rPr>
        <w:t>я</w:t>
      </w:r>
      <w:r w:rsidR="003F31CE" w:rsidRPr="00D60EF7">
        <w:rPr>
          <w:sz w:val="28"/>
          <w:szCs w:val="28"/>
        </w:rPr>
        <w:t xml:space="preserve"> 201</w:t>
      </w:r>
      <w:r w:rsidR="00E076B7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г.,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 ул. Шахтерская,  д. 7, приемная главы МО Огаревское </w:t>
      </w:r>
      <w:proofErr w:type="spellStart"/>
      <w:r w:rsidRPr="00D60EF7">
        <w:rPr>
          <w:sz w:val="28"/>
          <w:szCs w:val="28"/>
        </w:rPr>
        <w:lastRenderedPageBreak/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количестве </w:t>
      </w:r>
      <w:r w:rsidR="00A57366">
        <w:rPr>
          <w:sz w:val="28"/>
          <w:szCs w:val="28"/>
        </w:rPr>
        <w:t>четырех</w:t>
      </w:r>
      <w:r w:rsidRPr="00D60EF7">
        <w:rPr>
          <w:sz w:val="28"/>
          <w:szCs w:val="28"/>
        </w:rPr>
        <w:t xml:space="preserve"> человек и утвердить его состав (Приложение 2).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6. Установить место расположения организационного комитета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ул. Шахтерская, 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7. Провести первое заседание организационного комитета </w:t>
      </w:r>
      <w:r w:rsidR="00E076B7">
        <w:rPr>
          <w:sz w:val="28"/>
          <w:szCs w:val="28"/>
        </w:rPr>
        <w:t>20 апреля</w:t>
      </w:r>
      <w:r w:rsidRPr="00D60EF7">
        <w:rPr>
          <w:sz w:val="28"/>
          <w:szCs w:val="28"/>
        </w:rPr>
        <w:t xml:space="preserve"> 201</w:t>
      </w:r>
      <w:r w:rsidR="00A57366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года.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8. Опубликовать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газете «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муниципальный вестник» и разместить на официальном сайте МО Огаревское в сети Интернет.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9. Настоящее решение вступает в силу со дня опубликования.</w:t>
      </w: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1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680993">
        <w:rPr>
          <w:sz w:val="28"/>
          <w:szCs w:val="28"/>
        </w:rPr>
        <w:t>18 апреля</w:t>
      </w:r>
      <w:r w:rsidR="0054657E">
        <w:rPr>
          <w:sz w:val="28"/>
          <w:szCs w:val="28"/>
        </w:rPr>
        <w:t xml:space="preserve"> </w:t>
      </w:r>
      <w:r w:rsidR="00A57366">
        <w:rPr>
          <w:sz w:val="28"/>
          <w:szCs w:val="28"/>
        </w:rPr>
        <w:t>2017</w:t>
      </w:r>
      <w:r w:rsidRPr="00D60EF7">
        <w:rPr>
          <w:sz w:val="28"/>
          <w:szCs w:val="28"/>
        </w:rPr>
        <w:t xml:space="preserve"> г. №  </w:t>
      </w:r>
      <w:r w:rsidR="00680993">
        <w:rPr>
          <w:sz w:val="28"/>
          <w:szCs w:val="28"/>
          <w:lang w:eastAsia="en-US"/>
        </w:rPr>
        <w:t>49-197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right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ПРОЕКТ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РЕШЕНИЕ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A57366" w:rsidP="00CD26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 __________ 2017</w:t>
      </w:r>
      <w:r w:rsidR="00DE0CCA" w:rsidRPr="00D60EF7">
        <w:rPr>
          <w:sz w:val="28"/>
          <w:szCs w:val="28"/>
        </w:rPr>
        <w:t xml:space="preserve"> года                                           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 w:rsidRPr="00D60EF7">
        <w:rPr>
          <w:sz w:val="28"/>
          <w:szCs w:val="28"/>
        </w:rPr>
        <w:t xml:space="preserve"> </w:t>
      </w:r>
      <w:proofErr w:type="gramStart"/>
      <w:r w:rsidRPr="00D60EF7">
        <w:rPr>
          <w:sz w:val="28"/>
          <w:szCs w:val="28"/>
        </w:rPr>
        <w:t>основании</w:t>
      </w:r>
      <w:proofErr w:type="gramEnd"/>
      <w:r w:rsidRPr="00D60EF7">
        <w:rPr>
          <w:sz w:val="28"/>
          <w:szCs w:val="28"/>
        </w:rPr>
        <w:t xml:space="preserve">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Внести в Устав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изменения согласно приложению.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опубликовать в газете «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left" w:pos="4536"/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«О внесении изменений 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в Устав 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214A82">
        <w:rPr>
          <w:sz w:val="28"/>
          <w:szCs w:val="28"/>
        </w:rPr>
        <w:t>__________</w:t>
      </w:r>
      <w:r w:rsidR="00B84768">
        <w:rPr>
          <w:sz w:val="28"/>
          <w:szCs w:val="28"/>
        </w:rPr>
        <w:t>2017</w:t>
      </w:r>
      <w:r w:rsidR="00C1557A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г. №  </w:t>
      </w:r>
      <w:r w:rsidR="00214A82">
        <w:rPr>
          <w:sz w:val="28"/>
          <w:szCs w:val="28"/>
          <w:lang w:eastAsia="en-US"/>
        </w:rPr>
        <w:t>_______</w:t>
      </w:r>
    </w:p>
    <w:p w:rsidR="00DE0CCA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7226D" w:rsidRDefault="00D7226D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4B6221" w:rsidRPr="00D60EF7" w:rsidRDefault="004B6221" w:rsidP="00081DA1">
      <w:pPr>
        <w:tabs>
          <w:tab w:val="left" w:pos="4536"/>
        </w:tabs>
        <w:ind w:firstLine="567"/>
        <w:jc w:val="both"/>
        <w:rPr>
          <w:sz w:val="28"/>
          <w:szCs w:val="28"/>
        </w:rPr>
      </w:pPr>
      <w:r w:rsidRPr="00D7226D">
        <w:rPr>
          <w:b/>
          <w:sz w:val="28"/>
          <w:szCs w:val="28"/>
        </w:rPr>
        <w:t xml:space="preserve">1. </w:t>
      </w:r>
      <w:r w:rsidR="00D7226D" w:rsidRPr="00D7226D">
        <w:rPr>
          <w:b/>
          <w:sz w:val="28"/>
          <w:szCs w:val="28"/>
        </w:rPr>
        <w:t>Статью 2 дополнить частями 8-</w:t>
      </w:r>
      <w:r w:rsidR="00D7226D">
        <w:rPr>
          <w:b/>
          <w:sz w:val="28"/>
          <w:szCs w:val="28"/>
        </w:rPr>
        <w:t>10</w:t>
      </w:r>
      <w:r w:rsidR="00D7226D">
        <w:rPr>
          <w:sz w:val="28"/>
          <w:szCs w:val="28"/>
        </w:rPr>
        <w:t xml:space="preserve"> следующего содержания:</w:t>
      </w:r>
    </w:p>
    <w:p w:rsidR="004B6221" w:rsidRPr="00D7226D" w:rsidRDefault="00D7226D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«</w:t>
      </w:r>
      <w:r w:rsidRPr="00D7226D">
        <w:rPr>
          <w:rStyle w:val="blk"/>
          <w:color w:val="000000"/>
          <w:sz w:val="28"/>
          <w:szCs w:val="28"/>
        </w:rPr>
        <w:t>8</w:t>
      </w:r>
      <w:r>
        <w:rPr>
          <w:rStyle w:val="blk"/>
          <w:color w:val="000000"/>
          <w:sz w:val="28"/>
          <w:szCs w:val="28"/>
        </w:rPr>
        <w:t xml:space="preserve">. </w:t>
      </w:r>
      <w:proofErr w:type="gramStart"/>
      <w:r>
        <w:rPr>
          <w:rStyle w:val="blk"/>
          <w:color w:val="000000"/>
          <w:sz w:val="28"/>
          <w:szCs w:val="28"/>
        </w:rPr>
        <w:t>Г</w:t>
      </w:r>
      <w:r w:rsidR="004B6221" w:rsidRPr="00D7226D">
        <w:rPr>
          <w:rStyle w:val="blk"/>
          <w:color w:val="000000"/>
          <w:sz w:val="28"/>
          <w:szCs w:val="28"/>
        </w:rPr>
        <w:t xml:space="preserve">раницы </w:t>
      </w:r>
      <w:r>
        <w:rPr>
          <w:rStyle w:val="blk"/>
          <w:color w:val="000000"/>
          <w:sz w:val="28"/>
          <w:szCs w:val="28"/>
        </w:rPr>
        <w:t>муниципального образования</w:t>
      </w:r>
      <w:r w:rsidR="00F42E65">
        <w:rPr>
          <w:rStyle w:val="blk"/>
          <w:color w:val="000000"/>
          <w:sz w:val="28"/>
          <w:szCs w:val="28"/>
        </w:rPr>
        <w:t xml:space="preserve"> </w:t>
      </w:r>
      <w:r w:rsidR="004B6221" w:rsidRPr="00D7226D">
        <w:rPr>
          <w:rStyle w:val="blk"/>
          <w:color w:val="000000"/>
          <w:sz w:val="28"/>
          <w:szCs w:val="28"/>
        </w:rPr>
        <w:t xml:space="preserve">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состав, Указанные требования в соответствии с законами </w:t>
      </w:r>
      <w:r>
        <w:rPr>
          <w:rStyle w:val="blk"/>
          <w:color w:val="000000"/>
          <w:sz w:val="28"/>
          <w:szCs w:val="28"/>
        </w:rPr>
        <w:t>Тульской области</w:t>
      </w:r>
      <w:r w:rsidR="004B6221" w:rsidRPr="00D7226D">
        <w:rPr>
          <w:rStyle w:val="blk"/>
          <w:color w:val="000000"/>
          <w:sz w:val="28"/>
          <w:szCs w:val="28"/>
        </w:rPr>
        <w:t xml:space="preserve"> могут не применяться на территориях с низкой плотностью сельского населения, а также в отдаленных и труднодоступных местностях</w:t>
      </w:r>
      <w:r>
        <w:rPr>
          <w:rStyle w:val="blk"/>
          <w:color w:val="000000"/>
          <w:sz w:val="28"/>
          <w:szCs w:val="28"/>
        </w:rPr>
        <w:t>.</w:t>
      </w:r>
      <w:proofErr w:type="gramEnd"/>
    </w:p>
    <w:p w:rsidR="004B6221" w:rsidRDefault="00D7226D" w:rsidP="004B6221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1" w:name="dst100025"/>
      <w:bookmarkEnd w:id="1"/>
      <w:r>
        <w:rPr>
          <w:rStyle w:val="blk"/>
          <w:color w:val="000000"/>
          <w:sz w:val="28"/>
          <w:szCs w:val="28"/>
        </w:rPr>
        <w:t>9. Т</w:t>
      </w:r>
      <w:r w:rsidR="004B6221" w:rsidRPr="00D7226D">
        <w:rPr>
          <w:rStyle w:val="blk"/>
          <w:color w:val="000000"/>
          <w:sz w:val="28"/>
          <w:szCs w:val="28"/>
        </w:rPr>
        <w:t xml:space="preserve">ерритория населенного пункта должна полностью входить в состав территории </w:t>
      </w:r>
      <w:r>
        <w:rPr>
          <w:rStyle w:val="blk"/>
          <w:color w:val="000000"/>
          <w:sz w:val="28"/>
          <w:szCs w:val="28"/>
        </w:rPr>
        <w:t>муниципального образования.</w:t>
      </w:r>
    </w:p>
    <w:p w:rsidR="00D7226D" w:rsidRDefault="00D7226D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D7226D">
        <w:rPr>
          <w:color w:val="000000"/>
          <w:sz w:val="28"/>
          <w:szCs w:val="28"/>
          <w:shd w:val="clear" w:color="auto" w:fill="FFFFFF"/>
        </w:rPr>
        <w:t xml:space="preserve">10. Изменение статуса сельского поселения в связи с наделением его статусом городского поселения осуществляются законом </w:t>
      </w:r>
      <w:r>
        <w:rPr>
          <w:color w:val="000000"/>
          <w:sz w:val="28"/>
          <w:szCs w:val="28"/>
          <w:shd w:val="clear" w:color="auto" w:fill="FFFFFF"/>
        </w:rPr>
        <w:t>Тульской области</w:t>
      </w:r>
      <w:r w:rsidRPr="00D7226D">
        <w:rPr>
          <w:color w:val="000000"/>
          <w:sz w:val="28"/>
          <w:szCs w:val="28"/>
          <w:shd w:val="clear" w:color="auto" w:fill="FFFFFF"/>
        </w:rPr>
        <w:t xml:space="preserve"> с согласия населения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D7226D">
        <w:rPr>
          <w:color w:val="000000"/>
          <w:sz w:val="28"/>
          <w:szCs w:val="28"/>
          <w:shd w:val="clear" w:color="auto" w:fill="FFFFFF"/>
        </w:rPr>
        <w:t xml:space="preserve">, выраженного </w:t>
      </w:r>
      <w:r>
        <w:rPr>
          <w:color w:val="000000"/>
          <w:sz w:val="28"/>
          <w:szCs w:val="28"/>
          <w:shd w:val="clear" w:color="auto" w:fill="FFFFFF"/>
        </w:rPr>
        <w:t>Собранием депутатов</w:t>
      </w:r>
      <w:r w:rsidRPr="00D7226D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proofErr w:type="gramStart"/>
      <w:r w:rsidRPr="00D7226D">
        <w:rPr>
          <w:color w:val="000000"/>
          <w:sz w:val="28"/>
          <w:szCs w:val="28"/>
          <w:shd w:val="clear" w:color="auto" w:fill="FFFFFF"/>
        </w:rPr>
        <w:t>.</w:t>
      </w:r>
      <w:r w:rsidR="0097756F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081DA1" w:rsidRDefault="00081DA1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AF5E8C">
        <w:rPr>
          <w:b/>
          <w:color w:val="000000"/>
          <w:sz w:val="28"/>
          <w:szCs w:val="28"/>
          <w:shd w:val="clear" w:color="auto" w:fill="FFFFFF"/>
        </w:rPr>
        <w:t>2. Статью 31 дополнить частями 6.1-6.3</w:t>
      </w:r>
      <w:r>
        <w:rPr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081DA1" w:rsidRPr="00AF5E8C" w:rsidRDefault="00AF5E8C" w:rsidP="00081DA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" w:name="dst100036"/>
      <w:bookmarkEnd w:id="2"/>
      <w:r>
        <w:rPr>
          <w:rStyle w:val="blk"/>
          <w:rFonts w:ascii="Arial" w:hAnsi="Arial" w:cs="Arial"/>
          <w:color w:val="000000"/>
        </w:rPr>
        <w:t>«</w:t>
      </w:r>
      <w:r w:rsidRPr="00AF5E8C">
        <w:rPr>
          <w:rStyle w:val="blk"/>
          <w:color w:val="000000"/>
          <w:sz w:val="28"/>
          <w:szCs w:val="28"/>
        </w:rPr>
        <w:t>6.1.</w:t>
      </w:r>
      <w:r w:rsidR="00081DA1" w:rsidRPr="00AF5E8C">
        <w:rPr>
          <w:rStyle w:val="blk"/>
          <w:color w:val="000000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</w:t>
      </w:r>
      <w:r>
        <w:rPr>
          <w:rStyle w:val="blk"/>
          <w:color w:val="000000"/>
          <w:sz w:val="28"/>
          <w:szCs w:val="28"/>
        </w:rPr>
        <w:t xml:space="preserve"> Собрания депутатов</w:t>
      </w:r>
      <w:r w:rsidR="00081DA1" w:rsidRPr="00AF5E8C">
        <w:rPr>
          <w:rStyle w:val="blk"/>
          <w:color w:val="000000"/>
          <w:sz w:val="28"/>
          <w:szCs w:val="28"/>
        </w:rPr>
        <w:t xml:space="preserve">, проводится по решению высшего должностного лица </w:t>
      </w:r>
      <w:r>
        <w:rPr>
          <w:rStyle w:val="blk"/>
          <w:color w:val="000000"/>
          <w:sz w:val="28"/>
          <w:szCs w:val="28"/>
        </w:rPr>
        <w:t>Тульской области</w:t>
      </w:r>
      <w:r w:rsidR="00081DA1" w:rsidRPr="00AF5E8C">
        <w:rPr>
          <w:rStyle w:val="blk"/>
          <w:color w:val="000000"/>
          <w:sz w:val="28"/>
          <w:szCs w:val="28"/>
        </w:rPr>
        <w:t xml:space="preserve"> (руководителя высшего исполнительного органа государственной власти </w:t>
      </w:r>
      <w:r>
        <w:rPr>
          <w:rStyle w:val="blk"/>
          <w:color w:val="000000"/>
          <w:sz w:val="28"/>
          <w:szCs w:val="28"/>
        </w:rPr>
        <w:t>Тульской области</w:t>
      </w:r>
      <w:r w:rsidR="00081DA1" w:rsidRPr="00AF5E8C">
        <w:rPr>
          <w:rStyle w:val="blk"/>
          <w:color w:val="000000"/>
          <w:sz w:val="28"/>
          <w:szCs w:val="28"/>
        </w:rPr>
        <w:t xml:space="preserve">) в порядке, установленном законом </w:t>
      </w:r>
      <w:r>
        <w:rPr>
          <w:rStyle w:val="blk"/>
          <w:color w:val="000000"/>
          <w:sz w:val="28"/>
          <w:szCs w:val="28"/>
        </w:rPr>
        <w:t>Тульской области</w:t>
      </w:r>
      <w:r w:rsidR="00081DA1" w:rsidRPr="00AF5E8C">
        <w:rPr>
          <w:rStyle w:val="blk"/>
          <w:color w:val="000000"/>
          <w:sz w:val="28"/>
          <w:szCs w:val="28"/>
        </w:rPr>
        <w:t>.</w:t>
      </w:r>
    </w:p>
    <w:p w:rsidR="00081DA1" w:rsidRPr="00AF5E8C" w:rsidRDefault="00AF5E8C" w:rsidP="00081DA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3" w:name="dst100037"/>
      <w:bookmarkStart w:id="4" w:name="dst100038"/>
      <w:bookmarkEnd w:id="3"/>
      <w:bookmarkEnd w:id="4"/>
      <w:r>
        <w:rPr>
          <w:rStyle w:val="blk"/>
          <w:color w:val="000000"/>
          <w:sz w:val="28"/>
          <w:szCs w:val="28"/>
        </w:rPr>
        <w:t>6.2</w:t>
      </w:r>
      <w:r w:rsidR="00081DA1" w:rsidRPr="00AF5E8C">
        <w:rPr>
          <w:rStyle w:val="blk"/>
          <w:color w:val="000000"/>
          <w:sz w:val="28"/>
          <w:szCs w:val="28"/>
        </w:rPr>
        <w:t xml:space="preserve">. </w:t>
      </w:r>
      <w:proofErr w:type="gramStart"/>
      <w:r w:rsidR="00081DA1" w:rsidRPr="00AF5E8C">
        <w:rPr>
          <w:rStyle w:val="blk"/>
          <w:color w:val="000000"/>
          <w:sz w:val="28"/>
          <w:szCs w:val="28"/>
        </w:rPr>
        <w:t xml:space="preserve">При выявлении в результате проверки, проведенной в соответствии с частью </w:t>
      </w:r>
      <w:r>
        <w:rPr>
          <w:rStyle w:val="blk"/>
          <w:color w:val="000000"/>
          <w:sz w:val="28"/>
          <w:szCs w:val="28"/>
        </w:rPr>
        <w:t>6.1.</w:t>
      </w:r>
      <w:r w:rsidR="00081DA1" w:rsidRPr="00AF5E8C">
        <w:rPr>
          <w:rStyle w:val="blk"/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</w:t>
      </w:r>
      <w:r w:rsidR="00081DA1" w:rsidRPr="00AF5E8C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="00081DA1" w:rsidRPr="00AF5E8C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="00081DA1" w:rsidRPr="00AF5E8C">
        <w:rPr>
          <w:rStyle w:val="apple-converted-space"/>
          <w:color w:val="000000"/>
          <w:sz w:val="28"/>
          <w:szCs w:val="28"/>
        </w:rPr>
        <w:t> </w:t>
      </w:r>
      <w:r w:rsidR="00081DA1" w:rsidRPr="00AF5E8C">
        <w:rPr>
          <w:rStyle w:val="blk"/>
          <w:color w:val="000000"/>
          <w:sz w:val="28"/>
          <w:szCs w:val="28"/>
        </w:rPr>
        <w:t>от 25 декабря 2008 года N 273-ФЗ "О противодействии коррупции", Федеральным</w:t>
      </w:r>
      <w:r w:rsidR="00081DA1" w:rsidRPr="00AF5E8C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081DA1" w:rsidRPr="00AF5E8C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="00081DA1" w:rsidRPr="00AF5E8C">
        <w:rPr>
          <w:rStyle w:val="apple-converted-space"/>
          <w:color w:val="000000"/>
          <w:sz w:val="28"/>
          <w:szCs w:val="28"/>
        </w:rPr>
        <w:t> </w:t>
      </w:r>
      <w:r w:rsidR="00081DA1" w:rsidRPr="00AF5E8C">
        <w:rPr>
          <w:rStyle w:val="blk"/>
          <w:color w:val="000000"/>
          <w:sz w:val="28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="00081DA1" w:rsidRPr="00AF5E8C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="00081DA1" w:rsidRPr="00AF5E8C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="00081DA1" w:rsidRPr="00AF5E8C">
        <w:rPr>
          <w:rStyle w:val="apple-converted-space"/>
          <w:color w:val="000000"/>
          <w:sz w:val="28"/>
          <w:szCs w:val="28"/>
        </w:rPr>
        <w:t> </w:t>
      </w:r>
      <w:r w:rsidR="00081DA1" w:rsidRPr="00AF5E8C">
        <w:rPr>
          <w:rStyle w:val="blk"/>
          <w:color w:val="000000"/>
          <w:sz w:val="28"/>
          <w:szCs w:val="28"/>
        </w:rPr>
        <w:t>от 7</w:t>
      </w:r>
      <w:proofErr w:type="gramEnd"/>
      <w:r w:rsidR="00081DA1" w:rsidRPr="00AF5E8C">
        <w:rPr>
          <w:rStyle w:val="blk"/>
          <w:color w:val="000000"/>
          <w:sz w:val="28"/>
          <w:szCs w:val="28"/>
        </w:rPr>
        <w:t xml:space="preserve"> </w:t>
      </w:r>
      <w:proofErr w:type="gramStart"/>
      <w:r w:rsidR="00081DA1" w:rsidRPr="00AF5E8C">
        <w:rPr>
          <w:rStyle w:val="blk"/>
          <w:color w:val="000000"/>
          <w:sz w:val="28"/>
          <w:szCs w:val="28"/>
        </w:rPr>
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>
        <w:rPr>
          <w:rStyle w:val="blk"/>
          <w:color w:val="000000"/>
          <w:sz w:val="28"/>
          <w:szCs w:val="28"/>
        </w:rPr>
        <w:t>Тульской области</w:t>
      </w:r>
      <w:r w:rsidR="00081DA1" w:rsidRPr="00AF5E8C">
        <w:rPr>
          <w:rStyle w:val="blk"/>
          <w:color w:val="000000"/>
          <w:sz w:val="28"/>
          <w:szCs w:val="28"/>
        </w:rPr>
        <w:t xml:space="preserve"> (руководитель высшего исполнительного органа государственной власти </w:t>
      </w:r>
      <w:r>
        <w:rPr>
          <w:rStyle w:val="blk"/>
          <w:color w:val="000000"/>
          <w:sz w:val="28"/>
          <w:szCs w:val="28"/>
        </w:rPr>
        <w:t>Тульской области)</w:t>
      </w:r>
      <w:r w:rsidR="00081DA1" w:rsidRPr="00AF5E8C">
        <w:rPr>
          <w:rStyle w:val="blk"/>
          <w:color w:val="000000"/>
          <w:sz w:val="28"/>
          <w:szCs w:val="28"/>
        </w:rPr>
        <w:t xml:space="preserve"> обращается с заявлением о досрочном прекращении полномочий депутата</w:t>
      </w:r>
      <w:r>
        <w:rPr>
          <w:rStyle w:val="blk"/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lastRenderedPageBreak/>
        <w:t>Собрания депутатов</w:t>
      </w:r>
      <w:proofErr w:type="gramEnd"/>
      <w:r w:rsidR="00081DA1" w:rsidRPr="00AF5E8C">
        <w:rPr>
          <w:rStyle w:val="blk"/>
          <w:color w:val="000000"/>
          <w:sz w:val="28"/>
          <w:szCs w:val="28"/>
        </w:rPr>
        <w:t>, в орган местного самоуправления, уполномоченный принимать соответствующее решение, или в суд.</w:t>
      </w:r>
    </w:p>
    <w:p w:rsidR="00081DA1" w:rsidRDefault="00AF5E8C" w:rsidP="004B6221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5" w:name="dst100039"/>
      <w:bookmarkStart w:id="6" w:name="dst100040"/>
      <w:bookmarkEnd w:id="5"/>
      <w:bookmarkEnd w:id="6"/>
      <w:r>
        <w:rPr>
          <w:rStyle w:val="blk"/>
          <w:color w:val="000000"/>
          <w:sz w:val="28"/>
          <w:szCs w:val="28"/>
        </w:rPr>
        <w:t>6.3.</w:t>
      </w:r>
      <w:r w:rsidR="00081DA1" w:rsidRPr="00AF5E8C">
        <w:rPr>
          <w:rStyle w:val="blk"/>
          <w:color w:val="000000"/>
          <w:sz w:val="28"/>
          <w:szCs w:val="28"/>
        </w:rPr>
        <w:t xml:space="preserve"> </w:t>
      </w:r>
      <w:proofErr w:type="gramStart"/>
      <w:r w:rsidR="00081DA1" w:rsidRPr="00AF5E8C">
        <w:rPr>
          <w:rStyle w:val="blk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</w:t>
      </w:r>
      <w:r>
        <w:rPr>
          <w:rStyle w:val="blk"/>
          <w:color w:val="000000"/>
          <w:sz w:val="28"/>
          <w:szCs w:val="28"/>
        </w:rPr>
        <w:t>муниципального образования</w:t>
      </w:r>
      <w:r w:rsidR="00081DA1" w:rsidRPr="00AF5E8C">
        <w:rPr>
          <w:rStyle w:val="blk"/>
          <w:color w:val="000000"/>
          <w:sz w:val="28"/>
          <w:szCs w:val="28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>
        <w:rPr>
          <w:rStyle w:val="blk"/>
          <w:color w:val="000000"/>
          <w:sz w:val="28"/>
          <w:szCs w:val="28"/>
        </w:rPr>
        <w:t>».</w:t>
      </w:r>
      <w:proofErr w:type="gramEnd"/>
    </w:p>
    <w:p w:rsidR="005A29A5" w:rsidRDefault="005A29A5" w:rsidP="004B6221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5A29A5">
        <w:rPr>
          <w:rStyle w:val="blk"/>
          <w:b/>
          <w:color w:val="000000"/>
          <w:sz w:val="28"/>
          <w:szCs w:val="28"/>
        </w:rPr>
        <w:t>3. Часть 2 статьи 32</w:t>
      </w:r>
      <w:r>
        <w:rPr>
          <w:rStyle w:val="blk"/>
          <w:color w:val="000000"/>
          <w:sz w:val="28"/>
          <w:szCs w:val="28"/>
        </w:rPr>
        <w:t xml:space="preserve"> дополнить абзацем следующего содержания:</w:t>
      </w:r>
    </w:p>
    <w:p w:rsidR="005A29A5" w:rsidRPr="005A29A5" w:rsidRDefault="005A29A5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blk"/>
          <w:color w:val="000000"/>
          <w:sz w:val="28"/>
          <w:szCs w:val="28"/>
        </w:rPr>
        <w:t>«</w:t>
      </w:r>
      <w:r w:rsidRPr="005A29A5">
        <w:rPr>
          <w:color w:val="000000"/>
          <w:sz w:val="28"/>
          <w:szCs w:val="28"/>
          <w:shd w:val="clear" w:color="auto" w:fill="FFFFFF"/>
        </w:rPr>
        <w:t xml:space="preserve">В случае обращения высшего должностного лица </w:t>
      </w:r>
      <w:r>
        <w:rPr>
          <w:color w:val="000000"/>
          <w:sz w:val="28"/>
          <w:szCs w:val="28"/>
          <w:shd w:val="clear" w:color="auto" w:fill="FFFFFF"/>
        </w:rPr>
        <w:t>Тульской области</w:t>
      </w:r>
      <w:r w:rsidRPr="005A29A5">
        <w:rPr>
          <w:color w:val="000000"/>
          <w:sz w:val="28"/>
          <w:szCs w:val="28"/>
          <w:shd w:val="clear" w:color="auto" w:fill="FFFFFF"/>
        </w:rPr>
        <w:t xml:space="preserve"> (руководителя высшего исполнительного органа государственной власти </w:t>
      </w:r>
      <w:r>
        <w:rPr>
          <w:color w:val="000000"/>
          <w:sz w:val="28"/>
          <w:szCs w:val="28"/>
          <w:shd w:val="clear" w:color="auto" w:fill="FFFFFF"/>
        </w:rPr>
        <w:t>Тульской области</w:t>
      </w:r>
      <w:r w:rsidRPr="005A29A5">
        <w:rPr>
          <w:color w:val="000000"/>
          <w:sz w:val="28"/>
          <w:szCs w:val="28"/>
          <w:shd w:val="clear" w:color="auto" w:fill="FFFFFF"/>
        </w:rPr>
        <w:t xml:space="preserve">) с заявлением о досрочном прекращении </w:t>
      </w:r>
      <w:proofErr w:type="gramStart"/>
      <w:r w:rsidRPr="005A29A5">
        <w:rPr>
          <w:color w:val="000000"/>
          <w:sz w:val="28"/>
          <w:szCs w:val="28"/>
          <w:shd w:val="clear" w:color="auto" w:fill="FFFFFF"/>
        </w:rPr>
        <w:t xml:space="preserve">полномочий депутата </w:t>
      </w:r>
      <w:r>
        <w:rPr>
          <w:color w:val="000000"/>
          <w:sz w:val="28"/>
          <w:szCs w:val="28"/>
          <w:shd w:val="clear" w:color="auto" w:fill="FFFFFF"/>
        </w:rPr>
        <w:t>Собрания депутатов муниципального образования</w:t>
      </w:r>
      <w:proofErr w:type="gramEnd"/>
      <w:r w:rsidRPr="005A29A5">
        <w:rPr>
          <w:color w:val="000000"/>
          <w:sz w:val="28"/>
          <w:szCs w:val="28"/>
          <w:shd w:val="clear" w:color="auto" w:fill="FFFFFF"/>
        </w:rPr>
        <w:t xml:space="preserve"> днем появления основания для досрочного прекращения полномочий является день поступления в </w:t>
      </w:r>
      <w:r>
        <w:rPr>
          <w:color w:val="000000"/>
          <w:sz w:val="28"/>
          <w:szCs w:val="28"/>
          <w:shd w:val="clear" w:color="auto" w:fill="FFFFFF"/>
        </w:rPr>
        <w:t>Собрание депутатов</w:t>
      </w:r>
      <w:r w:rsidRPr="005A29A5">
        <w:rPr>
          <w:color w:val="000000"/>
          <w:sz w:val="28"/>
          <w:szCs w:val="28"/>
          <w:shd w:val="clear" w:color="auto" w:fill="FFFFFF"/>
        </w:rPr>
        <w:t xml:space="preserve"> муниципального</w:t>
      </w:r>
      <w:r>
        <w:rPr>
          <w:color w:val="000000"/>
          <w:sz w:val="28"/>
          <w:szCs w:val="28"/>
          <w:shd w:val="clear" w:color="auto" w:fill="FFFFFF"/>
        </w:rPr>
        <w:t xml:space="preserve"> образования данного заявления.».</w:t>
      </w:r>
    </w:p>
    <w:p w:rsidR="00B54BA2" w:rsidRDefault="005A29A5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B54BA2" w:rsidRPr="00B54BA2">
        <w:rPr>
          <w:b/>
          <w:color w:val="000000"/>
          <w:sz w:val="28"/>
          <w:szCs w:val="28"/>
          <w:shd w:val="clear" w:color="auto" w:fill="FFFFFF"/>
        </w:rPr>
        <w:t>. Часть 6 статьи 33</w:t>
      </w:r>
      <w:r w:rsidR="00B54BA2">
        <w:rPr>
          <w:color w:val="000000"/>
          <w:sz w:val="28"/>
          <w:szCs w:val="28"/>
          <w:shd w:val="clear" w:color="auto" w:fill="FFFFFF"/>
        </w:rPr>
        <w:t xml:space="preserve"> изложить в новой редакции: </w:t>
      </w:r>
    </w:p>
    <w:p w:rsidR="00B54BA2" w:rsidRPr="00B54BA2" w:rsidRDefault="00B54BA2" w:rsidP="004B6221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 w:rsidRPr="00B54BA2">
        <w:rPr>
          <w:color w:val="000000"/>
          <w:sz w:val="28"/>
          <w:szCs w:val="28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B54BA2">
        <w:rPr>
          <w:color w:val="000000"/>
          <w:sz w:val="28"/>
          <w:szCs w:val="28"/>
          <w:shd w:val="clear" w:color="auto" w:fill="FFFFFF"/>
        </w:rPr>
        <w:t>О запрете отдельным категориям лиц</w:t>
      </w:r>
      <w:proofErr w:type="gramEnd"/>
      <w:r w:rsidRPr="00B54BA2">
        <w:rPr>
          <w:color w:val="000000"/>
          <w:sz w:val="28"/>
          <w:szCs w:val="28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F009CD" w:rsidRPr="00003DF4" w:rsidRDefault="005A29A5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F009C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495802">
        <w:rPr>
          <w:b/>
          <w:color w:val="000000"/>
          <w:sz w:val="28"/>
          <w:szCs w:val="28"/>
          <w:shd w:val="clear" w:color="auto" w:fill="FFFFFF"/>
        </w:rPr>
        <w:t>Часть 1 с</w:t>
      </w:r>
      <w:r w:rsidR="00F009CD" w:rsidRPr="009B20BB">
        <w:rPr>
          <w:b/>
          <w:color w:val="000000"/>
          <w:sz w:val="28"/>
          <w:szCs w:val="28"/>
          <w:shd w:val="clear" w:color="auto" w:fill="FFFFFF"/>
        </w:rPr>
        <w:t>тать</w:t>
      </w:r>
      <w:r w:rsidR="00495802">
        <w:rPr>
          <w:b/>
          <w:color w:val="000000"/>
          <w:sz w:val="28"/>
          <w:szCs w:val="28"/>
          <w:shd w:val="clear" w:color="auto" w:fill="FFFFFF"/>
        </w:rPr>
        <w:t>и</w:t>
      </w:r>
      <w:r w:rsidR="00F009CD" w:rsidRPr="009B20BB">
        <w:rPr>
          <w:b/>
          <w:color w:val="000000"/>
          <w:sz w:val="28"/>
          <w:szCs w:val="28"/>
          <w:shd w:val="clear" w:color="auto" w:fill="FFFFFF"/>
        </w:rPr>
        <w:t xml:space="preserve"> 3</w:t>
      </w:r>
      <w:r w:rsidR="00F009CD">
        <w:rPr>
          <w:b/>
          <w:color w:val="000000"/>
          <w:sz w:val="28"/>
          <w:szCs w:val="28"/>
          <w:shd w:val="clear" w:color="auto" w:fill="FFFFFF"/>
        </w:rPr>
        <w:t>6</w:t>
      </w:r>
      <w:r w:rsidR="00495802">
        <w:rPr>
          <w:b/>
          <w:color w:val="000000"/>
          <w:sz w:val="28"/>
          <w:szCs w:val="28"/>
          <w:shd w:val="clear" w:color="auto" w:fill="FFFFFF"/>
        </w:rPr>
        <w:t>.1.</w:t>
      </w:r>
      <w:r w:rsidR="00F009C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009CD" w:rsidRPr="00960FF2">
        <w:rPr>
          <w:color w:val="000000"/>
          <w:sz w:val="28"/>
          <w:szCs w:val="28"/>
          <w:shd w:val="clear" w:color="auto" w:fill="FFFFFF"/>
        </w:rPr>
        <w:t xml:space="preserve">дополнена </w:t>
      </w:r>
      <w:r w:rsidR="00F009CD" w:rsidRPr="00960FF2">
        <w:rPr>
          <w:b/>
          <w:color w:val="000000"/>
          <w:sz w:val="28"/>
          <w:szCs w:val="28"/>
          <w:shd w:val="clear" w:color="auto" w:fill="FFFFFF"/>
        </w:rPr>
        <w:t xml:space="preserve">пунктом </w:t>
      </w:r>
      <w:r w:rsidR="00495802">
        <w:rPr>
          <w:b/>
          <w:color w:val="000000"/>
          <w:sz w:val="28"/>
          <w:szCs w:val="28"/>
          <w:shd w:val="clear" w:color="auto" w:fill="FFFFFF"/>
        </w:rPr>
        <w:t>3</w:t>
      </w:r>
      <w:r w:rsidR="00F009CD" w:rsidRPr="00960FF2">
        <w:rPr>
          <w:color w:val="000000"/>
          <w:sz w:val="28"/>
          <w:szCs w:val="28"/>
          <w:shd w:val="clear" w:color="auto" w:fill="FFFFFF"/>
        </w:rPr>
        <w:t xml:space="preserve"> следующего</w:t>
      </w:r>
      <w:r w:rsidR="00F009CD" w:rsidRPr="00003DF4">
        <w:rPr>
          <w:color w:val="000000"/>
          <w:sz w:val="28"/>
          <w:szCs w:val="28"/>
          <w:shd w:val="clear" w:color="auto" w:fill="FFFFFF"/>
        </w:rPr>
        <w:t xml:space="preserve"> содержания:</w:t>
      </w:r>
    </w:p>
    <w:p w:rsidR="00F009CD" w:rsidRDefault="00495802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«3</w:t>
      </w:r>
      <w:r w:rsidR="00F009CD" w:rsidRPr="00003DF4">
        <w:rPr>
          <w:color w:val="000000"/>
          <w:sz w:val="28"/>
          <w:szCs w:val="28"/>
          <w:shd w:val="clear" w:color="auto" w:fill="FFFFFF"/>
        </w:rPr>
        <w:t>) участ</w:t>
      </w:r>
      <w:r>
        <w:rPr>
          <w:color w:val="000000"/>
          <w:sz w:val="28"/>
          <w:szCs w:val="28"/>
          <w:shd w:val="clear" w:color="auto" w:fill="FFFFFF"/>
        </w:rPr>
        <w:t>вует</w:t>
      </w:r>
      <w:r w:rsidR="00F009CD" w:rsidRPr="00003DF4">
        <w:rPr>
          <w:color w:val="000000"/>
          <w:sz w:val="28"/>
          <w:szCs w:val="28"/>
          <w:shd w:val="clear" w:color="auto" w:fill="FFFFFF"/>
        </w:rPr>
        <w:t xml:space="preserve"> в профилактике терроризма и (или) ликвидации последствий проявлений терроризма и экстремизма на территории муниципального образования в соответствии со статьей 5.2 Федерального закона от 06.03.2006</w:t>
      </w:r>
      <w:r w:rsidR="00F009CD">
        <w:rPr>
          <w:color w:val="000000"/>
          <w:sz w:val="28"/>
          <w:szCs w:val="28"/>
          <w:shd w:val="clear" w:color="auto" w:fill="FFFFFF"/>
        </w:rPr>
        <w:t xml:space="preserve"> № 35-ФЗ «О противодействии коррупции»</w:t>
      </w:r>
      <w:proofErr w:type="gramStart"/>
      <w:r w:rsidR="00F009CD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="00F009CD">
        <w:rPr>
          <w:color w:val="000000"/>
          <w:sz w:val="28"/>
          <w:szCs w:val="28"/>
          <w:shd w:val="clear" w:color="auto" w:fill="FFFFFF"/>
        </w:rPr>
        <w:t>.</w:t>
      </w:r>
    </w:p>
    <w:p w:rsidR="00B54BA2" w:rsidRDefault="005A29A5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="00B54BA2" w:rsidRPr="00B54BA2">
        <w:rPr>
          <w:b/>
          <w:color w:val="000000"/>
          <w:sz w:val="28"/>
          <w:szCs w:val="28"/>
          <w:shd w:val="clear" w:color="auto" w:fill="FFFFFF"/>
        </w:rPr>
        <w:t>. Часть 7 статьи 37</w:t>
      </w:r>
      <w:r w:rsidR="00B54BA2">
        <w:rPr>
          <w:color w:val="000000"/>
          <w:sz w:val="28"/>
          <w:szCs w:val="28"/>
          <w:shd w:val="clear" w:color="auto" w:fill="FFFFFF"/>
        </w:rPr>
        <w:t xml:space="preserve"> изложить в новой редакции:</w:t>
      </w:r>
    </w:p>
    <w:p w:rsidR="00B54BA2" w:rsidRDefault="00B54BA2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«7</w:t>
      </w:r>
      <w:r w:rsidRPr="00B54BA2">
        <w:rPr>
          <w:color w:val="000000"/>
          <w:sz w:val="28"/>
          <w:szCs w:val="28"/>
          <w:shd w:val="clear" w:color="auto" w:fill="FFFFFF"/>
        </w:rPr>
        <w:t xml:space="preserve">. 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54BA2">
        <w:rPr>
          <w:color w:val="000000"/>
          <w:sz w:val="28"/>
          <w:szCs w:val="28"/>
          <w:shd w:val="clear" w:color="auto" w:fill="FFFFFF"/>
        </w:rPr>
        <w:t>Глава администрации муниципального образования должен соблюдать ограничения, запреты, исполнять обязанности, которые установлены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84602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84602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46023"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B54BA2">
        <w:rPr>
          <w:color w:val="000000"/>
          <w:sz w:val="28"/>
          <w:szCs w:val="28"/>
          <w:shd w:val="clear" w:color="auto" w:fill="FFFFFF"/>
        </w:rPr>
        <w:t>О запрете отдельным категориям</w:t>
      </w:r>
      <w:proofErr w:type="gramEnd"/>
      <w:r w:rsidRPr="00B54BA2">
        <w:rPr>
          <w:color w:val="000000"/>
          <w:sz w:val="28"/>
          <w:szCs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</w:t>
      </w:r>
      <w:r w:rsidRPr="00B54BA2">
        <w:rPr>
          <w:color w:val="000000"/>
          <w:sz w:val="28"/>
          <w:szCs w:val="28"/>
          <w:shd w:val="clear" w:color="auto" w:fill="FFFFFF"/>
        </w:rPr>
        <w:lastRenderedPageBreak/>
        <w:t>пределами территории Российской Федерации, владеть и (или) пользоваться иностранн</w:t>
      </w:r>
      <w:r w:rsidR="00846023">
        <w:rPr>
          <w:color w:val="000000"/>
          <w:sz w:val="28"/>
          <w:szCs w:val="28"/>
          <w:shd w:val="clear" w:color="auto" w:fill="FFFFFF"/>
        </w:rPr>
        <w:t>ыми финансовыми инструментами»</w:t>
      </w:r>
      <w:proofErr w:type="gramStart"/>
      <w:r w:rsidR="00846023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="00846023">
        <w:rPr>
          <w:color w:val="000000"/>
          <w:sz w:val="28"/>
          <w:szCs w:val="28"/>
          <w:shd w:val="clear" w:color="auto" w:fill="FFFFFF"/>
        </w:rPr>
        <w:t>.</w:t>
      </w:r>
    </w:p>
    <w:p w:rsidR="0097756F" w:rsidRDefault="005A29A5" w:rsidP="00F009CD">
      <w:pPr>
        <w:tabs>
          <w:tab w:val="left" w:pos="4536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F009CD" w:rsidRPr="00B54BA2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97756F">
        <w:rPr>
          <w:b/>
          <w:color w:val="000000"/>
          <w:sz w:val="28"/>
          <w:szCs w:val="28"/>
          <w:shd w:val="clear" w:color="auto" w:fill="FFFFFF"/>
        </w:rPr>
        <w:t>В</w:t>
      </w:r>
      <w:r w:rsidR="00F009CD" w:rsidRPr="00B54BA2">
        <w:rPr>
          <w:b/>
          <w:color w:val="000000"/>
          <w:sz w:val="28"/>
          <w:szCs w:val="28"/>
          <w:shd w:val="clear" w:color="auto" w:fill="FFFFFF"/>
        </w:rPr>
        <w:t xml:space="preserve"> стать</w:t>
      </w:r>
      <w:r w:rsidR="0097756F">
        <w:rPr>
          <w:b/>
          <w:color w:val="000000"/>
          <w:sz w:val="28"/>
          <w:szCs w:val="28"/>
          <w:shd w:val="clear" w:color="auto" w:fill="FFFFFF"/>
        </w:rPr>
        <w:t>е</w:t>
      </w:r>
      <w:r w:rsidR="00F009CD" w:rsidRPr="00B54BA2">
        <w:rPr>
          <w:b/>
          <w:color w:val="000000"/>
          <w:sz w:val="28"/>
          <w:szCs w:val="28"/>
          <w:shd w:val="clear" w:color="auto" w:fill="FFFFFF"/>
        </w:rPr>
        <w:t xml:space="preserve"> 38</w:t>
      </w:r>
      <w:r w:rsidR="0097756F">
        <w:rPr>
          <w:b/>
          <w:color w:val="000000"/>
          <w:sz w:val="28"/>
          <w:szCs w:val="28"/>
          <w:shd w:val="clear" w:color="auto" w:fill="FFFFFF"/>
        </w:rPr>
        <w:t>:</w:t>
      </w:r>
    </w:p>
    <w:p w:rsidR="0097756F" w:rsidRDefault="0097756F" w:rsidP="00F009CD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56F">
        <w:rPr>
          <w:b/>
          <w:sz w:val="28"/>
          <w:szCs w:val="28"/>
        </w:rPr>
        <w:t>часть 1 дополнить пунктом 7.1</w:t>
      </w:r>
      <w:r>
        <w:rPr>
          <w:sz w:val="28"/>
          <w:szCs w:val="28"/>
        </w:rPr>
        <w:t xml:space="preserve"> следующего содержания:</w:t>
      </w:r>
    </w:p>
    <w:p w:rsidR="00F009CD" w:rsidRDefault="00495802" w:rsidP="00F009CD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="00F009CD">
        <w:rPr>
          <w:sz w:val="28"/>
          <w:szCs w:val="28"/>
        </w:rPr>
        <w:t>) обеспечивает организацию и реализацию мероприятий «Комплексного плана противодействия идеологии терроризма в Российской Федерации на 2013-2018 годы», а также иных мероприятий по противодействию идеологии терроризма</w:t>
      </w:r>
      <w:proofErr w:type="gramStart"/>
      <w:r w:rsidR="00F009CD">
        <w:rPr>
          <w:sz w:val="28"/>
          <w:szCs w:val="28"/>
        </w:rPr>
        <w:t>.»</w:t>
      </w:r>
      <w:r w:rsidR="0097756F">
        <w:rPr>
          <w:sz w:val="28"/>
          <w:szCs w:val="28"/>
        </w:rPr>
        <w:t>;</w:t>
      </w:r>
      <w:proofErr w:type="gramEnd"/>
    </w:p>
    <w:p w:rsidR="00DB2489" w:rsidRPr="00DB2489" w:rsidRDefault="00DB2489" w:rsidP="00DB2489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B2489">
        <w:rPr>
          <w:rFonts w:ascii="Arial" w:hAnsi="Arial" w:cs="Arial"/>
          <w:color w:val="000000"/>
        </w:rPr>
        <w:t> </w:t>
      </w:r>
      <w:r w:rsidRPr="00DB2489">
        <w:rPr>
          <w:b/>
          <w:sz w:val="28"/>
          <w:szCs w:val="28"/>
        </w:rPr>
        <w:t>пункт 3 части 4</w:t>
      </w:r>
      <w:r w:rsidRPr="00DB24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после слов «частью 5» дополнить словами «или 5.1»</w:t>
      </w:r>
      <w:r w:rsidRPr="00DB2489">
        <w:rPr>
          <w:color w:val="000000"/>
          <w:sz w:val="28"/>
          <w:szCs w:val="28"/>
          <w:shd w:val="clear" w:color="auto" w:fill="FFFFFF"/>
        </w:rPr>
        <w:t>;</w:t>
      </w:r>
    </w:p>
    <w:p w:rsidR="0097756F" w:rsidRDefault="0097756F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DB2489">
        <w:rPr>
          <w:b/>
          <w:color w:val="000000"/>
          <w:sz w:val="28"/>
          <w:szCs w:val="28"/>
          <w:shd w:val="clear" w:color="auto" w:fill="FFFFFF"/>
        </w:rPr>
        <w:t>дополнить</w:t>
      </w:r>
      <w:r w:rsidRPr="0097756F">
        <w:rPr>
          <w:b/>
          <w:color w:val="000000"/>
          <w:sz w:val="28"/>
          <w:szCs w:val="28"/>
          <w:shd w:val="clear" w:color="auto" w:fill="FFFFFF"/>
        </w:rPr>
        <w:t xml:space="preserve"> ч</w:t>
      </w:r>
      <w:r>
        <w:rPr>
          <w:b/>
          <w:color w:val="000000"/>
          <w:sz w:val="28"/>
          <w:szCs w:val="28"/>
          <w:shd w:val="clear" w:color="auto" w:fill="FFFFFF"/>
        </w:rPr>
        <w:t>астью 5.1</w:t>
      </w:r>
      <w:r w:rsidRPr="00B54BA2">
        <w:rPr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97756F" w:rsidRPr="0097756F" w:rsidRDefault="0097756F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7756F">
        <w:rPr>
          <w:color w:val="000000"/>
          <w:sz w:val="28"/>
          <w:szCs w:val="28"/>
          <w:shd w:val="clear" w:color="auto" w:fill="FFFFFF"/>
        </w:rPr>
        <w:t>5.1. Контракт с главой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высшего должностного лица </w:t>
      </w:r>
      <w:r>
        <w:rPr>
          <w:color w:val="000000"/>
          <w:sz w:val="28"/>
          <w:szCs w:val="28"/>
          <w:shd w:val="clear" w:color="auto" w:fill="FFFFFF"/>
        </w:rPr>
        <w:t>Тульской области</w:t>
      </w:r>
      <w:r w:rsidRPr="0097756F">
        <w:rPr>
          <w:color w:val="000000"/>
          <w:sz w:val="28"/>
          <w:szCs w:val="28"/>
          <w:shd w:val="clear" w:color="auto" w:fill="FFFFFF"/>
        </w:rPr>
        <w:t xml:space="preserve"> (руководителя высшего исполнительного органа государственной власти </w:t>
      </w:r>
      <w:r>
        <w:rPr>
          <w:color w:val="000000"/>
          <w:sz w:val="28"/>
          <w:szCs w:val="28"/>
          <w:shd w:val="clear" w:color="auto" w:fill="FFFFFF"/>
        </w:rPr>
        <w:t>Тульской области</w:t>
      </w:r>
      <w:r w:rsidRPr="0097756F">
        <w:rPr>
          <w:color w:val="000000"/>
          <w:sz w:val="28"/>
          <w:szCs w:val="28"/>
          <w:shd w:val="clear" w:color="auto" w:fill="FFFFFF"/>
        </w:rPr>
        <w:t>) в связи с несоблюдением ограничений, запретов, неисполнением обязанностей, которые установлены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6F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6F">
        <w:rPr>
          <w:color w:val="000000"/>
          <w:sz w:val="28"/>
          <w:szCs w:val="28"/>
          <w:shd w:val="clear" w:color="auto" w:fill="FFFFFF"/>
        </w:rPr>
        <w:t xml:space="preserve">от 3 декабря 2012 года N 230-ФЗ "О </w:t>
      </w:r>
      <w:proofErr w:type="gramStart"/>
      <w:r w:rsidRPr="0097756F">
        <w:rPr>
          <w:color w:val="000000"/>
          <w:sz w:val="28"/>
          <w:szCs w:val="28"/>
          <w:shd w:val="clear" w:color="auto" w:fill="FFFFFF"/>
        </w:rPr>
        <w:t>контроле за соответствием расходов лиц, замещающих государственные должности, и иных лиц их доходам",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97756F">
        <w:rPr>
          <w:color w:val="000000"/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</w:t>
      </w:r>
      <w:r>
        <w:rPr>
          <w:color w:val="000000"/>
          <w:sz w:val="28"/>
          <w:szCs w:val="28"/>
          <w:shd w:val="clear" w:color="auto" w:fill="FFFFFF"/>
        </w:rPr>
        <w:t>ии о противодействии коррупции»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97756F" w:rsidRPr="0097756F" w:rsidRDefault="0097756F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09CD" w:rsidRPr="0097756F" w:rsidRDefault="00F009CD" w:rsidP="00F009CD">
      <w:pPr>
        <w:tabs>
          <w:tab w:val="left" w:pos="4536"/>
        </w:tabs>
        <w:ind w:firstLine="709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97756F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DE0CCA" w:rsidRPr="00D60EF7" w:rsidRDefault="00F009CD" w:rsidP="005A29A5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97756F">
        <w:rPr>
          <w:b/>
          <w:color w:val="000000"/>
          <w:sz w:val="32"/>
          <w:szCs w:val="32"/>
          <w:shd w:val="clear" w:color="auto" w:fill="FFFFFF"/>
        </w:rPr>
        <w:br w:type="page"/>
      </w:r>
      <w:r w:rsidR="00DE0CCA"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680993">
        <w:rPr>
          <w:sz w:val="28"/>
          <w:szCs w:val="28"/>
        </w:rPr>
        <w:t xml:space="preserve">18 апреля </w:t>
      </w:r>
      <w:r w:rsidR="00E3145E">
        <w:rPr>
          <w:sz w:val="28"/>
          <w:szCs w:val="28"/>
        </w:rPr>
        <w:t>201</w:t>
      </w:r>
      <w:r w:rsidR="001A2853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г. №  </w:t>
      </w:r>
      <w:r w:rsidR="00680993">
        <w:rPr>
          <w:sz w:val="28"/>
          <w:szCs w:val="28"/>
        </w:rPr>
        <w:t>49-197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EF7">
              <w:rPr>
                <w:b/>
                <w:sz w:val="28"/>
                <w:szCs w:val="28"/>
              </w:rPr>
              <w:t>/</w:t>
            </w:r>
            <w:proofErr w:type="spell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27166C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А. А.</w:t>
            </w:r>
          </w:p>
        </w:tc>
        <w:tc>
          <w:tcPr>
            <w:tcW w:w="5758" w:type="dxa"/>
            <w:vAlign w:val="center"/>
          </w:tcPr>
          <w:p w:rsidR="00DE0CCA" w:rsidRPr="00D60EF7" w:rsidRDefault="0027166C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Огаревское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DE0CCA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DE0CCA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D60EF7">
              <w:rPr>
                <w:sz w:val="28"/>
                <w:szCs w:val="28"/>
              </w:rPr>
              <w:t xml:space="preserve">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27166C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Курицина</w:t>
            </w:r>
            <w:proofErr w:type="spellEnd"/>
            <w:r>
              <w:rPr>
                <w:sz w:val="28"/>
                <w:szCs w:val="28"/>
              </w:rPr>
              <w:t xml:space="preserve"> Т. Н.</w:t>
            </w:r>
          </w:p>
        </w:tc>
        <w:tc>
          <w:tcPr>
            <w:tcW w:w="5758" w:type="dxa"/>
            <w:vAlign w:val="center"/>
          </w:tcPr>
          <w:p w:rsidR="00DE0CCA" w:rsidRPr="00D60EF7" w:rsidRDefault="0027166C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DE0CCA" w:rsidRPr="00D60EF7">
              <w:rPr>
                <w:sz w:val="28"/>
                <w:szCs w:val="28"/>
              </w:rPr>
              <w:t xml:space="preserve"> муниципального образования  </w:t>
            </w:r>
            <w:proofErr w:type="gramStart"/>
            <w:r w:rsidR="00DE0CCA"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27166C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2"/>
    <w:rsid w:val="0007329F"/>
    <w:rsid w:val="00077479"/>
    <w:rsid w:val="00081DA1"/>
    <w:rsid w:val="000C54C3"/>
    <w:rsid w:val="000C7CC0"/>
    <w:rsid w:val="001A2853"/>
    <w:rsid w:val="001E43D4"/>
    <w:rsid w:val="00214A82"/>
    <w:rsid w:val="002322A4"/>
    <w:rsid w:val="0024550C"/>
    <w:rsid w:val="002601EB"/>
    <w:rsid w:val="002709B3"/>
    <w:rsid w:val="0027166C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C0B40"/>
    <w:rsid w:val="003C5540"/>
    <w:rsid w:val="003F31CE"/>
    <w:rsid w:val="00414DE9"/>
    <w:rsid w:val="00422449"/>
    <w:rsid w:val="00440E67"/>
    <w:rsid w:val="00495802"/>
    <w:rsid w:val="004B3486"/>
    <w:rsid w:val="004B386D"/>
    <w:rsid w:val="004B6221"/>
    <w:rsid w:val="004C15AD"/>
    <w:rsid w:val="004C1C7B"/>
    <w:rsid w:val="00525311"/>
    <w:rsid w:val="00532D69"/>
    <w:rsid w:val="0054657E"/>
    <w:rsid w:val="005A22C5"/>
    <w:rsid w:val="005A2892"/>
    <w:rsid w:val="005A29A5"/>
    <w:rsid w:val="005C088B"/>
    <w:rsid w:val="005C75C8"/>
    <w:rsid w:val="005F2FB7"/>
    <w:rsid w:val="006555EE"/>
    <w:rsid w:val="00680993"/>
    <w:rsid w:val="00683377"/>
    <w:rsid w:val="006B36EA"/>
    <w:rsid w:val="006C2568"/>
    <w:rsid w:val="006F0FC0"/>
    <w:rsid w:val="007125D3"/>
    <w:rsid w:val="00752603"/>
    <w:rsid w:val="00846023"/>
    <w:rsid w:val="00870CC7"/>
    <w:rsid w:val="008F43E4"/>
    <w:rsid w:val="00912F42"/>
    <w:rsid w:val="00925A6A"/>
    <w:rsid w:val="00967CA3"/>
    <w:rsid w:val="00974671"/>
    <w:rsid w:val="0097756F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A89"/>
    <w:rsid w:val="00A55D92"/>
    <w:rsid w:val="00A57366"/>
    <w:rsid w:val="00A65789"/>
    <w:rsid w:val="00AF21A5"/>
    <w:rsid w:val="00AF5E8C"/>
    <w:rsid w:val="00B012AE"/>
    <w:rsid w:val="00B02EDC"/>
    <w:rsid w:val="00B36E95"/>
    <w:rsid w:val="00B54BA2"/>
    <w:rsid w:val="00B62534"/>
    <w:rsid w:val="00B84768"/>
    <w:rsid w:val="00BB64B5"/>
    <w:rsid w:val="00BB65BA"/>
    <w:rsid w:val="00BE61D4"/>
    <w:rsid w:val="00C1557A"/>
    <w:rsid w:val="00C501E3"/>
    <w:rsid w:val="00C7750C"/>
    <w:rsid w:val="00CA474A"/>
    <w:rsid w:val="00CB28B9"/>
    <w:rsid w:val="00CD26A2"/>
    <w:rsid w:val="00D55850"/>
    <w:rsid w:val="00D60EF7"/>
    <w:rsid w:val="00D7226D"/>
    <w:rsid w:val="00DB2489"/>
    <w:rsid w:val="00DD6819"/>
    <w:rsid w:val="00DE0CCA"/>
    <w:rsid w:val="00E076B7"/>
    <w:rsid w:val="00E3145E"/>
    <w:rsid w:val="00E32375"/>
    <w:rsid w:val="00E525C8"/>
    <w:rsid w:val="00EC2AE1"/>
    <w:rsid w:val="00EC40C2"/>
    <w:rsid w:val="00EE25B0"/>
    <w:rsid w:val="00F009CD"/>
    <w:rsid w:val="00F148AB"/>
    <w:rsid w:val="00F42E65"/>
    <w:rsid w:val="00F9087C"/>
    <w:rsid w:val="00F92E5A"/>
    <w:rsid w:val="00FD7AD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43685"/>
    <w:rPr>
      <w:rFonts w:cs="Times New Roman"/>
    </w:rPr>
  </w:style>
  <w:style w:type="character" w:styleId="a5">
    <w:name w:val="Hyperlink"/>
    <w:basedOn w:val="a0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hyperlink" Target="http://www.consultant.ru/document/cons_doc_LAW_14599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599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http://www.consultant.ru/document/cons_doc_LAW_82959/" TargetMode="External"/><Relationship Id="rId15" Type="http://schemas.openxmlformats.org/officeDocument/2006/relationships/hyperlink" Target="http://www.consultant.ru/document/cons_doc_LAW_138550/" TargetMode="External"/><Relationship Id="rId10" Type="http://schemas.openxmlformats.org/officeDocument/2006/relationships/hyperlink" Target="http://www.consultant.ru/document/cons_doc_LAW_145998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2015-12-10T09:28:00Z</dcterms:created>
  <dcterms:modified xsi:type="dcterms:W3CDTF">2017-04-20T06:28:00Z</dcterms:modified>
</cp:coreProperties>
</file>