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290D14" w:rsidRPr="00290D14" w:rsidTr="00400665">
        <w:tc>
          <w:tcPr>
            <w:tcW w:w="9570" w:type="dxa"/>
          </w:tcPr>
          <w:p w:rsidR="00290D14" w:rsidRPr="00290D14" w:rsidRDefault="00290D14" w:rsidP="00290D14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90D14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290D14" w:rsidRPr="00290D14" w:rsidTr="00400665">
        <w:tc>
          <w:tcPr>
            <w:tcW w:w="9570" w:type="dxa"/>
          </w:tcPr>
          <w:p w:rsidR="00290D14" w:rsidRPr="00290D14" w:rsidRDefault="00290D14" w:rsidP="00290D14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90D14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290D1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290D1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290D14" w:rsidRPr="00290D14" w:rsidTr="00400665">
        <w:tc>
          <w:tcPr>
            <w:tcW w:w="9570" w:type="dxa"/>
          </w:tcPr>
          <w:p w:rsidR="00290D14" w:rsidRPr="00290D14" w:rsidRDefault="00290D14" w:rsidP="00290D14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90D14">
              <w:rPr>
                <w:b/>
                <w:sz w:val="28"/>
                <w:szCs w:val="28"/>
              </w:rPr>
              <w:t>СОБРАНИЕ  ДЕПУТАТОВ</w:t>
            </w:r>
          </w:p>
          <w:p w:rsidR="00290D14" w:rsidRPr="00290D14" w:rsidRDefault="00290D14" w:rsidP="00290D1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90D14" w:rsidRPr="00290D14" w:rsidRDefault="00290D14" w:rsidP="00290D1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90D14" w:rsidRPr="00290D14" w:rsidTr="00400665">
        <w:tc>
          <w:tcPr>
            <w:tcW w:w="9570" w:type="dxa"/>
          </w:tcPr>
          <w:p w:rsidR="00290D14" w:rsidRPr="00290D14" w:rsidRDefault="00290D14" w:rsidP="00290D14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90D14">
              <w:rPr>
                <w:b/>
                <w:sz w:val="28"/>
                <w:szCs w:val="28"/>
              </w:rPr>
              <w:t>РЕШЕНИЕ</w:t>
            </w:r>
          </w:p>
          <w:p w:rsidR="00290D14" w:rsidRPr="00290D14" w:rsidRDefault="00290D14" w:rsidP="00290D1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90D14" w:rsidRPr="00290D14" w:rsidRDefault="00290D14" w:rsidP="00290D1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90D14" w:rsidRPr="00290D14" w:rsidRDefault="00290D14" w:rsidP="00290D14">
      <w:pPr>
        <w:ind w:firstLine="709"/>
        <w:jc w:val="both"/>
        <w:rPr>
          <w:b/>
          <w:sz w:val="28"/>
          <w:szCs w:val="28"/>
        </w:rPr>
      </w:pPr>
      <w:r w:rsidRPr="00290D14">
        <w:rPr>
          <w:b/>
          <w:sz w:val="28"/>
          <w:szCs w:val="28"/>
        </w:rPr>
        <w:t xml:space="preserve">от </w:t>
      </w:r>
      <w:r w:rsidR="009D238A">
        <w:rPr>
          <w:b/>
          <w:sz w:val="28"/>
          <w:szCs w:val="28"/>
        </w:rPr>
        <w:t>04 апреля</w:t>
      </w:r>
      <w:bookmarkStart w:id="0" w:name="_GoBack"/>
      <w:bookmarkEnd w:id="0"/>
      <w:r w:rsidRPr="00290D14">
        <w:rPr>
          <w:b/>
          <w:sz w:val="28"/>
          <w:szCs w:val="28"/>
        </w:rPr>
        <w:t xml:space="preserve"> 2018 года      </w:t>
      </w:r>
      <w:r>
        <w:rPr>
          <w:b/>
          <w:sz w:val="28"/>
          <w:szCs w:val="28"/>
        </w:rPr>
        <w:t xml:space="preserve">        </w:t>
      </w:r>
      <w:r w:rsidRPr="00290D14">
        <w:rPr>
          <w:b/>
          <w:sz w:val="28"/>
          <w:szCs w:val="28"/>
        </w:rPr>
        <w:t xml:space="preserve">                              № </w:t>
      </w:r>
      <w:r w:rsidR="009D238A">
        <w:rPr>
          <w:b/>
          <w:sz w:val="28"/>
          <w:szCs w:val="28"/>
        </w:rPr>
        <w:t>61-239</w:t>
      </w:r>
    </w:p>
    <w:p w:rsidR="00290D14" w:rsidRDefault="00290D14" w:rsidP="00290D14">
      <w:pPr>
        <w:ind w:firstLine="709"/>
        <w:jc w:val="both"/>
      </w:pPr>
    </w:p>
    <w:p w:rsidR="00290D14" w:rsidRDefault="00290D14" w:rsidP="00290D14">
      <w:pPr>
        <w:ind w:firstLine="709"/>
        <w:jc w:val="both"/>
      </w:pPr>
    </w:p>
    <w:p w:rsidR="00290D14" w:rsidRDefault="00290D14" w:rsidP="00290D1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обращении в избирательную комиссию Тульской области</w:t>
      </w:r>
    </w:p>
    <w:p w:rsidR="00290D14" w:rsidRDefault="00290D14" w:rsidP="00290D14">
      <w:pPr>
        <w:ind w:firstLine="709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t xml:space="preserve">о возложении полномочий избирательной комиссии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290D14" w:rsidRDefault="00290D14" w:rsidP="00290D1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территориальную избирательную комиссию</w:t>
      </w:r>
    </w:p>
    <w:p w:rsidR="00290D14" w:rsidRDefault="00290D14" w:rsidP="00290D14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Тульской области</w:t>
      </w:r>
    </w:p>
    <w:p w:rsidR="00290D14" w:rsidRDefault="00290D14" w:rsidP="00290D14">
      <w:pPr>
        <w:ind w:firstLine="709"/>
        <w:jc w:val="both"/>
        <w:rPr>
          <w:b/>
        </w:rPr>
      </w:pPr>
      <w:r>
        <w:tab/>
      </w:r>
    </w:p>
    <w:p w:rsidR="00290D14" w:rsidRDefault="00290D14" w:rsidP="00290D14">
      <w:pPr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</w:rPr>
        <w:t xml:space="preserve">В соответствии с частью 4 статьи 24 Федерального закона от 12 июня 2002 года № 67-ФЗ «Об основных гарантиях избирательных прав и права </w:t>
      </w:r>
      <w:proofErr w:type="gramStart"/>
      <w:r>
        <w:rPr>
          <w:color w:val="000000"/>
          <w:sz w:val="28"/>
        </w:rPr>
        <w:t>на</w:t>
      </w:r>
      <w:proofErr w:type="gramEnd"/>
      <w:r>
        <w:rPr>
          <w:color w:val="000000"/>
          <w:sz w:val="28"/>
        </w:rPr>
        <w:t xml:space="preserve"> участие в референдуме граждан Российской Федерации», с частью 6 статьи 18 Закона Тульской области от 02 апреля 2007 года № 815-ЗТО «Об избирательных комиссиях и комиссиях референдума в Тульской области», </w:t>
      </w:r>
      <w:r>
        <w:rPr>
          <w:sz w:val="28"/>
          <w:szCs w:val="28"/>
        </w:rPr>
        <w:t xml:space="preserve">Собрание депутатов муниципального образования </w:t>
      </w:r>
      <w:r w:rsidR="00FC05B6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Тульской области </w:t>
      </w:r>
      <w:r w:rsidRPr="00D92267">
        <w:rPr>
          <w:bCs/>
          <w:sz w:val="28"/>
        </w:rPr>
        <w:t>решил</w:t>
      </w:r>
      <w:r w:rsidR="00D92267" w:rsidRPr="00D92267">
        <w:rPr>
          <w:bCs/>
          <w:sz w:val="28"/>
        </w:rPr>
        <w:t>о</w:t>
      </w:r>
      <w:r w:rsidRPr="00D92267">
        <w:rPr>
          <w:bCs/>
          <w:sz w:val="28"/>
          <w:szCs w:val="28"/>
        </w:rPr>
        <w:t>:</w:t>
      </w:r>
      <w:r w:rsidRPr="00D92267">
        <w:rPr>
          <w:sz w:val="28"/>
          <w:szCs w:val="28"/>
        </w:rPr>
        <w:t xml:space="preserve">  </w:t>
      </w:r>
      <w:r w:rsidRPr="00D92267">
        <w:rPr>
          <w:b/>
          <w:sz w:val="28"/>
          <w:szCs w:val="28"/>
        </w:rPr>
        <w:t xml:space="preserve"> </w:t>
      </w:r>
      <w:r w:rsidRPr="00D92267">
        <w:rPr>
          <w:b/>
          <w:sz w:val="28"/>
          <w:szCs w:val="28"/>
        </w:rPr>
        <w:tab/>
      </w:r>
    </w:p>
    <w:p w:rsidR="00290D14" w:rsidRDefault="00290D14" w:rsidP="00290D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Обратиться в избирательную комиссию Тульской области с предложением о возложении по</w:t>
      </w:r>
      <w:r w:rsidR="00D92267">
        <w:rPr>
          <w:sz w:val="28"/>
          <w:szCs w:val="28"/>
        </w:rPr>
        <w:t xml:space="preserve">лномочий избирательной комиссии </w:t>
      </w:r>
      <w:r w:rsidR="00FC05B6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proofErr w:type="gramStart"/>
      <w:r w:rsidR="00FC05B6"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на территориальную избирательную комиссию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Тульской области.</w:t>
      </w:r>
    </w:p>
    <w:p w:rsidR="00290D14" w:rsidRDefault="00290D14" w:rsidP="00290D14">
      <w:pPr>
        <w:ind w:firstLine="709"/>
        <w:jc w:val="both"/>
        <w:rPr>
          <w:sz w:val="28"/>
          <w:szCs w:val="28"/>
        </w:rPr>
      </w:pPr>
      <w:r>
        <w:rPr>
          <w:i/>
          <w:sz w:val="22"/>
          <w:szCs w:val="22"/>
        </w:rPr>
        <w:t xml:space="preserve"> </w:t>
      </w:r>
      <w:r>
        <w:rPr>
          <w:sz w:val="28"/>
          <w:szCs w:val="28"/>
        </w:rPr>
        <w:t>2. Направить настоящее решение в избирательную комиссию Тульской области.</w:t>
      </w:r>
    </w:p>
    <w:p w:rsidR="00290D14" w:rsidRDefault="00290D14" w:rsidP="00290D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решение вступает в силу со дня его принятия.</w:t>
      </w:r>
    </w:p>
    <w:p w:rsidR="00290D14" w:rsidRDefault="00290D14" w:rsidP="00290D14">
      <w:pPr>
        <w:ind w:firstLine="709"/>
        <w:jc w:val="both"/>
        <w:rPr>
          <w:sz w:val="28"/>
          <w:szCs w:val="28"/>
        </w:rPr>
      </w:pPr>
    </w:p>
    <w:p w:rsidR="00D92267" w:rsidRDefault="00D92267" w:rsidP="00290D14">
      <w:pPr>
        <w:ind w:firstLine="709"/>
        <w:jc w:val="both"/>
        <w:rPr>
          <w:sz w:val="28"/>
          <w:szCs w:val="28"/>
        </w:rPr>
      </w:pPr>
    </w:p>
    <w:p w:rsidR="00D92267" w:rsidRDefault="00D92267" w:rsidP="00290D14">
      <w:pPr>
        <w:ind w:firstLine="709"/>
        <w:jc w:val="both"/>
        <w:rPr>
          <w:sz w:val="28"/>
          <w:szCs w:val="28"/>
        </w:rPr>
      </w:pPr>
    </w:p>
    <w:p w:rsidR="00290D14" w:rsidRDefault="00290D14" w:rsidP="00290D1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D92267" w:rsidRDefault="006C39A8" w:rsidP="00290D14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 w:rsidR="00D92267">
        <w:rPr>
          <w:b/>
          <w:sz w:val="28"/>
          <w:szCs w:val="28"/>
        </w:rPr>
        <w:t xml:space="preserve"> </w:t>
      </w:r>
      <w:proofErr w:type="spellStart"/>
      <w:r w:rsidR="00290D14">
        <w:rPr>
          <w:b/>
          <w:sz w:val="28"/>
          <w:szCs w:val="28"/>
        </w:rPr>
        <w:t>Щекинского</w:t>
      </w:r>
      <w:proofErr w:type="spellEnd"/>
      <w:r w:rsidR="00290D14">
        <w:rPr>
          <w:b/>
          <w:sz w:val="28"/>
          <w:szCs w:val="28"/>
        </w:rPr>
        <w:t xml:space="preserve"> района</w:t>
      </w:r>
      <w:r w:rsidR="00D92267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Сазонов А. А.</w:t>
      </w:r>
      <w:r w:rsidR="00290D14">
        <w:rPr>
          <w:b/>
          <w:sz w:val="28"/>
          <w:szCs w:val="28"/>
        </w:rPr>
        <w:t xml:space="preserve">        </w:t>
      </w:r>
    </w:p>
    <w:p w:rsidR="00D92267" w:rsidRDefault="00D92267" w:rsidP="00290D14">
      <w:pPr>
        <w:ind w:firstLine="709"/>
        <w:jc w:val="both"/>
        <w:rPr>
          <w:b/>
          <w:sz w:val="28"/>
          <w:szCs w:val="28"/>
        </w:rPr>
      </w:pPr>
    </w:p>
    <w:p w:rsidR="00D92267" w:rsidRDefault="00D92267" w:rsidP="00290D14">
      <w:pPr>
        <w:ind w:firstLine="709"/>
        <w:jc w:val="both"/>
        <w:rPr>
          <w:b/>
          <w:sz w:val="28"/>
          <w:szCs w:val="28"/>
        </w:rPr>
      </w:pPr>
    </w:p>
    <w:p w:rsidR="00D92267" w:rsidRDefault="00D92267" w:rsidP="00290D14">
      <w:pPr>
        <w:ind w:firstLine="709"/>
        <w:jc w:val="both"/>
        <w:rPr>
          <w:b/>
          <w:sz w:val="28"/>
          <w:szCs w:val="28"/>
        </w:rPr>
      </w:pPr>
    </w:p>
    <w:p w:rsidR="00C72578" w:rsidRDefault="009D238A" w:rsidP="00290D14">
      <w:pPr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87"/>
    <w:rsid w:val="0003771A"/>
    <w:rsid w:val="001271BF"/>
    <w:rsid w:val="0022383B"/>
    <w:rsid w:val="00235FB2"/>
    <w:rsid w:val="00290D14"/>
    <w:rsid w:val="003116A3"/>
    <w:rsid w:val="00394487"/>
    <w:rsid w:val="00561D14"/>
    <w:rsid w:val="00650357"/>
    <w:rsid w:val="006C39A8"/>
    <w:rsid w:val="006D4CD8"/>
    <w:rsid w:val="00731965"/>
    <w:rsid w:val="008B6DE8"/>
    <w:rsid w:val="00903567"/>
    <w:rsid w:val="00953378"/>
    <w:rsid w:val="009D238A"/>
    <w:rsid w:val="00A07070"/>
    <w:rsid w:val="00A713EE"/>
    <w:rsid w:val="00B950DB"/>
    <w:rsid w:val="00C63361"/>
    <w:rsid w:val="00D213EF"/>
    <w:rsid w:val="00D30E5D"/>
    <w:rsid w:val="00D92267"/>
    <w:rsid w:val="00EA59F0"/>
    <w:rsid w:val="00F03AE0"/>
    <w:rsid w:val="00F87FBA"/>
    <w:rsid w:val="00FC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2018-03-22T13:21:00Z</dcterms:created>
  <dcterms:modified xsi:type="dcterms:W3CDTF">2018-04-05T09:11:00Z</dcterms:modified>
</cp:coreProperties>
</file>