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Тульская область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Муниципальное образование Огаревское Щекинского района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СОБРАНИЕ ДЕПУТАТОВ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  <w:r w:rsidRPr="0055667A">
        <w:rPr>
          <w:b/>
          <w:sz w:val="28"/>
          <w:szCs w:val="28"/>
        </w:rPr>
        <w:t>РЕШЕНИ</w:t>
      </w:r>
      <w:r w:rsidR="00DA6C86">
        <w:rPr>
          <w:b/>
          <w:sz w:val="28"/>
          <w:szCs w:val="28"/>
        </w:rPr>
        <w:t>Е</w:t>
      </w:r>
    </w:p>
    <w:p w:rsidR="00EC6792" w:rsidRPr="0055667A" w:rsidRDefault="00EC6792" w:rsidP="00EC6792">
      <w:pPr>
        <w:ind w:firstLine="709"/>
        <w:jc w:val="center"/>
        <w:rPr>
          <w:b/>
          <w:sz w:val="28"/>
          <w:szCs w:val="28"/>
        </w:rPr>
      </w:pPr>
    </w:p>
    <w:p w:rsidR="00EC6792" w:rsidRPr="0055667A" w:rsidRDefault="00EC6792" w:rsidP="00EC6792">
      <w:pPr>
        <w:jc w:val="center"/>
        <w:rPr>
          <w:sz w:val="28"/>
          <w:szCs w:val="28"/>
        </w:rPr>
      </w:pPr>
      <w:r w:rsidRPr="0055667A">
        <w:rPr>
          <w:b/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r w:rsidR="00341B52">
        <w:rPr>
          <w:b/>
          <w:sz w:val="28"/>
          <w:szCs w:val="28"/>
        </w:rPr>
        <w:t>02 августа</w:t>
      </w:r>
      <w:r>
        <w:rPr>
          <w:b/>
          <w:sz w:val="28"/>
          <w:szCs w:val="28"/>
        </w:rPr>
        <w:t xml:space="preserve"> 2019 года</w:t>
      </w:r>
      <w:r w:rsidRPr="0055667A"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5667A">
        <w:rPr>
          <w:b/>
          <w:sz w:val="28"/>
          <w:szCs w:val="28"/>
        </w:rPr>
        <w:tab/>
        <w:t>№</w:t>
      </w:r>
      <w:r>
        <w:rPr>
          <w:b/>
          <w:sz w:val="28"/>
          <w:szCs w:val="28"/>
        </w:rPr>
        <w:t xml:space="preserve"> </w:t>
      </w:r>
      <w:r w:rsidR="00341B52">
        <w:rPr>
          <w:b/>
          <w:sz w:val="28"/>
          <w:szCs w:val="28"/>
        </w:rPr>
        <w:t>13-44</w:t>
      </w:r>
    </w:p>
    <w:p w:rsidR="00EC6792" w:rsidRPr="0055667A" w:rsidRDefault="00EC6792" w:rsidP="00EC6792">
      <w:pPr>
        <w:ind w:firstLine="709"/>
        <w:jc w:val="both"/>
        <w:rPr>
          <w:sz w:val="28"/>
          <w:szCs w:val="28"/>
        </w:rPr>
      </w:pP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решение Собрания депутатов муниципального образования Огаревское Щекинского района № 33-143 от 18.03.2016 г. «</w:t>
      </w:r>
      <w:r w:rsidRPr="0055667A">
        <w:rPr>
          <w:b/>
          <w:bCs/>
          <w:sz w:val="28"/>
          <w:szCs w:val="28"/>
        </w:rPr>
        <w:t>Об утверждении Положения «О территориальном общественном самоуправлении</w:t>
      </w:r>
      <w:r w:rsidRPr="0055667A">
        <w:rPr>
          <w:sz w:val="28"/>
          <w:szCs w:val="28"/>
        </w:rPr>
        <w:t xml:space="preserve"> </w:t>
      </w:r>
      <w:r w:rsidRPr="0055667A">
        <w:rPr>
          <w:b/>
          <w:sz w:val="28"/>
          <w:szCs w:val="28"/>
        </w:rPr>
        <w:t>в муниципальном образовании Огаревское Щекинского района</w:t>
      </w:r>
      <w:r w:rsidRPr="0055667A">
        <w:rPr>
          <w:b/>
          <w:bCs/>
          <w:sz w:val="28"/>
          <w:szCs w:val="28"/>
        </w:rPr>
        <w:t>»</w:t>
      </w:r>
    </w:p>
    <w:p w:rsidR="00EC6792" w:rsidRPr="0055667A" w:rsidRDefault="00EC6792" w:rsidP="00EC6792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8"/>
          <w:szCs w:val="28"/>
        </w:rPr>
      </w:pP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 xml:space="preserve">В соответствии с требованиями Федерального закона от 06.10.2003 N 131-ФЗ "Об общих принципах организации местного самоуправления в Российской Федерации" и статьями 17, 18 Устава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района, Собрание депутатов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 РЕШИЛО: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sz w:val="28"/>
          <w:szCs w:val="28"/>
        </w:rPr>
        <w:t xml:space="preserve">1. </w:t>
      </w:r>
      <w:r w:rsidRPr="00EC6792">
        <w:rPr>
          <w:rFonts w:ascii="PT Astra Serif" w:hAnsi="PT Astra Serif"/>
          <w:sz w:val="28"/>
          <w:szCs w:val="28"/>
        </w:rPr>
        <w:t xml:space="preserve">Внести в Решение Собрания депутатов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 от </w:t>
      </w:r>
      <w:r>
        <w:rPr>
          <w:rFonts w:ascii="PT Astra Serif" w:hAnsi="PT Astra Serif"/>
          <w:bCs/>
          <w:sz w:val="28"/>
          <w:szCs w:val="28"/>
        </w:rPr>
        <w:t>18.03.2016</w:t>
      </w:r>
      <w:r w:rsidRPr="00EC6792">
        <w:rPr>
          <w:rFonts w:ascii="PT Astra Serif" w:hAnsi="PT Astra Serif"/>
          <w:bCs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№ </w:t>
      </w:r>
      <w:r>
        <w:rPr>
          <w:rFonts w:ascii="PT Astra Serif" w:hAnsi="PT Astra Serif"/>
          <w:bCs/>
          <w:sz w:val="28"/>
          <w:szCs w:val="28"/>
        </w:rPr>
        <w:t>33-143</w:t>
      </w:r>
      <w:r w:rsidRPr="00EC6792">
        <w:rPr>
          <w:rFonts w:ascii="PT Astra Serif" w:hAnsi="PT Astra Serif"/>
          <w:b/>
          <w:sz w:val="28"/>
          <w:szCs w:val="28"/>
        </w:rPr>
        <w:t xml:space="preserve"> </w:t>
      </w:r>
      <w:r w:rsidRPr="00EC6792">
        <w:rPr>
          <w:rFonts w:ascii="PT Astra Serif" w:hAnsi="PT Astra Serif"/>
          <w:sz w:val="28"/>
          <w:szCs w:val="28"/>
        </w:rPr>
        <w:t>«</w:t>
      </w:r>
      <w:r w:rsidRPr="00EC6792">
        <w:rPr>
          <w:rFonts w:ascii="PT Astra Serif" w:hAnsi="PT Astra Serif"/>
          <w:bCs/>
          <w:sz w:val="28"/>
          <w:szCs w:val="28"/>
        </w:rPr>
        <w:t>Об утверждении Положения о территориальном общественном самоуправлении</w:t>
      </w:r>
      <w:r w:rsidRPr="00EC6792">
        <w:rPr>
          <w:rFonts w:ascii="PT Astra Serif" w:hAnsi="PT Astra Serif"/>
          <w:sz w:val="28"/>
          <w:szCs w:val="28"/>
        </w:rPr>
        <w:t xml:space="preserve"> в муниципальном образовании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района» (далее - Решение) следующие изменения:</w:t>
      </w:r>
    </w:p>
    <w:p w:rsidR="00EC6792" w:rsidRPr="00EC6792" w:rsidRDefault="00EC6792" w:rsidP="00EC6792">
      <w:pPr>
        <w:shd w:val="clear" w:color="auto" w:fill="FFFFFF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а) раздел 4 Приложения к Решению «Порядок организации и осуществления территориального общественного самоуправления, условия, порядок выделения необходимых средств из местного бюджета определяются нормативными правовыми актами Собрания депутатов муниципального образования» исключить, изменив соответственно нумерацию последующих разделов;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б) дополнить приложение к Решению разделом 9 в редакции, указанной в приложении к настоящему решению.</w:t>
      </w:r>
    </w:p>
    <w:p w:rsidR="00EC6792" w:rsidRPr="00EC6792" w:rsidRDefault="00EC6792" w:rsidP="00EC6792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EC6792">
        <w:rPr>
          <w:sz w:val="28"/>
          <w:szCs w:val="28"/>
        </w:rPr>
        <w:t xml:space="preserve">2. </w:t>
      </w:r>
      <w:r w:rsidRPr="00EC6792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>
        <w:rPr>
          <w:rFonts w:eastAsia="Calibri"/>
          <w:bCs/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района в сети «Интернет»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EC6792">
        <w:rPr>
          <w:rFonts w:eastAsia="Calibri"/>
          <w:bCs/>
          <w:sz w:val="28"/>
          <w:szCs w:val="28"/>
        </w:rPr>
        <w:t xml:space="preserve"> Щекинского по адресу: </w:t>
      </w:r>
      <w:r>
        <w:rPr>
          <w:rFonts w:eastAsia="Calibri"/>
          <w:bCs/>
          <w:sz w:val="28"/>
          <w:szCs w:val="28"/>
        </w:rPr>
        <w:t>с. п. Огаревка, ул. Шахтерская, д. 7</w:t>
      </w:r>
      <w:r w:rsidRPr="00EC6792">
        <w:rPr>
          <w:rFonts w:eastAsia="Calibri"/>
          <w:bCs/>
          <w:sz w:val="28"/>
          <w:szCs w:val="28"/>
        </w:rPr>
        <w:t>.</w:t>
      </w:r>
    </w:p>
    <w:p w:rsidR="00EC6792" w:rsidRPr="00EC6792" w:rsidRDefault="00EC6792" w:rsidP="00EC6792">
      <w:pPr>
        <w:ind w:firstLine="709"/>
        <w:jc w:val="both"/>
        <w:rPr>
          <w:sz w:val="28"/>
          <w:szCs w:val="28"/>
        </w:rPr>
      </w:pPr>
      <w:r w:rsidRPr="00EC6792">
        <w:rPr>
          <w:sz w:val="28"/>
          <w:szCs w:val="28"/>
        </w:rPr>
        <w:t>3. Настоящее решение вступает в силу со дня его официального обнародования и распространяются на правоотношения, возникающие с 01.09.2019 года.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 w:rsidRPr="00EC6792">
        <w:rPr>
          <w:sz w:val="28"/>
          <w:szCs w:val="28"/>
        </w:rPr>
        <w:t>Глава муниципального образования</w:t>
      </w:r>
    </w:p>
    <w:p w:rsidR="00EC6792" w:rsidRPr="00EC6792" w:rsidRDefault="00EC6792" w:rsidP="00EC6792">
      <w:pPr>
        <w:shd w:val="clear" w:color="auto" w:fill="FFFFFF"/>
        <w:ind w:firstLine="709"/>
        <w:rPr>
          <w:sz w:val="28"/>
          <w:szCs w:val="28"/>
        </w:rPr>
      </w:pP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</w:t>
      </w:r>
      <w:r w:rsidRPr="00EC6792"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6792">
        <w:rPr>
          <w:sz w:val="28"/>
          <w:szCs w:val="28"/>
        </w:rPr>
        <w:tab/>
      </w:r>
      <w:r>
        <w:rPr>
          <w:sz w:val="28"/>
          <w:szCs w:val="28"/>
        </w:rPr>
        <w:t>А. А. Сазонов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Приложение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к решению Собрания депутатов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МО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 </w:t>
      </w:r>
    </w:p>
    <w:p w:rsidR="00EC6792" w:rsidRPr="00EC6792" w:rsidRDefault="00341B5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>О</w:t>
      </w:r>
      <w:r w:rsidR="00EC6792" w:rsidRPr="00EC6792">
        <w:rPr>
          <w:sz w:val="28"/>
          <w:szCs w:val="28"/>
        </w:rPr>
        <w:t>т</w:t>
      </w:r>
      <w:r>
        <w:rPr>
          <w:sz w:val="28"/>
          <w:szCs w:val="28"/>
        </w:rPr>
        <w:t xml:space="preserve"> 02 августа </w:t>
      </w:r>
      <w:r w:rsidR="00EC6792" w:rsidRPr="00EC6792">
        <w:rPr>
          <w:sz w:val="28"/>
          <w:szCs w:val="28"/>
        </w:rPr>
        <w:t>2019 №</w:t>
      </w:r>
      <w:r>
        <w:rPr>
          <w:sz w:val="28"/>
          <w:szCs w:val="28"/>
        </w:rPr>
        <w:t xml:space="preserve"> 13-44</w:t>
      </w:r>
      <w:bookmarkStart w:id="0" w:name="_GoBack"/>
      <w:bookmarkEnd w:id="0"/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t xml:space="preserve"> </w:t>
      </w:r>
    </w:p>
    <w:p w:rsidR="00EC6792" w:rsidRPr="00EC6792" w:rsidRDefault="00EC6792" w:rsidP="00EC6792">
      <w:pPr>
        <w:tabs>
          <w:tab w:val="num" w:pos="0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C6792">
        <w:rPr>
          <w:b/>
          <w:sz w:val="28"/>
          <w:szCs w:val="28"/>
        </w:rPr>
        <w:t>9.</w:t>
      </w:r>
      <w:r w:rsidRPr="00EC6792">
        <w:rPr>
          <w:sz w:val="28"/>
          <w:szCs w:val="28"/>
        </w:rPr>
        <w:t xml:space="preserve"> </w:t>
      </w:r>
      <w:r w:rsidRPr="00EC6792">
        <w:rPr>
          <w:b/>
          <w:sz w:val="28"/>
          <w:szCs w:val="28"/>
        </w:rPr>
        <w:t>Материальное поощрение руководителей органов ТОС</w:t>
      </w: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EC6792" w:rsidRPr="00EC6792" w:rsidRDefault="00EC6792" w:rsidP="00EC6792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eastAsia="Calibri"/>
          <w:sz w:val="28"/>
          <w:szCs w:val="28"/>
          <w:lang w:eastAsia="en-US"/>
        </w:rPr>
        <w:t xml:space="preserve">9.1. </w:t>
      </w:r>
      <w:r w:rsidRPr="00EC6792">
        <w:rPr>
          <w:rFonts w:ascii="PT Astra Serif" w:hAnsi="PT Astra Serif"/>
          <w:sz w:val="28"/>
          <w:szCs w:val="28"/>
        </w:rPr>
        <w:t xml:space="preserve">В целях стимулирования общественной активности граждан по месту жительства к участию в осуществлении территориального общественного самоуправления на территории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 предусмотреть материальное поощрение руководителей ТОС в форме денежного поощрения.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 xml:space="preserve">9.2. Денежные средства для материального поощрения руководителей ТОС предусматриваются в бюджете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9.3. Выплата материального поощрения производится руководителям ТОС, выбранным в соответствии с действующим законодательством Российской Федерации.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9.4. Решение о материальном поощрении принимает комиссия по выплате материального поощрения руководителям ТОС (далее – комиссия), утвержденная распоряжением администрации муниципального образования Щекинский район, на основании ежеквартальных отчетов о проделанной работе (далее - квартальные отчеты), по форме приложения к Положению (Приложение). К квартальным отчетам прикладываются дополнительные материалы: фото, скриншоты, письменные благодарности со стороны граждан и т.д.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9.5. Квартальные отчеты с дополнительными материалами представляются в письменном (или печатном) виде в администрацию муниципального образования Щекинский район ежеквартально, в первые 5 рабочих дней месяца, следующих за отчетным кварталом.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9.6. Для принятия мотивированного решения о материальном поощрении комиссия анализирует предоставленные квартальные отчеты с дополнительными материалами в соответствии с критериями (по форме приложения к Положению) и проводит проверку достоверности сведений, содержащихся в них.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9.7. Руководителям ТОС, выполнившим не менее 5 пунктов критериев с расшифровкой показателей результатов работы, производится фикси</w:t>
      </w:r>
      <w:r w:rsidR="00DA6C86">
        <w:rPr>
          <w:rFonts w:ascii="PT Astra Serif" w:hAnsi="PT Astra Serif"/>
          <w:sz w:val="28"/>
          <w:szCs w:val="28"/>
        </w:rPr>
        <w:t>рованная выплата из расчета 500</w:t>
      </w:r>
      <w:r w:rsidRPr="00EC6792">
        <w:rPr>
          <w:rFonts w:ascii="PT Astra Serif" w:hAnsi="PT Astra Serif"/>
          <w:sz w:val="28"/>
          <w:szCs w:val="28"/>
        </w:rPr>
        <w:t xml:space="preserve"> рублей в месяц вне зависимости от количества квартир или индивидуальных жилых домов на территории, на которой осуществляется их деятельность.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Выплата подлежит обложению налогами и взносами в соответствии с действующим законодательством.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t>9.8. Глава администрации муниципального образования Щекинский район на основании решения комиссии, издает распоряжение о материальном поощрении руководителей ТОС.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EC6792">
        <w:rPr>
          <w:rFonts w:ascii="PT Astra Serif" w:hAnsi="PT Astra Serif"/>
          <w:sz w:val="28"/>
          <w:szCs w:val="28"/>
        </w:rPr>
        <w:lastRenderedPageBreak/>
        <w:t xml:space="preserve">9.9. Выплата материального поощрения руководителям ТОС производится администрацией муниципального образования Щекинский район за счет средств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EC6792">
        <w:rPr>
          <w:rFonts w:ascii="PT Astra Serif" w:hAnsi="PT Astra Serif"/>
          <w:sz w:val="28"/>
          <w:szCs w:val="28"/>
        </w:rPr>
        <w:t xml:space="preserve"> Щекинского района на счета физических лиц – получателей выплат, открытых руководителями ТОС в кредитных учреждениях (учреждениях банка) Российской Федерации. Выплаты производятся в соответствии с предоставленными руководителями ТОС в администрацию муниципального образования Щекинский район выписками из банка с реквизитами для перевода денежных средств, копией паспорта, ИНН, СНИЛС, согласием на обработку персональных данных.</w:t>
      </w:r>
    </w:p>
    <w:p w:rsidR="00EC6792" w:rsidRPr="00EC6792" w:rsidRDefault="00EC6792" w:rsidP="00EC6792">
      <w:pPr>
        <w:ind w:firstLine="709"/>
        <w:jc w:val="both"/>
        <w:rPr>
          <w:rFonts w:ascii="PT Astra Serif" w:hAnsi="PT Astra Serif"/>
          <w:color w:val="FF0000"/>
          <w:sz w:val="28"/>
          <w:szCs w:val="28"/>
          <w:highlight w:val="yellow"/>
        </w:rPr>
      </w:pPr>
      <w:r w:rsidRPr="00EC6792">
        <w:rPr>
          <w:rFonts w:ascii="PT Astra Serif" w:hAnsi="PT Astra Serif"/>
          <w:sz w:val="28"/>
          <w:szCs w:val="28"/>
        </w:rPr>
        <w:t>9.10. Выплата материального поощрения производится ежеквартально, не позднее 30 числа месяца, следующего за отчетным кварталом.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sz w:val="28"/>
          <w:szCs w:val="28"/>
        </w:rPr>
        <w:br w:type="page"/>
      </w:r>
      <w:r w:rsidRPr="00EC6792">
        <w:rPr>
          <w:sz w:val="28"/>
          <w:szCs w:val="28"/>
        </w:rPr>
        <w:lastRenderedPageBreak/>
        <w:t xml:space="preserve"> Приложение к Положению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«О</w:t>
      </w:r>
      <w:r w:rsidRPr="00EC6792">
        <w:rPr>
          <w:bCs/>
          <w:sz w:val="28"/>
          <w:szCs w:val="28"/>
        </w:rPr>
        <w:t xml:space="preserve"> территориальном общественном 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  <w:r w:rsidRPr="00EC6792">
        <w:rPr>
          <w:bCs/>
          <w:sz w:val="28"/>
          <w:szCs w:val="28"/>
        </w:rPr>
        <w:t>самоуправлении</w:t>
      </w:r>
      <w:r w:rsidRPr="00EC6792">
        <w:rPr>
          <w:sz w:val="28"/>
          <w:szCs w:val="28"/>
        </w:rPr>
        <w:t xml:space="preserve"> в муниципальном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bCs/>
          <w:sz w:val="28"/>
          <w:szCs w:val="28"/>
        </w:rPr>
      </w:pPr>
      <w:r w:rsidRPr="00EC6792">
        <w:rPr>
          <w:sz w:val="28"/>
          <w:szCs w:val="28"/>
        </w:rPr>
        <w:t xml:space="preserve"> образовании </w:t>
      </w:r>
      <w:r>
        <w:rPr>
          <w:sz w:val="28"/>
          <w:szCs w:val="28"/>
        </w:rPr>
        <w:t>Огаревское</w:t>
      </w:r>
      <w:r w:rsidRPr="00EC6792">
        <w:rPr>
          <w:sz w:val="28"/>
          <w:szCs w:val="28"/>
        </w:rPr>
        <w:t xml:space="preserve"> Щекинского района</w:t>
      </w:r>
      <w:r w:rsidRPr="00EC6792">
        <w:rPr>
          <w:bCs/>
          <w:sz w:val="28"/>
          <w:szCs w:val="28"/>
        </w:rPr>
        <w:t>»</w:t>
      </w:r>
    </w:p>
    <w:p w:rsidR="00EC6792" w:rsidRPr="00EC6792" w:rsidRDefault="00EC6792" w:rsidP="00EC6792">
      <w:pPr>
        <w:shd w:val="clear" w:color="auto" w:fill="FFFFFF"/>
        <w:ind w:firstLine="709"/>
        <w:jc w:val="right"/>
        <w:rPr>
          <w:sz w:val="28"/>
          <w:szCs w:val="28"/>
        </w:rPr>
      </w:pPr>
    </w:p>
    <w:p w:rsidR="00EC6792" w:rsidRPr="00EC6792" w:rsidRDefault="00EC6792" w:rsidP="00EC6792">
      <w:r w:rsidRPr="00EC6792">
        <w:t xml:space="preserve">Штамп администрации МО </w:t>
      </w:r>
      <w:r>
        <w:t>Огаревское</w:t>
      </w:r>
    </w:p>
    <w:p w:rsidR="00EC6792" w:rsidRPr="00EC6792" w:rsidRDefault="00EC6792" w:rsidP="00EC6792"/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rPr>
          <w:rFonts w:ascii="PT Astra Serif" w:hAnsi="PT Astra Serif"/>
          <w:b/>
        </w:rPr>
        <w:t>Ежеквартальный отчет о проделанной работе</w:t>
      </w:r>
    </w:p>
    <w:p w:rsidR="00EC6792" w:rsidRPr="00EC6792" w:rsidRDefault="00EC6792" w:rsidP="00EC6792">
      <w:pPr>
        <w:jc w:val="center"/>
        <w:rPr>
          <w:rFonts w:ascii="PT Astra Serif" w:hAnsi="PT Astra Serif"/>
          <w:b/>
        </w:rPr>
      </w:pPr>
      <w:r w:rsidRPr="00EC6792">
        <w:t xml:space="preserve"> </w:t>
      </w:r>
      <w:r w:rsidRPr="00EC6792">
        <w:rPr>
          <w:b/>
        </w:rPr>
        <w:t>за _________ квартал ______________ года</w:t>
      </w:r>
    </w:p>
    <w:p w:rsidR="00EC6792" w:rsidRPr="00EC6792" w:rsidRDefault="00EC6792" w:rsidP="00EC6792">
      <w:pPr>
        <w:jc w:val="center"/>
        <w:rPr>
          <w:b/>
        </w:rPr>
      </w:pPr>
      <w:r w:rsidRPr="00EC6792">
        <w:rPr>
          <w:rFonts w:ascii="PT Astra Serif" w:hAnsi="PT Astra Serif"/>
          <w:b/>
          <w:color w:val="FF0000"/>
          <w:sz w:val="32"/>
          <w:szCs w:val="32"/>
        </w:rPr>
        <w:br/>
      </w:r>
      <w:r w:rsidRPr="00EC6792">
        <w:t>Руководитель ТОС (Ф.И.О.)_________________________________________________ 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 xml:space="preserve"> (адрес или закрепленная территория, на которой осуществляется деятельность) _____________________________________________________________________________</w:t>
      </w:r>
    </w:p>
    <w:p w:rsidR="00EC6792" w:rsidRPr="00EC6792" w:rsidRDefault="00EC6792" w:rsidP="00EC6792">
      <w:pPr>
        <w:jc w:val="both"/>
      </w:pPr>
      <w:r w:rsidRPr="00EC6792">
        <w:t>Телефон _____________________________________________________________________</w:t>
      </w:r>
    </w:p>
    <w:p w:rsidR="00EC6792" w:rsidRPr="00EC6792" w:rsidRDefault="00EC6792" w:rsidP="00EC6792">
      <w:pPr>
        <w:jc w:val="both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5"/>
        <w:gridCol w:w="2218"/>
        <w:gridCol w:w="2033"/>
      </w:tblGrid>
      <w:tr w:rsidR="00EC6792" w:rsidRPr="00EC6792" w:rsidTr="00E477A6">
        <w:trPr>
          <w:trHeight w:val="15"/>
        </w:trPr>
        <w:tc>
          <w:tcPr>
            <w:tcW w:w="4805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218" w:type="dxa"/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Критерий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Расшифровка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Показатели</w:t>
            </w: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1. Участие в разработке, принятии и реализации планов и программ развития соответствующей территории с учетом программ социально-экономического развития, подготовка и внесение соответствующих предложений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2. Представительство, защита прав и законных интересов жителей соответствующей территории; осуществление взаимодействия с органами местного самоуправления муниципального образования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3. Внесение в органы местного самоуправления проектов муниципальных правовых актов, подлежащих обязательному рассмотрению этими органами и должностными лицами органов местного самоуправления, к компетенции которых отнесено принятие указанных актов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4. Общественный контроль за санитарно-эпидемиологической обстановкой и пожарной безопасностью, содержанием жилищного фонда, состоянием благоустройства на соответствующей территории, за соблюдением Правил благоустройства, обеспечением чистоты и порядка на соответствующей территории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5. Осуществление общественного контроля совместно с органами градостроительства и архитектуры за соблюдением правил застройки территории, выявление фактов самовольного строительства домов, пристроек к ним и других хозяйственных </w:t>
            </w:r>
            <w:r w:rsidRPr="00EC6792">
              <w:lastRenderedPageBreak/>
              <w:t>построек; осуществление общественного контроля за использованием земельных участков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lastRenderedPageBreak/>
              <w:t>6. Участие в приемке работ по текущему и капитальному ремонтам, произведенным в доме (подъезде) и на придомовой территории, в составе соответствующих комиссий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7. Организация участия населения в работах по обеспечению сохранности жилищного фонда, благоустройству, озеленению и иных социально значимых для соответствующей территории работах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8. Содействие правоохранительным органам в установленном законодательством порядке в поддержании правопорядка и общественной безопасности на соответствующей территории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9. Проведение, в т.ч. совместно с органом местного самоуправления муниципального образования и учреждениями, работы с детьми и молодежью по месту жительства, спортивно-массовой и досуговой работы с населением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10. Информирование населения о решениях органов местного самоуправления муниципального образования, принятых по предложению или при участии руководителя ТОС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 xml:space="preserve">11. Разъяснительная и организационная работа с населением при проведении районных, общегородских и государственных мероприятий, участие в районных, городских культурно-массовых мероприятиях и конкурсах 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  <w:tr w:rsidR="00EC6792" w:rsidRPr="00EC6792" w:rsidTr="00E477A6">
        <w:tc>
          <w:tcPr>
            <w:tcW w:w="4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  <w:r w:rsidRPr="00EC6792">
              <w:t>12. Иные полномочия, предусмотренные действующим законодательством, решениями собрания, конференции граждан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C6792" w:rsidRPr="00EC6792" w:rsidRDefault="00EC6792" w:rsidP="00EC6792">
            <w:pPr>
              <w:jc w:val="both"/>
            </w:pPr>
          </w:p>
        </w:tc>
      </w:tr>
    </w:tbl>
    <w:p w:rsidR="00EC6792" w:rsidRPr="00EC6792" w:rsidRDefault="00EC6792" w:rsidP="00EC6792"/>
    <w:p w:rsidR="00EC6792" w:rsidRPr="00EC6792" w:rsidRDefault="00EC6792" w:rsidP="00EC6792">
      <w:r w:rsidRPr="00EC6792">
        <w:t>    Достоверность информации подтверждаю _______________________________________</w:t>
      </w:r>
    </w:p>
    <w:p w:rsidR="00EC6792" w:rsidRPr="00EC6792" w:rsidRDefault="00EC6792" w:rsidP="00EC6792">
      <w:pPr>
        <w:jc w:val="both"/>
        <w:rPr>
          <w:rFonts w:eastAsia="Calibri"/>
          <w:sz w:val="28"/>
          <w:szCs w:val="28"/>
          <w:lang w:eastAsia="en-US"/>
        </w:rPr>
      </w:pPr>
      <w:r w:rsidRPr="00EC6792">
        <w:t xml:space="preserve">                   (Ф.И.О., должность ответственного  лица)           </w:t>
      </w:r>
    </w:p>
    <w:p w:rsidR="00EC6792" w:rsidRPr="00EC6792" w:rsidRDefault="00EC6792" w:rsidP="00EC6792">
      <w:pPr>
        <w:jc w:val="both"/>
      </w:pPr>
      <w:r w:rsidRPr="00EC6792">
        <w:t xml:space="preserve">        Укажите основные проблемы территории, на которой </w:t>
      </w:r>
    </w:p>
    <w:p w:rsidR="00EC6792" w:rsidRPr="00EC6792" w:rsidRDefault="00EC6792" w:rsidP="00EC6792">
      <w:pPr>
        <w:jc w:val="both"/>
      </w:pPr>
      <w:r w:rsidRPr="00EC6792">
        <w:t>                 Вы являетесь руководителем ТОС  (не более 3):</w:t>
      </w:r>
    </w:p>
    <w:p w:rsidR="00EC6792" w:rsidRPr="00EC6792" w:rsidRDefault="00EC6792" w:rsidP="00EC6792">
      <w:pPr>
        <w:jc w:val="both"/>
      </w:pPr>
      <w:r w:rsidRPr="00EC6792">
        <w:t>_________________________________________________________________</w:t>
      </w:r>
    </w:p>
    <w:p w:rsidR="00EC6792" w:rsidRPr="00EC6792" w:rsidRDefault="00EC6792" w:rsidP="00EC6792">
      <w:pPr>
        <w:jc w:val="both"/>
      </w:pPr>
    </w:p>
    <w:p w:rsidR="00EC6792" w:rsidRPr="00EC6792" w:rsidRDefault="00EC6792" w:rsidP="00EC6792">
      <w:pPr>
        <w:jc w:val="both"/>
      </w:pPr>
      <w:r w:rsidRPr="00EC6792">
        <w:t>Руководитель ТОС  __________________________________Подпись____________</w:t>
      </w:r>
    </w:p>
    <w:p w:rsidR="00EC6792" w:rsidRPr="00EC6792" w:rsidRDefault="00EC6792" w:rsidP="00EC6792">
      <w:pPr>
        <w:jc w:val="both"/>
      </w:pPr>
      <w:r w:rsidRPr="00EC6792">
        <w:t>«______________» 20_____г.</w:t>
      </w:r>
    </w:p>
    <w:p w:rsidR="00C72578" w:rsidRDefault="00341B52" w:rsidP="00EC6792">
      <w:pPr>
        <w:pStyle w:val="a3"/>
        <w:spacing w:before="0" w:beforeAutospacing="0" w:after="0" w:afterAutospacing="0"/>
        <w:ind w:firstLine="709"/>
        <w:jc w:val="both"/>
      </w:pPr>
    </w:p>
    <w:sectPr w:rsidR="00C72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ACF"/>
    <w:rsid w:val="0003771A"/>
    <w:rsid w:val="001271BF"/>
    <w:rsid w:val="0022383B"/>
    <w:rsid w:val="00235FB2"/>
    <w:rsid w:val="00282ACF"/>
    <w:rsid w:val="003116A3"/>
    <w:rsid w:val="00341B52"/>
    <w:rsid w:val="00561D14"/>
    <w:rsid w:val="00650357"/>
    <w:rsid w:val="006D4CD8"/>
    <w:rsid w:val="00731965"/>
    <w:rsid w:val="008B6DE8"/>
    <w:rsid w:val="00903567"/>
    <w:rsid w:val="00953378"/>
    <w:rsid w:val="00A07070"/>
    <w:rsid w:val="00A713EE"/>
    <w:rsid w:val="00B85D38"/>
    <w:rsid w:val="00B950DB"/>
    <w:rsid w:val="00C63361"/>
    <w:rsid w:val="00D213EF"/>
    <w:rsid w:val="00D30E5D"/>
    <w:rsid w:val="00DA6C86"/>
    <w:rsid w:val="00EA59F0"/>
    <w:rsid w:val="00EC6792"/>
    <w:rsid w:val="00F03AE0"/>
    <w:rsid w:val="00F8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C679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A6C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6C8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1281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2019-07-31T13:10:00Z</cp:lastPrinted>
  <dcterms:created xsi:type="dcterms:W3CDTF">2019-07-26T12:53:00Z</dcterms:created>
  <dcterms:modified xsi:type="dcterms:W3CDTF">2019-08-02T10:54:00Z</dcterms:modified>
</cp:coreProperties>
</file>