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74D4B" w:rsidRPr="0038193E" w14:paraId="4D197A9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CA1D6" w14:textId="2E9B1185" w:rsidR="00174D4B" w:rsidRPr="0038193E" w:rsidRDefault="00174D4B" w:rsidP="00C37E7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174D4B" w:rsidRPr="0038193E" w14:paraId="77BADF2C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BF09E" w14:textId="16912A5A" w:rsidR="00174D4B" w:rsidRPr="0038193E" w:rsidRDefault="00174D4B" w:rsidP="00C37E7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174D4B" w:rsidRPr="0038193E" w14:paraId="1C7401D1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A127D7C" w14:textId="77777777" w:rsidR="00174D4B" w:rsidRPr="008A5B0E" w:rsidRDefault="00174D4B" w:rsidP="00A4535E">
            <w:pPr>
              <w:tabs>
                <w:tab w:val="left" w:pos="1520"/>
                <w:tab w:val="left" w:pos="1685"/>
              </w:tabs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14:paraId="1264E022" w14:textId="77777777" w:rsidR="00174D4B" w:rsidRPr="008A5B0E" w:rsidRDefault="00174D4B" w:rsidP="00A4535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78C44410" w14:textId="0B2CB19F" w:rsidR="00174D4B" w:rsidRPr="0038193E" w:rsidRDefault="00174D4B" w:rsidP="00C37E75">
            <w:pPr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5201" w:rsidRPr="0038193E" w14:paraId="10C7AC3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97666E6" w14:textId="77777777" w:rsidR="00BA5201" w:rsidRPr="0038193E" w:rsidRDefault="00BA5201" w:rsidP="00C37E7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8193E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14:paraId="3E565355" w14:textId="77777777" w:rsidR="00BA5201" w:rsidRPr="0038193E" w:rsidRDefault="00BA5201" w:rsidP="00C37E7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5201" w:rsidRPr="0038193E" w14:paraId="51A48FED" w14:textId="77777777" w:rsidTr="00174D4B">
        <w:trPr>
          <w:trHeight w:val="22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56BC7" w14:textId="793E47E9" w:rsidR="00BA5201" w:rsidRPr="0038193E" w:rsidRDefault="00E758D4" w:rsidP="00174D4B">
            <w:pPr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8193E">
              <w:rPr>
                <w:rFonts w:ascii="PT Astra Serif" w:hAnsi="PT Astra Serif"/>
                <w:b/>
                <w:sz w:val="28"/>
                <w:szCs w:val="28"/>
              </w:rPr>
              <w:t xml:space="preserve">            от </w:t>
            </w:r>
            <w:r w:rsidR="00174D4B">
              <w:rPr>
                <w:rFonts w:ascii="PT Astra Serif" w:hAnsi="PT Astra Serif"/>
                <w:b/>
                <w:sz w:val="28"/>
                <w:szCs w:val="28"/>
              </w:rPr>
              <w:t xml:space="preserve">17 февраля </w:t>
            </w:r>
            <w:r w:rsidR="00BA5201" w:rsidRPr="0038193E"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C37E75" w:rsidRPr="0038193E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BA5201" w:rsidRPr="0038193E">
              <w:rPr>
                <w:rFonts w:ascii="PT Astra Serif" w:hAnsi="PT Astra Serif"/>
                <w:b/>
                <w:sz w:val="28"/>
                <w:szCs w:val="28"/>
              </w:rPr>
              <w:t xml:space="preserve">года             </w:t>
            </w:r>
            <w:r w:rsidRPr="0038193E">
              <w:rPr>
                <w:rFonts w:ascii="PT Astra Serif" w:hAnsi="PT Astra Serif"/>
                <w:b/>
                <w:sz w:val="28"/>
                <w:szCs w:val="28"/>
              </w:rPr>
              <w:t xml:space="preserve">                № </w:t>
            </w:r>
            <w:r w:rsidR="00174D4B">
              <w:rPr>
                <w:rFonts w:ascii="PT Astra Serif" w:hAnsi="PT Astra Serif"/>
                <w:b/>
                <w:sz w:val="28"/>
                <w:szCs w:val="28"/>
              </w:rPr>
              <w:t>58-165</w:t>
            </w:r>
          </w:p>
        </w:tc>
      </w:tr>
    </w:tbl>
    <w:p w14:paraId="313260BF" w14:textId="77777777" w:rsidR="00BA5201" w:rsidRPr="0038193E" w:rsidRDefault="00BA5201" w:rsidP="00C37E75">
      <w:pPr>
        <w:pStyle w:val="ConsPlusNormal"/>
        <w:ind w:firstLine="709"/>
        <w:outlineLvl w:val="0"/>
        <w:rPr>
          <w:rFonts w:ascii="PT Astra Serif" w:hAnsi="PT Astra Serif" w:cs="Times New Roman"/>
          <w:b/>
        </w:rPr>
      </w:pPr>
    </w:p>
    <w:p w14:paraId="5399869E" w14:textId="306647D3" w:rsidR="00885437" w:rsidRPr="0038193E" w:rsidRDefault="00885437" w:rsidP="00C37E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8193E">
        <w:rPr>
          <w:rFonts w:ascii="PT Astra Serif" w:hAnsi="PT Astra Serif"/>
          <w:b/>
          <w:sz w:val="28"/>
          <w:szCs w:val="28"/>
        </w:rPr>
        <w:t xml:space="preserve">  </w:t>
      </w:r>
    </w:p>
    <w:p w14:paraId="15A0F9F0" w14:textId="7D52D499" w:rsidR="00D03C14" w:rsidRPr="0038193E" w:rsidRDefault="00D03C14" w:rsidP="00C37E75">
      <w:pPr>
        <w:ind w:firstLine="709"/>
        <w:jc w:val="center"/>
        <w:rPr>
          <w:rFonts w:ascii="PT Astra Serif" w:hAnsi="PT Astra Serif"/>
        </w:rPr>
      </w:pPr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4695C" w:rsidRPr="0038193E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170B3" w:rsidRPr="0038193E">
        <w:rPr>
          <w:rFonts w:ascii="PT Astra Serif" w:hAnsi="PT Astra Serif"/>
          <w:b/>
          <w:bCs/>
          <w:color w:val="000000"/>
          <w:sz w:val="28"/>
          <w:szCs w:val="28"/>
        </w:rPr>
        <w:t>Огаревское</w:t>
      </w:r>
      <w:r w:rsidR="0094695C" w:rsidRPr="0038193E">
        <w:rPr>
          <w:rFonts w:ascii="PT Astra Serif" w:hAnsi="PT Astra Serif"/>
          <w:b/>
          <w:bCs/>
          <w:color w:val="000000"/>
          <w:sz w:val="28"/>
          <w:szCs w:val="28"/>
        </w:rPr>
        <w:t xml:space="preserve"> Щекинского района</w:t>
      </w:r>
    </w:p>
    <w:p w14:paraId="5BA12B6D" w14:textId="77777777" w:rsidR="00D03C14" w:rsidRPr="0038193E" w:rsidRDefault="00D03C14" w:rsidP="00C37E75">
      <w:pPr>
        <w:shd w:val="clear" w:color="auto" w:fill="FFFFFF"/>
        <w:ind w:firstLine="709"/>
        <w:rPr>
          <w:rFonts w:ascii="PT Astra Serif" w:hAnsi="PT Astra Serif"/>
          <w:b/>
          <w:color w:val="000000"/>
        </w:rPr>
      </w:pPr>
    </w:p>
    <w:p w14:paraId="0D80A36C" w14:textId="2EF7FF41" w:rsidR="00D03C14" w:rsidRPr="0038193E" w:rsidRDefault="00D03C14" w:rsidP="00C37E75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В соответствии с пунктом 19 части 1 статьи 14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8193E">
        <w:rPr>
          <w:rFonts w:ascii="PT Astra Serif" w:hAnsi="PT Astra Serif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94695C" w:rsidRPr="0038193E">
        <w:rPr>
          <w:rFonts w:ascii="PT Astra Serif" w:hAnsi="PT Astra Serif"/>
          <w:color w:val="000000"/>
          <w:sz w:val="28"/>
          <w:szCs w:val="28"/>
        </w:rPr>
        <w:t xml:space="preserve"> на основании Устава муниципального образования </w:t>
      </w:r>
      <w:r w:rsidR="000170B3"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="0094695C" w:rsidRPr="0038193E">
        <w:rPr>
          <w:rFonts w:ascii="PT Astra Serif" w:hAnsi="PT Astra Serif"/>
          <w:color w:val="000000"/>
          <w:sz w:val="28"/>
          <w:szCs w:val="28"/>
        </w:rPr>
        <w:t xml:space="preserve"> Щекинского района, Собрание депутатов муниципального образования </w:t>
      </w:r>
      <w:r w:rsidR="000170B3"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="0094695C"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06532" w:rsidRPr="0038193E">
        <w:rPr>
          <w:rFonts w:ascii="PT Astra Serif" w:hAnsi="PT Astra Serif"/>
          <w:color w:val="000000"/>
          <w:sz w:val="28"/>
          <w:szCs w:val="28"/>
        </w:rPr>
        <w:t xml:space="preserve">Щекинского района </w:t>
      </w:r>
      <w:r w:rsidR="0094695C" w:rsidRPr="0038193E">
        <w:rPr>
          <w:rFonts w:ascii="PT Astra Serif" w:hAnsi="PT Astra Serif"/>
          <w:color w:val="000000"/>
          <w:sz w:val="28"/>
          <w:szCs w:val="28"/>
        </w:rPr>
        <w:t>РЕШИЛО:</w:t>
      </w:r>
      <w:r w:rsidR="000B61DF"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7ECC8431" w14:textId="05ABC655" w:rsidR="000B61DF" w:rsidRPr="0038193E" w:rsidRDefault="0094695C" w:rsidP="00C37E75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1. Утвердить </w:t>
      </w:r>
      <w:r w:rsidR="00D03C14" w:rsidRPr="0038193E">
        <w:rPr>
          <w:rFonts w:ascii="PT Astra Serif" w:hAnsi="PT Astra Serif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0170B3"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Щекинского района (Приложение).</w:t>
      </w:r>
      <w:r w:rsidR="000B61DF"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7D2639B1" w14:textId="1ED20BD9" w:rsidR="005D1742" w:rsidRPr="0038193E" w:rsidRDefault="005D1742" w:rsidP="00C37E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38193E">
        <w:rPr>
          <w:rFonts w:ascii="PT Astra Serif" w:hAnsi="PT Astra Serif"/>
          <w:sz w:val="28"/>
          <w:szCs w:val="28"/>
        </w:rPr>
        <w:t>2.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8193E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 w:rsidR="000170B3" w:rsidRPr="0038193E">
        <w:rPr>
          <w:rFonts w:ascii="PT Astra Serif" w:eastAsia="Calibri" w:hAnsi="PT Astra Serif"/>
          <w:bCs/>
          <w:sz w:val="28"/>
          <w:szCs w:val="28"/>
        </w:rPr>
        <w:t>Огаревское</w:t>
      </w:r>
      <w:r w:rsidRPr="0038193E">
        <w:rPr>
          <w:rFonts w:ascii="PT Astra Serif" w:eastAsia="Calibri" w:hAnsi="PT Astra Serif"/>
          <w:bCs/>
          <w:sz w:val="28"/>
          <w:szCs w:val="28"/>
        </w:rPr>
        <w:t xml:space="preserve">  Щекинского района и на информационном стенде администрации муниципального образования </w:t>
      </w:r>
      <w:r w:rsidR="000170B3" w:rsidRPr="0038193E">
        <w:rPr>
          <w:rFonts w:ascii="PT Astra Serif" w:eastAsia="Calibri" w:hAnsi="PT Astra Serif"/>
          <w:bCs/>
          <w:sz w:val="28"/>
          <w:szCs w:val="28"/>
        </w:rPr>
        <w:t>Огаревское</w:t>
      </w:r>
      <w:r w:rsidRPr="0038193E">
        <w:rPr>
          <w:rFonts w:ascii="PT Astra Serif" w:eastAsia="Calibri" w:hAnsi="PT Astra Serif"/>
          <w:bCs/>
          <w:sz w:val="28"/>
          <w:szCs w:val="28"/>
        </w:rPr>
        <w:t xml:space="preserve">  Щекинского по адресу: с.</w:t>
      </w:r>
      <w:r w:rsidR="000170B3" w:rsidRPr="0038193E">
        <w:rPr>
          <w:rFonts w:ascii="PT Astra Serif" w:eastAsia="Calibri" w:hAnsi="PT Astra Serif"/>
          <w:bCs/>
          <w:sz w:val="28"/>
          <w:szCs w:val="28"/>
        </w:rPr>
        <w:t>п. Огаревка,</w:t>
      </w:r>
      <w:r w:rsidRPr="0038193E">
        <w:rPr>
          <w:rFonts w:ascii="PT Astra Serif" w:eastAsia="Calibri" w:hAnsi="PT Astra Serif"/>
          <w:bCs/>
          <w:sz w:val="28"/>
          <w:szCs w:val="28"/>
        </w:rPr>
        <w:t xml:space="preserve"> ул. </w:t>
      </w:r>
      <w:r w:rsidR="000170B3" w:rsidRPr="0038193E">
        <w:rPr>
          <w:rFonts w:ascii="PT Astra Serif" w:eastAsia="Calibri" w:hAnsi="PT Astra Serif"/>
          <w:bCs/>
          <w:sz w:val="28"/>
          <w:szCs w:val="28"/>
        </w:rPr>
        <w:t>Шахтерская</w:t>
      </w:r>
      <w:r w:rsidRPr="0038193E">
        <w:rPr>
          <w:rFonts w:ascii="PT Astra Serif" w:eastAsia="Calibri" w:hAnsi="PT Astra Serif"/>
          <w:bCs/>
          <w:sz w:val="28"/>
          <w:szCs w:val="28"/>
        </w:rPr>
        <w:t>, д.</w:t>
      </w:r>
      <w:r w:rsidR="000170B3" w:rsidRPr="0038193E">
        <w:rPr>
          <w:rFonts w:ascii="PT Astra Serif" w:eastAsia="Calibri" w:hAnsi="PT Astra Serif"/>
          <w:bCs/>
          <w:sz w:val="28"/>
          <w:szCs w:val="28"/>
        </w:rPr>
        <w:t>7</w:t>
      </w:r>
      <w:r w:rsidRPr="0038193E">
        <w:rPr>
          <w:rFonts w:ascii="PT Astra Serif" w:eastAsia="Calibri" w:hAnsi="PT Astra Serif"/>
          <w:bCs/>
          <w:sz w:val="28"/>
          <w:szCs w:val="28"/>
        </w:rPr>
        <w:t>.</w:t>
      </w:r>
    </w:p>
    <w:p w14:paraId="6F551818" w14:textId="2E34970B" w:rsidR="00D03C14" w:rsidRPr="0038193E" w:rsidRDefault="00206532" w:rsidP="00C37E75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3</w:t>
      </w:r>
      <w:r w:rsidR="00D03C14" w:rsidRPr="0038193E">
        <w:rPr>
          <w:rFonts w:ascii="PT Astra Serif" w:hAnsi="PT Astra Serif"/>
          <w:color w:val="000000"/>
          <w:sz w:val="28"/>
          <w:szCs w:val="28"/>
        </w:rPr>
        <w:t>. Настоящее решение вступает в силу со дня его официал</w:t>
      </w:r>
      <w:r w:rsidRPr="0038193E">
        <w:rPr>
          <w:rFonts w:ascii="PT Astra Serif" w:hAnsi="PT Astra Serif"/>
          <w:color w:val="000000"/>
          <w:sz w:val="28"/>
          <w:szCs w:val="28"/>
        </w:rPr>
        <w:t>ьного обнародования</w:t>
      </w:r>
      <w:r w:rsidR="004367B4" w:rsidRPr="0038193E">
        <w:rPr>
          <w:rFonts w:ascii="PT Astra Serif" w:hAnsi="PT Astra Serif"/>
          <w:color w:val="000000"/>
          <w:sz w:val="28"/>
          <w:szCs w:val="28"/>
        </w:rPr>
        <w:t>, распространяется на правоотношения</w:t>
      </w:r>
      <w:r w:rsidR="00DD5611" w:rsidRPr="0038193E">
        <w:rPr>
          <w:rFonts w:ascii="PT Astra Serif" w:hAnsi="PT Astra Serif"/>
          <w:color w:val="000000"/>
          <w:sz w:val="28"/>
          <w:szCs w:val="28"/>
        </w:rPr>
        <w:t>, возникшие</w:t>
      </w:r>
      <w:r w:rsidR="004367B4" w:rsidRPr="0038193E">
        <w:rPr>
          <w:rFonts w:ascii="PT Astra Serif" w:hAnsi="PT Astra Serif"/>
          <w:color w:val="000000"/>
          <w:sz w:val="28"/>
          <w:szCs w:val="28"/>
        </w:rPr>
        <w:t xml:space="preserve"> с</w:t>
      </w:r>
      <w:r w:rsidR="00D03C14" w:rsidRPr="0038193E">
        <w:rPr>
          <w:rFonts w:ascii="PT Astra Serif" w:hAnsi="PT Astra Serif"/>
          <w:color w:val="000000"/>
          <w:sz w:val="28"/>
          <w:szCs w:val="28"/>
        </w:rPr>
        <w:t xml:space="preserve"> 1 января 2022 года, за исключением положений раздела 5 Положения о муниципальном контроле в сфере благоустройства на территории </w:t>
      </w:r>
      <w:r w:rsidR="004367B4" w:rsidRPr="0038193E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0170B3"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="004367B4" w:rsidRPr="0038193E">
        <w:rPr>
          <w:rFonts w:ascii="PT Astra Serif" w:hAnsi="PT Astra Serif"/>
          <w:color w:val="000000"/>
          <w:sz w:val="28"/>
          <w:szCs w:val="28"/>
        </w:rPr>
        <w:t xml:space="preserve"> Щекинского района</w:t>
      </w:r>
      <w:r w:rsidR="00D03C14" w:rsidRPr="0038193E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14:paraId="2E8A4948" w14:textId="1E9C3CE5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Положения раздела 5 Положения о муниципальном контроле в сфер</w:t>
      </w:r>
      <w:r w:rsidR="00C37E75" w:rsidRPr="0038193E">
        <w:rPr>
          <w:rFonts w:ascii="PT Astra Serif" w:hAnsi="PT Astra Serif"/>
          <w:color w:val="000000"/>
          <w:sz w:val="28"/>
          <w:szCs w:val="28"/>
        </w:rPr>
        <w:t>е благоустройства на территории</w:t>
      </w:r>
      <w:r w:rsidR="004367B4" w:rsidRPr="0038193E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  <w:r w:rsidR="000170B3"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="004367B4" w:rsidRPr="0038193E">
        <w:rPr>
          <w:rFonts w:ascii="PT Astra Serif" w:hAnsi="PT Astra Serif"/>
          <w:color w:val="000000"/>
          <w:sz w:val="28"/>
          <w:szCs w:val="28"/>
        </w:rPr>
        <w:t xml:space="preserve"> Щекинского района 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вступают в силу с 1 марта 2022 года. </w:t>
      </w:r>
    </w:p>
    <w:p w14:paraId="6A72C5EF" w14:textId="0EE6B5A6" w:rsidR="000B61DF" w:rsidRPr="0038193E" w:rsidRDefault="00206532" w:rsidP="00C37E75">
      <w:pPr>
        <w:pStyle w:val="17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38193E">
        <w:rPr>
          <w:rFonts w:ascii="PT Astra Serif" w:eastAsia="Times New Roman" w:hAnsi="PT Astra Serif" w:cs="Times New Roman"/>
          <w:bCs/>
          <w:sz w:val="28"/>
          <w:szCs w:val="28"/>
        </w:rPr>
        <w:t>4.</w:t>
      </w:r>
      <w:r w:rsidR="002C7A8D" w:rsidRPr="0038193E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0B61DF" w:rsidRPr="0038193E">
        <w:rPr>
          <w:rFonts w:ascii="PT Astra Serif" w:eastAsia="Times New Roman" w:hAnsi="PT Astra Serif" w:cs="Times New Roman"/>
          <w:bCs/>
          <w:sz w:val="28"/>
          <w:szCs w:val="28"/>
        </w:rPr>
        <w:t>Контроль за выполнением настоящего решения оставляю за собой.</w:t>
      </w:r>
    </w:p>
    <w:p w14:paraId="78F66881" w14:textId="6AD8DC34" w:rsidR="00297291" w:rsidRPr="0038193E" w:rsidRDefault="00297291" w:rsidP="00C37E75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1C84ADE1" w14:textId="290F554D" w:rsidR="00C37E75" w:rsidRPr="0038193E" w:rsidRDefault="00C37E75" w:rsidP="00C37E75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4C48262A" w14:textId="77777777" w:rsidR="00C37E75" w:rsidRPr="0038193E" w:rsidRDefault="00C37E75" w:rsidP="00C37E75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6E8CD2E9" w14:textId="2484FFAC" w:rsidR="007D301B" w:rsidRPr="0038193E" w:rsidRDefault="007D301B" w:rsidP="00C37E75">
      <w:pPr>
        <w:tabs>
          <w:tab w:val="num" w:pos="200"/>
        </w:tabs>
        <w:ind w:firstLine="709"/>
        <w:outlineLvl w:val="0"/>
        <w:rPr>
          <w:rFonts w:ascii="PT Astra Serif" w:hAnsi="PT Astra Serif"/>
          <w:b/>
          <w:sz w:val="28"/>
          <w:szCs w:val="28"/>
        </w:rPr>
      </w:pPr>
      <w:r w:rsidRPr="0038193E">
        <w:rPr>
          <w:rFonts w:ascii="PT Astra Serif" w:hAnsi="PT Astra Serif"/>
          <w:b/>
          <w:sz w:val="28"/>
          <w:szCs w:val="28"/>
        </w:rPr>
        <w:t xml:space="preserve">Глава муниципального образования </w:t>
      </w:r>
    </w:p>
    <w:p w14:paraId="201410EE" w14:textId="118B61BC" w:rsidR="00297291" w:rsidRPr="0038193E" w:rsidRDefault="000170B3" w:rsidP="00C37E75">
      <w:pPr>
        <w:tabs>
          <w:tab w:val="num" w:pos="200"/>
        </w:tabs>
        <w:ind w:firstLine="709"/>
        <w:outlineLvl w:val="0"/>
        <w:rPr>
          <w:rFonts w:ascii="PT Astra Serif" w:hAnsi="PT Astra Serif"/>
          <w:b/>
        </w:rPr>
      </w:pPr>
      <w:r w:rsidRPr="0038193E">
        <w:rPr>
          <w:rFonts w:ascii="PT Astra Serif" w:hAnsi="PT Astra Serif"/>
          <w:b/>
          <w:sz w:val="28"/>
          <w:szCs w:val="28"/>
        </w:rPr>
        <w:t>Огаревское</w:t>
      </w:r>
      <w:r w:rsidR="007D301B" w:rsidRPr="0038193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7D301B" w:rsidRPr="0038193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7D301B" w:rsidRPr="0038193E">
        <w:rPr>
          <w:rFonts w:ascii="PT Astra Serif" w:hAnsi="PT Astra Serif"/>
          <w:b/>
          <w:sz w:val="28"/>
          <w:szCs w:val="28"/>
        </w:rPr>
        <w:t xml:space="preserve"> района                  </w:t>
      </w:r>
      <w:r w:rsidR="004367B4" w:rsidRPr="0038193E">
        <w:rPr>
          <w:rFonts w:ascii="PT Astra Serif" w:hAnsi="PT Astra Serif"/>
          <w:b/>
          <w:sz w:val="28"/>
          <w:szCs w:val="28"/>
        </w:rPr>
        <w:t xml:space="preserve">                     </w:t>
      </w:r>
      <w:r w:rsidRPr="0038193E">
        <w:rPr>
          <w:rFonts w:ascii="PT Astra Serif" w:hAnsi="PT Astra Serif"/>
          <w:b/>
          <w:sz w:val="28"/>
          <w:szCs w:val="28"/>
        </w:rPr>
        <w:t>А</w:t>
      </w:r>
      <w:r w:rsidR="00C37E75" w:rsidRPr="0038193E">
        <w:rPr>
          <w:rFonts w:ascii="PT Astra Serif" w:hAnsi="PT Astra Serif"/>
          <w:b/>
          <w:sz w:val="28"/>
          <w:szCs w:val="28"/>
        </w:rPr>
        <w:t>.</w:t>
      </w:r>
      <w:r w:rsidRPr="0038193E">
        <w:rPr>
          <w:rFonts w:ascii="PT Astra Serif" w:hAnsi="PT Astra Serif"/>
          <w:b/>
          <w:sz w:val="28"/>
          <w:szCs w:val="28"/>
        </w:rPr>
        <w:t xml:space="preserve"> А</w:t>
      </w:r>
      <w:r w:rsidR="00C37E75" w:rsidRPr="0038193E">
        <w:rPr>
          <w:rFonts w:ascii="PT Astra Serif" w:hAnsi="PT Astra Serif"/>
          <w:b/>
          <w:sz w:val="28"/>
          <w:szCs w:val="28"/>
        </w:rPr>
        <w:t>.</w:t>
      </w:r>
      <w:r w:rsidRPr="0038193E">
        <w:rPr>
          <w:rFonts w:ascii="PT Astra Serif" w:hAnsi="PT Astra Serif"/>
          <w:b/>
          <w:sz w:val="28"/>
          <w:szCs w:val="28"/>
        </w:rPr>
        <w:t xml:space="preserve"> Сазонов</w:t>
      </w:r>
    </w:p>
    <w:p w14:paraId="1403A4A0" w14:textId="77777777" w:rsidR="007D301B" w:rsidRPr="0038193E" w:rsidRDefault="007D301B" w:rsidP="00C37E75">
      <w:pPr>
        <w:ind w:firstLine="709"/>
        <w:rPr>
          <w:rFonts w:ascii="PT Astra Serif" w:hAnsi="PT Astra Serif"/>
        </w:rPr>
      </w:pPr>
    </w:p>
    <w:p w14:paraId="78766CDF" w14:textId="7CA9596D" w:rsidR="00D03C14" w:rsidRPr="0038193E" w:rsidRDefault="007D301B" w:rsidP="00C37E7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38193E">
        <w:rPr>
          <w:rFonts w:ascii="PT Astra Serif" w:hAnsi="PT Astra Serif"/>
          <w:sz w:val="28"/>
          <w:szCs w:val="28"/>
        </w:rPr>
        <w:t>П</w:t>
      </w:r>
      <w:r w:rsidR="00BF6FBE" w:rsidRPr="0038193E">
        <w:rPr>
          <w:rFonts w:ascii="PT Astra Serif" w:hAnsi="PT Astra Serif"/>
          <w:sz w:val="28"/>
          <w:szCs w:val="28"/>
        </w:rPr>
        <w:t>риложение</w:t>
      </w:r>
    </w:p>
    <w:p w14:paraId="07D8AC27" w14:textId="60C1C483" w:rsidR="007D301B" w:rsidRPr="0038193E" w:rsidRDefault="007D301B" w:rsidP="00C37E7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38193E">
        <w:rPr>
          <w:rFonts w:ascii="PT Astra Serif" w:hAnsi="PT Astra Serif"/>
          <w:sz w:val="28"/>
          <w:szCs w:val="28"/>
        </w:rPr>
        <w:t>к решению Собрания</w:t>
      </w:r>
      <w:r w:rsidR="00397EC6" w:rsidRPr="0038193E">
        <w:rPr>
          <w:rFonts w:ascii="PT Astra Serif" w:hAnsi="PT Astra Serif"/>
          <w:sz w:val="28"/>
          <w:szCs w:val="28"/>
        </w:rPr>
        <w:t xml:space="preserve"> депутатов</w:t>
      </w:r>
    </w:p>
    <w:p w14:paraId="27ABAFE8" w14:textId="6BDC4FEC" w:rsidR="007D301B" w:rsidRPr="0038193E" w:rsidRDefault="007D301B" w:rsidP="00C37E7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38193E">
        <w:rPr>
          <w:rFonts w:ascii="PT Astra Serif" w:hAnsi="PT Astra Serif"/>
          <w:sz w:val="28"/>
          <w:szCs w:val="28"/>
        </w:rPr>
        <w:lastRenderedPageBreak/>
        <w:t>муниципального образования</w:t>
      </w:r>
    </w:p>
    <w:p w14:paraId="5D6CDE4F" w14:textId="72D02408" w:rsidR="007D301B" w:rsidRPr="0038193E" w:rsidRDefault="000170B3" w:rsidP="00C37E7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38193E">
        <w:rPr>
          <w:rFonts w:ascii="PT Astra Serif" w:hAnsi="PT Astra Serif"/>
          <w:sz w:val="28"/>
          <w:szCs w:val="28"/>
        </w:rPr>
        <w:t>Огаревское</w:t>
      </w:r>
      <w:r w:rsidR="007D301B" w:rsidRPr="0038193E">
        <w:rPr>
          <w:rFonts w:ascii="PT Astra Serif" w:hAnsi="PT Astra Serif"/>
          <w:sz w:val="28"/>
          <w:szCs w:val="28"/>
        </w:rPr>
        <w:t xml:space="preserve"> Щекинского района</w:t>
      </w:r>
    </w:p>
    <w:p w14:paraId="7E11CA54" w14:textId="21265FAA" w:rsidR="007D301B" w:rsidRPr="0038193E" w:rsidRDefault="00174D4B" w:rsidP="00C37E7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38193E">
        <w:rPr>
          <w:rFonts w:ascii="PT Astra Serif" w:hAnsi="PT Astra Serif"/>
          <w:sz w:val="28"/>
          <w:szCs w:val="28"/>
        </w:rPr>
        <w:t>О</w:t>
      </w:r>
      <w:r w:rsidR="00E758D4" w:rsidRPr="0038193E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17 февраля</w:t>
      </w:r>
      <w:r w:rsidR="00E758D4" w:rsidRPr="0038193E">
        <w:rPr>
          <w:rFonts w:ascii="PT Astra Serif" w:hAnsi="PT Astra Serif"/>
          <w:sz w:val="28"/>
          <w:szCs w:val="28"/>
        </w:rPr>
        <w:t xml:space="preserve"> </w:t>
      </w:r>
      <w:r w:rsidR="00397EC6" w:rsidRPr="0038193E">
        <w:rPr>
          <w:rFonts w:ascii="PT Astra Serif" w:hAnsi="PT Astra Serif"/>
          <w:sz w:val="28"/>
          <w:szCs w:val="28"/>
        </w:rPr>
        <w:t>2022 г.</w:t>
      </w:r>
      <w:r w:rsidR="00E758D4" w:rsidRPr="0038193E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58-165</w:t>
      </w:r>
    </w:p>
    <w:p w14:paraId="723BADCE" w14:textId="77777777" w:rsidR="00D03C14" w:rsidRPr="0038193E" w:rsidRDefault="00D03C14" w:rsidP="00C37E75">
      <w:pPr>
        <w:ind w:firstLine="709"/>
        <w:jc w:val="right"/>
        <w:rPr>
          <w:rFonts w:ascii="PT Astra Serif" w:hAnsi="PT Astra Serif"/>
          <w:color w:val="000000"/>
          <w:sz w:val="17"/>
          <w:szCs w:val="17"/>
        </w:rPr>
      </w:pPr>
    </w:p>
    <w:p w14:paraId="7687AF58" w14:textId="77777777" w:rsidR="00D03C14" w:rsidRPr="0038193E" w:rsidRDefault="00D03C14" w:rsidP="00C37E75">
      <w:pPr>
        <w:ind w:firstLine="709"/>
        <w:jc w:val="right"/>
        <w:rPr>
          <w:rFonts w:ascii="PT Astra Serif" w:hAnsi="PT Astra Serif"/>
          <w:color w:val="000000"/>
          <w:sz w:val="17"/>
          <w:szCs w:val="17"/>
        </w:rPr>
      </w:pPr>
    </w:p>
    <w:p w14:paraId="3D9F6506" w14:textId="77777777" w:rsidR="007D301B" w:rsidRPr="0038193E" w:rsidRDefault="00D03C14" w:rsidP="00C37E75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>Положение</w:t>
      </w:r>
    </w:p>
    <w:p w14:paraId="4E5EB861" w14:textId="339B73A6" w:rsidR="00D03C14" w:rsidRPr="0038193E" w:rsidRDefault="00D03C14" w:rsidP="00C37E75">
      <w:pPr>
        <w:ind w:firstLine="709"/>
        <w:jc w:val="center"/>
        <w:rPr>
          <w:rFonts w:ascii="PT Astra Serif" w:hAnsi="PT Astra Serif"/>
          <w:i/>
          <w:iCs/>
          <w:color w:val="000000"/>
        </w:rPr>
      </w:pPr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D301B" w:rsidRPr="0038193E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муниципального образования </w:t>
      </w:r>
      <w:r w:rsidR="000170B3" w:rsidRPr="0038193E">
        <w:rPr>
          <w:rFonts w:ascii="PT Astra Serif" w:hAnsi="PT Astra Serif"/>
          <w:b/>
          <w:color w:val="000000"/>
          <w:sz w:val="28"/>
          <w:szCs w:val="28"/>
        </w:rPr>
        <w:t>Огаревское</w:t>
      </w:r>
      <w:r w:rsidR="007D301B" w:rsidRPr="0038193E">
        <w:rPr>
          <w:rFonts w:ascii="PT Astra Serif" w:hAnsi="PT Astra Serif"/>
          <w:b/>
          <w:color w:val="000000"/>
          <w:sz w:val="28"/>
          <w:szCs w:val="28"/>
        </w:rPr>
        <w:t xml:space="preserve"> Щекинского района</w:t>
      </w:r>
    </w:p>
    <w:p w14:paraId="22D4535B" w14:textId="77777777" w:rsidR="00D03C14" w:rsidRPr="0038193E" w:rsidRDefault="00D03C14" w:rsidP="00C37E75">
      <w:pPr>
        <w:ind w:firstLine="709"/>
        <w:jc w:val="center"/>
        <w:rPr>
          <w:rFonts w:ascii="PT Astra Serif" w:hAnsi="PT Astra Serif"/>
        </w:rPr>
      </w:pPr>
    </w:p>
    <w:p w14:paraId="468E9609" w14:textId="77777777" w:rsidR="00D03C14" w:rsidRPr="0038193E" w:rsidRDefault="00D03C14" w:rsidP="00C37E75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257CEF74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D301B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муниципального образования </w:t>
      </w:r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r w:rsidR="007D301B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Щекинского района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6CD6D7BC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8193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D301B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муниципального образования </w:t>
      </w:r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r w:rsidR="007D301B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Щекинского района</w:t>
      </w:r>
      <w:r w:rsidRPr="0038193E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(далее – Правила благоустройства)</w:t>
      </w:r>
      <w:r w:rsidRPr="0038193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E23E0FA" w:rsidR="00D03C14" w:rsidRPr="0038193E" w:rsidRDefault="00D03C14" w:rsidP="00C37E75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38193E">
        <w:rPr>
          <w:rFonts w:ascii="PT Astra Serif" w:hAnsi="PT Astra Serif"/>
          <w:color w:val="000000"/>
        </w:rPr>
        <w:t xml:space="preserve"> </w:t>
      </w:r>
      <w:r w:rsidR="007D301B" w:rsidRPr="0038193E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0170B3"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="007D301B" w:rsidRPr="0038193E">
        <w:rPr>
          <w:rFonts w:ascii="PT Astra Serif" w:hAnsi="PT Astra Serif"/>
          <w:color w:val="000000"/>
          <w:sz w:val="28"/>
          <w:szCs w:val="28"/>
        </w:rPr>
        <w:t xml:space="preserve"> Щекинского района</w:t>
      </w:r>
      <w:r w:rsidR="00D05B6F"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/>
          <w:color w:val="000000"/>
          <w:sz w:val="28"/>
          <w:szCs w:val="28"/>
        </w:rPr>
        <w:t>(далее – администрация).</w:t>
      </w:r>
    </w:p>
    <w:p w14:paraId="543E0435" w14:textId="49BE1845" w:rsidR="00D03C14" w:rsidRPr="0038193E" w:rsidRDefault="00D03C14" w:rsidP="00C37E75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1.4. </w:t>
      </w:r>
      <w:r w:rsidRPr="0038193E">
        <w:rPr>
          <w:rFonts w:ascii="PT Astra Serif" w:hAnsi="PT Astra Serif"/>
          <w:sz w:val="28"/>
          <w:szCs w:val="28"/>
        </w:rPr>
        <w:t>Должностным лиц</w:t>
      </w:r>
      <w:r w:rsidR="00BF6FBE" w:rsidRPr="0038193E">
        <w:rPr>
          <w:rFonts w:ascii="PT Astra Serif" w:hAnsi="PT Astra Serif"/>
          <w:sz w:val="28"/>
          <w:szCs w:val="28"/>
        </w:rPr>
        <w:t>ом</w:t>
      </w:r>
      <w:r w:rsidRPr="0038193E">
        <w:rPr>
          <w:rFonts w:ascii="PT Astra Serif" w:hAnsi="PT Astra Serif"/>
          <w:sz w:val="28"/>
          <w:szCs w:val="28"/>
        </w:rPr>
        <w:t xml:space="preserve"> администрации</w:t>
      </w:r>
      <w:r w:rsidR="00BF6FBE" w:rsidRPr="0038193E">
        <w:rPr>
          <w:rFonts w:ascii="PT Astra Serif" w:hAnsi="PT Astra Serif"/>
          <w:sz w:val="28"/>
          <w:szCs w:val="28"/>
        </w:rPr>
        <w:t xml:space="preserve"> </w:t>
      </w:r>
      <w:r w:rsidR="007D301B" w:rsidRPr="0038193E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170B3" w:rsidRPr="0038193E">
        <w:rPr>
          <w:rFonts w:ascii="PT Astra Serif" w:hAnsi="PT Astra Serif"/>
          <w:sz w:val="28"/>
          <w:szCs w:val="28"/>
        </w:rPr>
        <w:t>Огаревское</w:t>
      </w:r>
      <w:r w:rsidR="007D301B" w:rsidRPr="0038193E">
        <w:rPr>
          <w:rFonts w:ascii="PT Astra Serif" w:hAnsi="PT Astra Serif"/>
          <w:sz w:val="28"/>
          <w:szCs w:val="28"/>
        </w:rPr>
        <w:t xml:space="preserve"> Щекинского района  уполномоченным</w:t>
      </w:r>
      <w:r w:rsidRPr="0038193E">
        <w:rPr>
          <w:rFonts w:ascii="PT Astra Serif" w:hAnsi="PT Astra Serif"/>
          <w:sz w:val="28"/>
          <w:szCs w:val="28"/>
        </w:rPr>
        <w:t xml:space="preserve"> осуществлять контроль в сфере благоустройства, явля</w:t>
      </w:r>
      <w:r w:rsidR="00BF6FBE" w:rsidRPr="0038193E">
        <w:rPr>
          <w:rFonts w:ascii="PT Astra Serif" w:hAnsi="PT Astra Serif"/>
          <w:sz w:val="28"/>
          <w:szCs w:val="28"/>
        </w:rPr>
        <w:t>е</w:t>
      </w:r>
      <w:r w:rsidRPr="0038193E">
        <w:rPr>
          <w:rFonts w:ascii="PT Astra Serif" w:hAnsi="PT Astra Serif"/>
          <w:sz w:val="28"/>
          <w:szCs w:val="28"/>
        </w:rPr>
        <w:t>тся</w:t>
      </w:r>
      <w:r w:rsidR="007D301B" w:rsidRPr="0038193E">
        <w:rPr>
          <w:rFonts w:ascii="PT Astra Serif" w:hAnsi="PT Astra Serif"/>
          <w:sz w:val="28"/>
          <w:szCs w:val="28"/>
        </w:rPr>
        <w:t xml:space="preserve"> консультант </w:t>
      </w:r>
      <w:r w:rsidR="00972E68" w:rsidRPr="0038193E">
        <w:rPr>
          <w:rFonts w:ascii="PT Astra Serif" w:hAnsi="PT Astra Serif"/>
          <w:sz w:val="28"/>
          <w:szCs w:val="28"/>
        </w:rPr>
        <w:t xml:space="preserve">по правовой и административной работе </w:t>
      </w:r>
      <w:r w:rsidR="007D301B" w:rsidRPr="0038193E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0170B3"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="007D301B" w:rsidRPr="0038193E">
        <w:rPr>
          <w:rFonts w:ascii="PT Astra Serif" w:hAnsi="PT Astra Serif"/>
          <w:color w:val="000000"/>
          <w:sz w:val="28"/>
          <w:szCs w:val="28"/>
        </w:rPr>
        <w:t xml:space="preserve"> Щекинского района</w:t>
      </w:r>
      <w:r w:rsidR="00066C5B"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/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38193E">
        <w:rPr>
          <w:rFonts w:ascii="PT Astra Serif" w:hAnsi="PT Astra Serif"/>
          <w:i/>
          <w:iCs/>
          <w:color w:val="000000"/>
        </w:rPr>
        <w:t>.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В должностные обязанности указанн</w:t>
      </w:r>
      <w:r w:rsidR="00BF6FBE" w:rsidRPr="0038193E">
        <w:rPr>
          <w:rFonts w:ascii="PT Astra Serif" w:hAnsi="PT Astra Serif"/>
          <w:color w:val="000000"/>
          <w:sz w:val="28"/>
          <w:szCs w:val="28"/>
        </w:rPr>
        <w:t>ого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должностн</w:t>
      </w:r>
      <w:r w:rsidR="00BF6FBE" w:rsidRPr="0038193E">
        <w:rPr>
          <w:rFonts w:ascii="PT Astra Serif" w:hAnsi="PT Astra Serif"/>
          <w:color w:val="000000"/>
          <w:sz w:val="28"/>
          <w:szCs w:val="28"/>
        </w:rPr>
        <w:t>ого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лиц</w:t>
      </w:r>
      <w:r w:rsidR="00BF6FBE" w:rsidRPr="0038193E">
        <w:rPr>
          <w:rFonts w:ascii="PT Astra Serif" w:hAnsi="PT Astra Serif"/>
          <w:color w:val="000000"/>
          <w:sz w:val="28"/>
          <w:szCs w:val="28"/>
        </w:rPr>
        <w:t>а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администрации в соответствии с </w:t>
      </w:r>
      <w:r w:rsidR="00BF6FBE" w:rsidRPr="0038193E">
        <w:rPr>
          <w:rFonts w:ascii="PT Astra Serif" w:hAnsi="PT Astra Serif"/>
          <w:color w:val="000000"/>
          <w:sz w:val="28"/>
          <w:szCs w:val="28"/>
        </w:rPr>
        <w:t>его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38193E" w:rsidRDefault="00D03C14" w:rsidP="00C37E75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32139B82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7D301B" w:rsidRPr="0038193E">
        <w:rPr>
          <w:rStyle w:val="a5"/>
          <w:rFonts w:ascii="PT Astra Serif" w:hAnsi="PT Astra Serif" w:cs="Times New Roman"/>
          <w:color w:val="000000"/>
          <w:sz w:val="28"/>
          <w:szCs w:val="28"/>
          <w:u w:val="none"/>
        </w:rPr>
        <w:t>закона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8193E">
        <w:rPr>
          <w:rStyle w:val="a5"/>
          <w:rFonts w:ascii="PT Astra Serif" w:hAnsi="PT Astra Serif" w:cs="Times New Roman"/>
          <w:color w:val="000000"/>
          <w:sz w:val="28"/>
          <w:szCs w:val="28"/>
          <w:u w:val="none"/>
        </w:rPr>
        <w:t>закона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bookmarkStart w:id="1" w:name="Par61"/>
      <w:bookmarkEnd w:id="1"/>
      <w:r w:rsidRPr="0038193E">
        <w:rPr>
          <w:rFonts w:ascii="PT Astra Serif" w:hAnsi="PT Astra Serif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6740D3E5" w:rsidR="00D03C14" w:rsidRPr="0038193E" w:rsidRDefault="00D03C14" w:rsidP="00C37E75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lastRenderedPageBreak/>
        <w:t xml:space="preserve">1) </w:t>
      </w:r>
      <w:r w:rsidR="00BF72A7" w:rsidRPr="0038193E">
        <w:rPr>
          <w:rFonts w:ascii="PT Astra Serif" w:hAnsi="PT Astra Serif"/>
          <w:color w:val="000000"/>
          <w:sz w:val="28"/>
          <w:szCs w:val="28"/>
        </w:rPr>
        <w:t>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 </w:t>
      </w:r>
      <w:bookmarkStart w:id="2" w:name="_Hlk6817744"/>
      <w:r w:rsidR="00BF72A7" w:rsidRPr="0038193E">
        <w:rPr>
          <w:rFonts w:ascii="PT Astra Serif" w:hAnsi="PT Astra Serif"/>
          <w:color w:val="454545"/>
          <w:sz w:val="28"/>
          <w:szCs w:val="28"/>
        </w:rPr>
        <w:t xml:space="preserve"> </w:t>
      </w:r>
      <w:r w:rsidR="00BF72A7" w:rsidRPr="0038193E">
        <w:rPr>
          <w:rFonts w:ascii="PT Astra Serif" w:hAnsi="PT Astra Serif"/>
          <w:sz w:val="28"/>
          <w:szCs w:val="28"/>
        </w:rPr>
        <w:t>Тульской области от 12.07.2018 № 54-ЗТО «О вопросах,  регулируемых  правилами благоустройства   порядке определения органами местного самоуправления  границ прилегающих территорий» территорий для целей благоустройства в Тульской области»</w:t>
      </w:r>
      <w:bookmarkEnd w:id="2"/>
      <w:r w:rsidR="00BF72A7" w:rsidRPr="0038193E">
        <w:rPr>
          <w:rFonts w:ascii="PT Astra Serif" w:hAnsi="PT Astra Serif"/>
          <w:sz w:val="28"/>
          <w:szCs w:val="28"/>
        </w:rPr>
        <w:t>;</w:t>
      </w:r>
      <w:r w:rsidR="00BF72A7" w:rsidRPr="0038193E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16A307E7" w14:textId="77777777" w:rsidR="00D03C14" w:rsidRPr="0038193E" w:rsidRDefault="00D03C14" w:rsidP="00C37E7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984A39C" w:rsidR="00D03C14" w:rsidRPr="0038193E" w:rsidRDefault="00D03C14" w:rsidP="00C37E7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- по 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- по 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CF082ED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</w:t>
      </w:r>
      <w:r w:rsidR="00BF72A7" w:rsidRPr="0038193E">
        <w:rPr>
          <w:rFonts w:ascii="PT Astra Serif" w:hAnsi="PT Astra Serif"/>
          <w:color w:val="000000"/>
          <w:sz w:val="28"/>
          <w:szCs w:val="28"/>
        </w:rPr>
        <w:t xml:space="preserve">м нормативными правовыми актами Тульской </w:t>
      </w:r>
      <w:r w:rsidR="00676049" w:rsidRPr="0038193E">
        <w:rPr>
          <w:rFonts w:ascii="PT Astra Serif" w:hAnsi="PT Astra Serif"/>
          <w:sz w:val="28"/>
          <w:szCs w:val="28"/>
        </w:rPr>
        <w:t>области</w:t>
      </w:r>
      <w:r w:rsidRPr="0038193E">
        <w:rPr>
          <w:rFonts w:ascii="PT Astra Serif" w:hAnsi="PT Astra Serif"/>
          <w:i/>
          <w:iCs/>
        </w:rPr>
        <w:t xml:space="preserve"> </w:t>
      </w:r>
      <w:r w:rsidRPr="0038193E">
        <w:rPr>
          <w:rFonts w:ascii="PT Astra Serif" w:hAnsi="PT Astra Serif"/>
          <w:color w:val="000000"/>
          <w:sz w:val="28"/>
          <w:szCs w:val="28"/>
        </w:rPr>
        <w:t>и Правилами благоустройства;</w:t>
      </w:r>
    </w:p>
    <w:p w14:paraId="681B14C7" w14:textId="00DB7127" w:rsidR="009B10C7" w:rsidRPr="0038193E" w:rsidRDefault="009B10C7" w:rsidP="00C37E75">
      <w:pPr>
        <w:pStyle w:val="aff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Тульской области;</w:t>
      </w:r>
    </w:p>
    <w:p w14:paraId="31EBBC80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proofErr w:type="gramStart"/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8193E">
        <w:rPr>
          <w:rFonts w:ascii="PT Astra Serif" w:hAnsi="PT Astra Serif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395CE6FC" w:rsidR="00D03C14" w:rsidRPr="0038193E" w:rsidRDefault="00D03C14" w:rsidP="00C37E7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D301B" w:rsidRPr="0038193E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0170B3"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="007D301B" w:rsidRPr="0038193E">
        <w:rPr>
          <w:rFonts w:ascii="PT Astra Serif" w:hAnsi="PT Astra Serif"/>
          <w:color w:val="000000"/>
          <w:sz w:val="28"/>
          <w:szCs w:val="28"/>
        </w:rPr>
        <w:t xml:space="preserve"> Щекинского района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5E7F08A" w:rsidR="00D03C14" w:rsidRPr="0038193E" w:rsidRDefault="00D03C14" w:rsidP="00C37E7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D301B" w:rsidRPr="0038193E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0170B3"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="00FD7D4E" w:rsidRPr="0038193E">
        <w:rPr>
          <w:rFonts w:ascii="PT Astra Serif" w:hAnsi="PT Astra Serif"/>
          <w:color w:val="000000"/>
          <w:sz w:val="28"/>
          <w:szCs w:val="28"/>
        </w:rPr>
        <w:t xml:space="preserve"> Щекинского района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в летний период, включая </w:t>
      </w:r>
      <w:r w:rsidRPr="0038193E">
        <w:rPr>
          <w:rFonts w:ascii="PT Astra Serif" w:hAnsi="PT Astra Serif"/>
          <w:color w:val="000000"/>
          <w:sz w:val="28"/>
          <w:szCs w:val="28"/>
        </w:rPr>
        <w:lastRenderedPageBreak/>
        <w:t xml:space="preserve">обязательные требования по </w:t>
      </w:r>
      <w:r w:rsidRPr="0038193E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8193E">
        <w:rPr>
          <w:rFonts w:ascii="PT Astra Serif" w:hAnsi="PT Astra Serif"/>
          <w:color w:val="000000"/>
          <w:sz w:val="28"/>
          <w:szCs w:val="28"/>
        </w:rPr>
        <w:t>;</w:t>
      </w:r>
    </w:p>
    <w:p w14:paraId="2643A4A3" w14:textId="77777777" w:rsidR="00D03C14" w:rsidRPr="0038193E" w:rsidRDefault="00D03C14" w:rsidP="00C37E7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5) дополнительные обязательные требования 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пожарной безопасности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в 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8193E" w:rsidRDefault="00D03C14" w:rsidP="00C37E7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bCs/>
          <w:color w:val="000000"/>
          <w:sz w:val="28"/>
          <w:szCs w:val="28"/>
        </w:rPr>
        <w:t xml:space="preserve">6) 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обязательные требования по </w:t>
      </w:r>
      <w:r w:rsidRPr="0038193E">
        <w:rPr>
          <w:rFonts w:ascii="PT Astra Serif" w:hAnsi="PT Astra Serif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8193E">
        <w:rPr>
          <w:rFonts w:ascii="PT Astra Serif" w:hAnsi="PT Astra Serif"/>
          <w:color w:val="000000"/>
          <w:sz w:val="28"/>
          <w:szCs w:val="28"/>
        </w:rPr>
        <w:t>;</w:t>
      </w:r>
    </w:p>
    <w:p w14:paraId="55DAEAB3" w14:textId="0E7F4BA8" w:rsidR="00D03C14" w:rsidRPr="0038193E" w:rsidRDefault="00D03C14" w:rsidP="00C37E7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38193E" w:rsidRDefault="00D03C14" w:rsidP="00C37E7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8) </w:t>
      </w:r>
      <w:r w:rsidRPr="0038193E">
        <w:rPr>
          <w:rFonts w:ascii="PT Astra Serif" w:hAnsi="PT Astra Serif"/>
          <w:color w:val="000000"/>
          <w:sz w:val="28"/>
          <w:szCs w:val="28"/>
        </w:rPr>
        <w:t>обязательные требования по</w:t>
      </w:r>
      <w:r w:rsidRPr="0038193E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 </w:t>
      </w:r>
      <w:r w:rsidRPr="0038193E">
        <w:rPr>
          <w:rFonts w:ascii="PT Astra Serif" w:hAnsi="PT Astra Serif"/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5B2AF6B1" w:rsidR="00D03C14" w:rsidRPr="0038193E" w:rsidRDefault="00D03C14" w:rsidP="00C37E7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9) обязательные требования по</w:t>
      </w:r>
      <w:r w:rsidRPr="0038193E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 </w:t>
      </w:r>
      <w:r w:rsidRPr="0038193E">
        <w:rPr>
          <w:rFonts w:ascii="PT Astra Serif" w:hAnsi="PT Astra Serif"/>
          <w:bCs/>
          <w:color w:val="000000"/>
          <w:sz w:val="28"/>
          <w:szCs w:val="28"/>
        </w:rPr>
        <w:t>выгулу животных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и требования о недопустимости </w:t>
      </w:r>
      <w:r w:rsidRPr="0038193E">
        <w:rPr>
          <w:rFonts w:ascii="PT Astra Serif" w:hAnsi="PT Astra Serif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2EDA91CA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8193E" w:rsidRDefault="00D03C14" w:rsidP="00C37E75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8193E" w:rsidRDefault="00D03C14" w:rsidP="00C37E75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8193E" w:rsidRDefault="00D03C14" w:rsidP="00C37E75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38193E" w:rsidRDefault="00D03C14" w:rsidP="00C37E75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38193E" w:rsidRDefault="00D03C14" w:rsidP="00C37E75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38193E" w:rsidRDefault="00D03C14" w:rsidP="00C37E75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38193E" w:rsidRDefault="00D03C14" w:rsidP="00C37E75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38193E" w:rsidRDefault="00D03C14" w:rsidP="00C37E75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38193E" w:rsidRDefault="00D03C14" w:rsidP="00C37E75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38193E" w:rsidRDefault="00D03C14" w:rsidP="00C37E75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8) технические и санитарно-защитные зоны;</w:t>
      </w:r>
    </w:p>
    <w:p w14:paraId="6D5CB7D2" w14:textId="46037A80" w:rsidR="00D03C14" w:rsidRPr="0038193E" w:rsidRDefault="00D03C14" w:rsidP="00C37E75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Под ограждающими устройствами в настоящем Положении понимаются </w:t>
      </w:r>
      <w:r w:rsidRPr="0038193E">
        <w:rPr>
          <w:rFonts w:ascii="PT Astra Serif" w:hAnsi="PT Astra Serif"/>
          <w:color w:val="000000"/>
          <w:sz w:val="28"/>
          <w:szCs w:val="28"/>
        </w:rPr>
        <w:lastRenderedPageBreak/>
        <w:t>ворота, калитки, шлагбаумы, в том числе автоматические, и декоративные ограждения (заборы).</w:t>
      </w:r>
    </w:p>
    <w:p w14:paraId="1904F24C" w14:textId="1301C58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8193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14:paraId="6DCFFC96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3DBD3DD" w14:textId="1B463869" w:rsidR="00D03C14" w:rsidRPr="0038193E" w:rsidRDefault="00D03C14" w:rsidP="00C37E75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B482C75" w14:textId="77777777" w:rsidR="002C7A8D" w:rsidRPr="0038193E" w:rsidRDefault="002C7A8D" w:rsidP="00C37E75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E84EAD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0318BD" w:rsidRPr="0038193E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</w:t>
      </w:r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Щекинского района</w:t>
      </w:r>
      <w:r w:rsidR="000318BD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4) консультирование;</w:t>
      </w:r>
    </w:p>
    <w:p w14:paraId="189C652B" w14:textId="638C28B0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5) профилактический визит.</w:t>
      </w:r>
    </w:p>
    <w:p w14:paraId="42E1DE30" w14:textId="65130EC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</w:r>
      <w:r w:rsidRPr="0038193E">
        <w:rPr>
          <w:rFonts w:ascii="PT Astra Serif" w:hAnsi="PT Astra Serif"/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8193E">
        <w:rPr>
          <w:rFonts w:ascii="PT Astra Serif" w:hAnsi="PT Astra Serif"/>
          <w:color w:val="000000"/>
          <w:sz w:val="28"/>
          <w:szCs w:val="28"/>
        </w:rPr>
        <w:t>официального сайта администрации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 w:rsidRPr="0038193E">
        <w:rPr>
          <w:rFonts w:ascii="PT Astra Serif" w:hAnsi="PT Astra Serif"/>
          <w:color w:val="000000"/>
          <w:sz w:val="28"/>
          <w:szCs w:val="28"/>
        </w:rPr>
        <w:t>, в средствах массовой информации,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38193E">
          <w:rPr>
            <w:rStyle w:val="a5"/>
            <w:rFonts w:ascii="PT Astra Serif" w:hAnsi="PT Astra Serif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49C25F8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</w:t>
      </w:r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Щекинского района</w:t>
      </w:r>
      <w:r w:rsidRPr="0038193E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8193E">
        <w:rPr>
          <w:rFonts w:ascii="PT Astra Serif" w:hAnsi="PT Astra Serif" w:cs="Times New Roman"/>
          <w:i/>
          <w:iCs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BCE6E71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FD7D4E" w:rsidRPr="0038193E">
        <w:rPr>
          <w:rFonts w:ascii="PT Astra Serif" w:hAnsi="PT Astra Serif"/>
          <w:color w:val="000000"/>
          <w:sz w:val="28"/>
          <w:szCs w:val="28"/>
        </w:rPr>
        <w:t>а</w:t>
      </w:r>
      <w:r w:rsidR="000318BD" w:rsidRPr="0038193E">
        <w:rPr>
          <w:rFonts w:ascii="PT Astra Serif" w:hAnsi="PT Astra Serif"/>
          <w:color w:val="000000"/>
          <w:sz w:val="28"/>
          <w:szCs w:val="28"/>
        </w:rPr>
        <w:t>дминистрации</w:t>
      </w:r>
      <w:r w:rsidR="00FD7D4E" w:rsidRPr="0038193E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  <w:r w:rsidR="000170B3"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="00FD7D4E" w:rsidRPr="0038193E">
        <w:rPr>
          <w:rFonts w:ascii="PT Astra Serif" w:hAnsi="PT Astra Serif"/>
          <w:color w:val="000000"/>
          <w:sz w:val="28"/>
          <w:szCs w:val="28"/>
        </w:rPr>
        <w:t xml:space="preserve"> Щекинского района</w:t>
      </w:r>
      <w:r w:rsidR="00FD7D4E" w:rsidRPr="0038193E">
        <w:rPr>
          <w:rFonts w:ascii="PT Astra Serif" w:hAnsi="PT Astra Serif"/>
          <w:i/>
          <w:iCs/>
          <w:color w:val="000000"/>
        </w:rPr>
        <w:t xml:space="preserve"> </w:t>
      </w:r>
      <w:r w:rsidRPr="0038193E">
        <w:rPr>
          <w:rFonts w:ascii="PT Astra Serif" w:hAnsi="PT Astra Serif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8193E">
        <w:rPr>
          <w:rFonts w:ascii="PT Astra Serif" w:hAnsi="PT Astra Serif"/>
          <w:color w:val="000000"/>
          <w:sz w:val="28"/>
          <w:szCs w:val="28"/>
        </w:rPr>
        <w:br/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14:paraId="46463FAC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F0681FC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0318BD" w:rsidRPr="0038193E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</w:t>
      </w:r>
      <w:proofErr w:type="gramStart"/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proofErr w:type="gramEnd"/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Щекинского района</w:t>
      </w:r>
      <w:r w:rsidR="000318BD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59B56DE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0318BD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дминистрации 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</w:t>
      </w:r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Щекинского района</w:t>
      </w:r>
      <w:r w:rsidRPr="0038193E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193E">
        <w:rPr>
          <w:rFonts w:ascii="PT Astra Serif" w:hAnsi="PT Astra Serif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193E">
        <w:rPr>
          <w:rFonts w:ascii="PT Astra Serif" w:hAnsi="PT Astra Serif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193E">
        <w:rPr>
          <w:rFonts w:ascii="PT Astra Serif" w:hAnsi="PT Astra Serif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14:paraId="0F2B97CD" w14:textId="6FEED1A8" w:rsidR="00D03C14" w:rsidRPr="0038193E" w:rsidRDefault="00D03C14" w:rsidP="00C37E75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66B5D6E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8193E">
        <w:rPr>
          <w:rFonts w:ascii="PT Astra Serif" w:hAnsi="PT Astra Serif"/>
          <w:color w:val="000000"/>
          <w:sz w:val="28"/>
          <w:szCs w:val="28"/>
        </w:rPr>
        <w:t>);</w:t>
      </w:r>
    </w:p>
    <w:p w14:paraId="42829477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797FEE6F" w14:textId="560FB687" w:rsidR="00DB7EE4" w:rsidRPr="0038193E" w:rsidRDefault="00DB7EE4" w:rsidP="00C37E75">
      <w:pPr>
        <w:pStyle w:val="consplusnormal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6E43FFC7" w14:textId="540183BB" w:rsidR="00D03C14" w:rsidRPr="0038193E" w:rsidRDefault="00DB7EE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5B82AA66" w:rsidR="00D03C14" w:rsidRPr="0038193E" w:rsidRDefault="00DB7EE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) требование прокурора о проведении контрольного мероприятия в рамках надзора за исполнением законов, соблюдением прав и свобод человека 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lastRenderedPageBreak/>
        <w:t>и гражданина по поступившим в органы прокуратуры материалам и обращениям;</w:t>
      </w:r>
    </w:p>
    <w:p w14:paraId="597DFD8B" w14:textId="4C94E86F" w:rsidR="00D03C14" w:rsidRPr="0038193E" w:rsidRDefault="00DB7EE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5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38193E" w:rsidRDefault="008629D3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3.5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38193E" w:rsidRDefault="008629D3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3.6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E9029B6" w:rsidR="00D03C14" w:rsidRPr="0038193E" w:rsidRDefault="008629D3" w:rsidP="00C37E75">
      <w:pPr>
        <w:pStyle w:val="ConsPlusNormal"/>
        <w:ind w:firstLine="709"/>
        <w:jc w:val="both"/>
        <w:rPr>
          <w:rFonts w:ascii="PT Astra Serif" w:hAnsi="PT Astra Serif" w:cs="Times New Roman"/>
          <w:i/>
          <w:iCs/>
          <w:color w:val="000000"/>
          <w:sz w:val="24"/>
          <w:szCs w:val="24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3.7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0318BD" w:rsidRPr="0038193E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</w:t>
      </w:r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r w:rsidR="00FD7D4E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Щекинского района</w:t>
      </w:r>
      <w:r w:rsidR="00D03C14" w:rsidRPr="0038193E">
        <w:rPr>
          <w:rFonts w:ascii="PT Astra Serif" w:hAnsi="PT Astra Serif" w:cs="Times New Roman"/>
          <w:i/>
          <w:iCs/>
          <w:color w:val="000000"/>
          <w:sz w:val="28"/>
          <w:szCs w:val="28"/>
        </w:rPr>
        <w:t xml:space="preserve">, 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38193E">
          <w:rPr>
            <w:rStyle w:val="a5"/>
            <w:rFonts w:ascii="PT Astra Serif" w:hAnsi="PT Astra Serif" w:cs="Times New Roman"/>
            <w:color w:val="000000"/>
            <w:sz w:val="28"/>
            <w:szCs w:val="28"/>
          </w:rPr>
          <w:t>законом</w:t>
        </w:r>
      </w:hyperlink>
      <w:r w:rsidR="00D03C14" w:rsidRPr="0038193E">
        <w:rPr>
          <w:rFonts w:ascii="PT Astra Serif" w:hAnsi="PT Astra Serif" w:cs="Times New Roman"/>
          <w:color w:val="000000"/>
          <w:sz w:val="28"/>
          <w:szCs w:val="28"/>
          <w:u w:val="single"/>
        </w:rPr>
        <w:t xml:space="preserve"> 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38193E" w:rsidRDefault="008629D3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3.8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38193E">
          <w:rPr>
            <w:rStyle w:val="a5"/>
            <w:rFonts w:ascii="PT Astra Serif" w:hAnsi="PT Astra Serif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38193E" w:rsidRDefault="008629D3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3.9</w:t>
      </w:r>
      <w:r w:rsidR="00D03C14" w:rsidRPr="0038193E">
        <w:rPr>
          <w:rFonts w:ascii="PT Astra Serif" w:hAnsi="PT Astra Serif"/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8193E">
        <w:rPr>
          <w:rFonts w:ascii="PT Astra Serif" w:hAnsi="PT Astra Serif"/>
          <w:color w:val="000000"/>
          <w:sz w:val="28"/>
          <w:szCs w:val="28"/>
        </w:rPr>
        <w:br/>
      </w:r>
      <w:r w:rsidR="00D03C14"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hyperlink r:id="rId12" w:history="1">
        <w:r w:rsidR="00D03C14" w:rsidRPr="0038193E">
          <w:rPr>
            <w:rStyle w:val="a5"/>
            <w:rFonts w:ascii="PT Astra Serif" w:hAnsi="PT Astra Serif"/>
            <w:color w:val="000000"/>
            <w:sz w:val="28"/>
            <w:szCs w:val="28"/>
          </w:rPr>
          <w:t>Правилами</w:t>
        </w:r>
      </w:hyperlink>
      <w:r w:rsidR="00D03C14"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03C14" w:rsidRPr="0038193E">
        <w:rPr>
          <w:rFonts w:ascii="PT Astra Serif" w:hAnsi="PT Astra Serif"/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640FF86" w:rsidR="00D03C14" w:rsidRPr="0038193E" w:rsidRDefault="008629D3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3.10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1) 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38193E">
        <w:rPr>
          <w:rFonts w:ascii="PT Astra Serif" w:hAnsi="PT Astra Serif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38193E">
        <w:rPr>
          <w:rFonts w:ascii="PT Astra Serif" w:hAnsi="PT Astra Serif"/>
          <w:color w:val="000000"/>
          <w:sz w:val="28"/>
          <w:szCs w:val="28"/>
        </w:rPr>
        <w:t>, его командировка и т.п.) при проведении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38193E">
        <w:rPr>
          <w:rFonts w:ascii="PT Astra Serif" w:hAnsi="PT Astra Serif"/>
          <w:color w:val="000000"/>
          <w:sz w:val="28"/>
          <w:szCs w:val="28"/>
        </w:rPr>
        <w:t>.</w:t>
      </w:r>
    </w:p>
    <w:p w14:paraId="31BA5EA2" w14:textId="55A46322" w:rsidR="00D03C14" w:rsidRPr="0038193E" w:rsidRDefault="00D03C14" w:rsidP="00C37E75">
      <w:pPr>
        <w:pStyle w:val="s1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3.1</w:t>
      </w:r>
      <w:r w:rsidR="008629D3" w:rsidRPr="0038193E">
        <w:rPr>
          <w:rFonts w:ascii="PT Astra Serif" w:hAnsi="PT Astra Serif" w:cs="Times New Roman"/>
          <w:color w:val="000000"/>
          <w:sz w:val="28"/>
          <w:szCs w:val="28"/>
        </w:rPr>
        <w:t>1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38193E" w:rsidRDefault="00D03C14" w:rsidP="00C37E75">
      <w:pPr>
        <w:pStyle w:val="s1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8193E">
        <w:rPr>
          <w:rFonts w:ascii="PT Astra Serif" w:hAnsi="PT Astra Serif" w:cs="Times New Roman"/>
          <w:color w:val="000000"/>
          <w:sz w:val="28"/>
          <w:szCs w:val="28"/>
        </w:rPr>
        <w:t>микропредприятия</w:t>
      </w:r>
      <w:proofErr w:type="spellEnd"/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38193E" w:rsidRDefault="00D03C14" w:rsidP="00C37E75">
      <w:pPr>
        <w:pStyle w:val="s1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3.1</w:t>
      </w:r>
      <w:r w:rsidR="008629D3" w:rsidRPr="0038193E">
        <w:rPr>
          <w:rFonts w:ascii="PT Astra Serif" w:hAnsi="PT Astra Serif" w:cs="Times New Roman"/>
          <w:color w:val="000000"/>
          <w:sz w:val="28"/>
          <w:szCs w:val="28"/>
        </w:rPr>
        <w:t>2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lastRenderedPageBreak/>
        <w:t>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3.1</w:t>
      </w:r>
      <w:r w:rsidR="008629D3" w:rsidRPr="0038193E">
        <w:rPr>
          <w:rFonts w:ascii="PT Astra Serif" w:hAnsi="PT Astra Serif" w:cs="Times New Roman"/>
          <w:color w:val="000000"/>
          <w:sz w:val="28"/>
          <w:szCs w:val="28"/>
        </w:rPr>
        <w:t>3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8193E">
          <w:rPr>
            <w:rStyle w:val="a5"/>
            <w:rFonts w:ascii="PT Astra Serif" w:hAnsi="PT Astra Serif" w:cs="Times New Roman"/>
            <w:color w:val="000000"/>
            <w:sz w:val="28"/>
            <w:szCs w:val="28"/>
          </w:rPr>
          <w:t>частью 2 статьи 90</w:t>
        </w:r>
      </w:hyperlink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3.1</w:t>
      </w:r>
      <w:r w:rsidR="008629D3" w:rsidRPr="0038193E">
        <w:rPr>
          <w:rFonts w:ascii="PT Astra Serif" w:hAnsi="PT Astra Serif" w:cs="Times New Roman"/>
          <w:color w:val="000000"/>
          <w:sz w:val="28"/>
          <w:szCs w:val="28"/>
        </w:rPr>
        <w:t>4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8193E">
        <w:rPr>
          <w:rFonts w:ascii="PT Astra Serif" w:hAnsi="PT Astra Serif"/>
          <w:color w:val="000000"/>
          <w:sz w:val="28"/>
          <w:szCs w:val="28"/>
        </w:rPr>
        <w:t>.</w:t>
      </w:r>
    </w:p>
    <w:p w14:paraId="15C18344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3.1</w:t>
      </w:r>
      <w:r w:rsidR="008629D3" w:rsidRPr="0038193E"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3.1</w:t>
      </w:r>
      <w:r w:rsidR="008629D3" w:rsidRPr="0038193E">
        <w:rPr>
          <w:rFonts w:ascii="PT Astra Serif" w:hAnsi="PT Astra Serif" w:cs="Times New Roman"/>
          <w:color w:val="000000"/>
          <w:sz w:val="28"/>
          <w:szCs w:val="28"/>
        </w:rPr>
        <w:t>6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8193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38193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Единый портал</w:t>
      </w:r>
      <w:r w:rsidRPr="0038193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8193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7AD6F1B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3.1</w:t>
      </w:r>
      <w:r w:rsidR="008629D3" w:rsidRPr="0038193E">
        <w:rPr>
          <w:rFonts w:ascii="PT Astra Serif" w:hAnsi="PT Astra Serif" w:cs="Times New Roman"/>
          <w:color w:val="000000"/>
          <w:sz w:val="28"/>
          <w:szCs w:val="28"/>
        </w:rPr>
        <w:t>7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8193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38193E" w:rsidRDefault="008629D3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3.18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38193E" w:rsidRDefault="008629D3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3.19.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bookmarkStart w:id="3" w:name="Par318"/>
      <w:bookmarkEnd w:id="3"/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lastRenderedPageBreak/>
        <w:t>по предотвращению причинения вреда (ущерба) охраняемым законом ценностям;</w:t>
      </w:r>
    </w:p>
    <w:p w14:paraId="3AC5A6BF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4) 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8193E">
        <w:rPr>
          <w:rFonts w:ascii="PT Astra Serif" w:hAnsi="PT Astra Serif"/>
          <w:color w:val="000000"/>
          <w:sz w:val="28"/>
          <w:szCs w:val="28"/>
        </w:rPr>
        <w:t>;</w:t>
      </w:r>
    </w:p>
    <w:p w14:paraId="3BEF0475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41C7F2B" w:rsidR="00D03C14" w:rsidRPr="0038193E" w:rsidRDefault="008629D3" w:rsidP="00C37E7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3.20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76049" w:rsidRPr="0038193E">
        <w:rPr>
          <w:rFonts w:ascii="PT Astra Serif" w:hAnsi="PT Astra Serif" w:cs="Times New Roman"/>
          <w:sz w:val="28"/>
          <w:szCs w:val="28"/>
        </w:rPr>
        <w:t>Ростовской области</w:t>
      </w:r>
      <w:r w:rsidR="00D03C14" w:rsidRPr="0038193E">
        <w:rPr>
          <w:rFonts w:ascii="PT Astra Serif" w:hAnsi="PT Astra Serif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38193E" w:rsidRDefault="00D03C14" w:rsidP="00C37E7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14:paraId="79C1CD62" w14:textId="36CCE6C1" w:rsidR="00D03C14" w:rsidRPr="0038193E" w:rsidRDefault="00D03C14" w:rsidP="00C37E75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38193E" w:rsidRDefault="00D03C14" w:rsidP="00C37E75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8193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14:paraId="5C83B8E9" w14:textId="75411BE7" w:rsidR="00D03C14" w:rsidRPr="0038193E" w:rsidRDefault="00D03C14" w:rsidP="00C37E75">
      <w:pPr>
        <w:pStyle w:val="s1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4D054F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r w:rsidR="004D054F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Щекинского района</w:t>
      </w:r>
      <w:r w:rsidRPr="0038193E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4D054F" w:rsidRPr="0038193E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0318BD" w:rsidRPr="0038193E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4D054F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</w:t>
      </w:r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r w:rsidR="004D054F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Щекинского района</w:t>
      </w:r>
      <w:r w:rsidRPr="0038193E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о наличии в</w:t>
      </w:r>
      <w:r w:rsidRPr="0038193E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1DC5BA6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D054F" w:rsidRPr="0038193E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0318BD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дминистрации </w:t>
      </w:r>
      <w:r w:rsidR="004D054F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</w:t>
      </w:r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r w:rsidR="004D054F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Щекинского района.</w:t>
      </w:r>
    </w:p>
    <w:p w14:paraId="3EE03B2F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1F4C1117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AA6CCD8" w:rsidR="00D03C14" w:rsidRPr="0038193E" w:rsidRDefault="00D03C14" w:rsidP="00C37E75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D054F" w:rsidRPr="0038193E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0318BD" w:rsidRPr="0038193E">
        <w:rPr>
          <w:rFonts w:ascii="PT Astra Serif" w:hAnsi="PT Astra Serif" w:cs="Times New Roman"/>
          <w:color w:val="000000"/>
          <w:sz w:val="28"/>
          <w:szCs w:val="28"/>
        </w:rPr>
        <w:t>дминистрации</w:t>
      </w:r>
      <w:r w:rsidR="004D054F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образования </w:t>
      </w:r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r w:rsidR="004D054F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Щекинского района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6F9E0E7" w14:textId="77777777" w:rsidR="00DD5611" w:rsidRPr="0038193E" w:rsidRDefault="00DD5611" w:rsidP="00C37E75">
      <w:pPr>
        <w:pStyle w:val="14"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14:paraId="5567D5F8" w14:textId="77777777" w:rsidR="00DD5611" w:rsidRPr="0038193E" w:rsidRDefault="00DD5611" w:rsidP="00C37E75">
      <w:pPr>
        <w:pStyle w:val="14"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0B88647D" w14:textId="77777777" w:rsidR="00DD5611" w:rsidRPr="0038193E" w:rsidRDefault="00DD5611" w:rsidP="00C37E75">
      <w:pPr>
        <w:pStyle w:val="14"/>
        <w:ind w:firstLine="709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14:paraId="0A83B747" w14:textId="77777777" w:rsidR="00DD5611" w:rsidRPr="0038193E" w:rsidRDefault="00DD5611" w:rsidP="00C37E75">
      <w:pPr>
        <w:pStyle w:val="1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A1AC42E" w14:textId="6B595949" w:rsidR="00DD5611" w:rsidRPr="0038193E" w:rsidRDefault="00DD5611" w:rsidP="00C37E75">
      <w:pPr>
        <w:pStyle w:val="14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64F32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Собранием депутатов </w:t>
      </w:r>
      <w:r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муниципального образования </w:t>
      </w:r>
      <w:r w:rsidR="000170B3" w:rsidRPr="0038193E">
        <w:rPr>
          <w:rFonts w:ascii="PT Astra Serif" w:hAnsi="PT Astra Serif" w:cs="Times New Roman"/>
          <w:color w:val="000000"/>
          <w:sz w:val="28"/>
          <w:szCs w:val="28"/>
        </w:rPr>
        <w:t>Огаревское</w:t>
      </w:r>
      <w:r w:rsidR="005607E2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spellStart"/>
      <w:r w:rsidR="005607E2" w:rsidRPr="0038193E">
        <w:rPr>
          <w:rFonts w:ascii="PT Astra Serif" w:hAnsi="PT Astra Serif" w:cs="Times New Roman"/>
          <w:color w:val="000000"/>
          <w:sz w:val="28"/>
          <w:szCs w:val="28"/>
        </w:rPr>
        <w:t>Щекинского</w:t>
      </w:r>
      <w:proofErr w:type="spellEnd"/>
      <w:r w:rsidR="005607E2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района (приложение</w:t>
      </w:r>
      <w:r w:rsidR="002C7A8D" w:rsidRPr="0038193E">
        <w:rPr>
          <w:rFonts w:ascii="PT Astra Serif" w:hAnsi="PT Astra Serif" w:cs="Times New Roman"/>
          <w:color w:val="000000"/>
          <w:sz w:val="28"/>
          <w:szCs w:val="28"/>
        </w:rPr>
        <w:t xml:space="preserve"> 1, </w:t>
      </w:r>
      <w:r w:rsidR="00397EC6" w:rsidRPr="0038193E">
        <w:rPr>
          <w:rFonts w:ascii="PT Astra Serif" w:hAnsi="PT Astra Serif" w:cs="Times New Roman"/>
          <w:color w:val="000000"/>
          <w:sz w:val="28"/>
          <w:szCs w:val="28"/>
        </w:rPr>
        <w:t>2).</w:t>
      </w:r>
    </w:p>
    <w:p w14:paraId="6FE50B0D" w14:textId="77777777" w:rsidR="00DD5611" w:rsidRPr="0038193E" w:rsidRDefault="00DD5611" w:rsidP="00C37E75">
      <w:pPr>
        <w:tabs>
          <w:tab w:val="num" w:pos="200"/>
        </w:tabs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13B93796" w14:textId="77777777" w:rsidR="00D03C14" w:rsidRPr="0038193E" w:rsidRDefault="00D03C14" w:rsidP="00C37E75">
      <w:pPr>
        <w:pStyle w:val="14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14:paraId="3E9A9F90" w14:textId="77777777" w:rsidR="00915CD9" w:rsidRPr="0038193E" w:rsidRDefault="007C56F0" w:rsidP="00C37E75">
      <w:pPr>
        <w:ind w:firstLine="709"/>
        <w:rPr>
          <w:rFonts w:ascii="PT Astra Serif" w:hAnsi="PT Astra Serif"/>
        </w:rPr>
      </w:pPr>
    </w:p>
    <w:p w14:paraId="0117ACC1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p w14:paraId="044B2209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p w14:paraId="51657668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p w14:paraId="3C7C4F87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p w14:paraId="0803BD2C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p w14:paraId="127CED45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p w14:paraId="5DA730F4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p w14:paraId="720DE604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p w14:paraId="1A3E1E71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p w14:paraId="5C22999C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p w14:paraId="366BD73B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p w14:paraId="622CB8F0" w14:textId="74C79AD6" w:rsidR="0038193E" w:rsidRPr="0038193E" w:rsidRDefault="0038193E">
      <w:pPr>
        <w:spacing w:after="160" w:line="259" w:lineRule="auto"/>
        <w:rPr>
          <w:rFonts w:ascii="PT Astra Serif" w:hAnsi="PT Astra Serif"/>
        </w:rPr>
      </w:pPr>
      <w:r w:rsidRPr="0038193E">
        <w:rPr>
          <w:rFonts w:ascii="PT Astra Serif" w:hAnsi="PT Astra Serif"/>
        </w:rPr>
        <w:br w:type="page"/>
      </w:r>
    </w:p>
    <w:p w14:paraId="78F3013F" w14:textId="36CFB8B4" w:rsidR="005607E2" w:rsidRPr="0038193E" w:rsidRDefault="005607E2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</w:rPr>
        <w:lastRenderedPageBreak/>
        <w:t>                                                                                    </w:t>
      </w:r>
      <w:r w:rsidRPr="0038193E">
        <w:rPr>
          <w:rFonts w:ascii="PT Astra Serif" w:hAnsi="PT Astra Serif"/>
          <w:color w:val="000000"/>
          <w:sz w:val="28"/>
          <w:szCs w:val="28"/>
        </w:rPr>
        <w:t>Приложение № 1</w:t>
      </w:r>
    </w:p>
    <w:p w14:paraId="1D83C03B" w14:textId="77777777" w:rsidR="005607E2" w:rsidRPr="0038193E" w:rsidRDefault="005607E2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к Положению о муниципальном контроле</w:t>
      </w:r>
    </w:p>
    <w:p w14:paraId="0060D95E" w14:textId="4FAF1521" w:rsidR="0038193E" w:rsidRDefault="005607E2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                                                         </w:t>
      </w:r>
      <w:r w:rsidR="0038193E">
        <w:rPr>
          <w:rFonts w:ascii="PT Astra Serif" w:hAnsi="PT Astra Serif"/>
          <w:color w:val="000000"/>
          <w:sz w:val="28"/>
          <w:szCs w:val="28"/>
        </w:rPr>
        <w:t>                    </w:t>
      </w:r>
      <w:r w:rsidRPr="0038193E">
        <w:rPr>
          <w:rFonts w:ascii="PT Astra Serif" w:hAnsi="PT Astra Serif"/>
          <w:color w:val="000000"/>
          <w:sz w:val="28"/>
          <w:szCs w:val="28"/>
        </w:rPr>
        <w:t>в сфере</w:t>
      </w:r>
      <w:r w:rsid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/>
          <w:color w:val="000000"/>
          <w:sz w:val="28"/>
          <w:szCs w:val="28"/>
        </w:rPr>
        <w:t>благоустройства</w:t>
      </w:r>
    </w:p>
    <w:p w14:paraId="0ACA85B5" w14:textId="77777777" w:rsidR="0038193E" w:rsidRDefault="005607E2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 на территории</w:t>
      </w:r>
    </w:p>
    <w:p w14:paraId="05774991" w14:textId="167827C1" w:rsidR="005607E2" w:rsidRPr="0038193E" w:rsidRDefault="005607E2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</w:p>
    <w:p w14:paraId="4E1E1852" w14:textId="746FA705" w:rsidR="005607E2" w:rsidRPr="0038193E" w:rsidRDefault="000170B3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="005607E2" w:rsidRPr="0038193E">
        <w:rPr>
          <w:rFonts w:ascii="PT Astra Serif" w:hAnsi="PT Astra Serif"/>
          <w:color w:val="000000"/>
          <w:sz w:val="28"/>
          <w:szCs w:val="28"/>
        </w:rPr>
        <w:t xml:space="preserve"> Щекинского района </w:t>
      </w:r>
    </w:p>
    <w:p w14:paraId="29E581CE" w14:textId="34820EF4" w:rsidR="005607E2" w:rsidRPr="0038193E" w:rsidRDefault="005607E2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14:paraId="5D37C574" w14:textId="6D4207F9" w:rsidR="005607E2" w:rsidRPr="0038193E" w:rsidRDefault="005607E2" w:rsidP="00C37E75">
      <w:pPr>
        <w:pStyle w:val="consplustitle0"/>
        <w:spacing w:before="0" w:beforeAutospacing="0" w:after="0" w:afterAutospacing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4" w:name="Par381"/>
      <w:bookmarkEnd w:id="4"/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>проверок при осуществлении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 xml:space="preserve">Администрацией  муниципального образования </w:t>
      </w:r>
      <w:proofErr w:type="gramStart"/>
      <w:r w:rsidR="000170B3" w:rsidRPr="0038193E">
        <w:rPr>
          <w:rFonts w:ascii="PT Astra Serif" w:hAnsi="PT Astra Serif"/>
          <w:b/>
          <w:bCs/>
          <w:color w:val="000000"/>
          <w:sz w:val="28"/>
          <w:szCs w:val="28"/>
        </w:rPr>
        <w:t>Огаревское</w:t>
      </w:r>
      <w:proofErr w:type="gramEnd"/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 xml:space="preserve">  Щекинского района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>контроля в сфере благоустройства</w:t>
      </w:r>
    </w:p>
    <w:p w14:paraId="3F9ED2E6" w14:textId="59EDA010" w:rsidR="005607E2" w:rsidRPr="0038193E" w:rsidRDefault="005607E2" w:rsidP="00C37E75">
      <w:pPr>
        <w:pStyle w:val="consplusnormal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B0DA0A3" w14:textId="54A3ED62" w:rsidR="005607E2" w:rsidRPr="0038193E" w:rsidRDefault="005607E2" w:rsidP="00C37E75">
      <w:pPr>
        <w:pStyle w:val="consplusnormal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ab/>
      </w:r>
    </w:p>
    <w:p w14:paraId="64D87A4F" w14:textId="77777777" w:rsidR="005607E2" w:rsidRPr="0038193E" w:rsidRDefault="005607E2" w:rsidP="00C37E75">
      <w:pPr>
        <w:pStyle w:val="s1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1. Наличие мусора и иных отходов производства и потребления на прилегающей территории или на иных территориях общего пользования.</w:t>
      </w:r>
    </w:p>
    <w:p w14:paraId="5FD91485" w14:textId="77777777" w:rsidR="005607E2" w:rsidRPr="0038193E" w:rsidRDefault="005607E2" w:rsidP="00C37E75">
      <w:pPr>
        <w:pStyle w:val="s1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2. Наличие на прилегающей территории карантинных, ядовитых и сорных растений, порубочных остатков деревьев и кустарников.</w:t>
      </w:r>
    </w:p>
    <w:p w14:paraId="25F51AC5" w14:textId="77777777" w:rsidR="005607E2" w:rsidRPr="0038193E" w:rsidRDefault="005607E2" w:rsidP="00C37E75">
      <w:pPr>
        <w:pStyle w:val="aff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710B2FC" w14:textId="77777777" w:rsidR="005607E2" w:rsidRPr="0038193E" w:rsidRDefault="005607E2" w:rsidP="00C37E75">
      <w:pPr>
        <w:pStyle w:val="aff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4. Наличие препятствующей 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свободному и безопасному проходу граждан </w:t>
      </w:r>
      <w:r w:rsidRPr="0038193E">
        <w:rPr>
          <w:rFonts w:ascii="PT Astra Serif" w:hAnsi="PT Astra Serif"/>
          <w:color w:val="000000"/>
          <w:sz w:val="28"/>
          <w:szCs w:val="28"/>
        </w:rPr>
        <w:t>наледи на прилегающих территориях.</w:t>
      </w:r>
    </w:p>
    <w:p w14:paraId="66AF48F5" w14:textId="668B6B92" w:rsidR="005607E2" w:rsidRPr="0038193E" w:rsidRDefault="005607E2" w:rsidP="00C37E75">
      <w:pPr>
        <w:pStyle w:val="aff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5. Наличие сосулек</w:t>
      </w:r>
      <w:r w:rsidR="003743F8" w:rsidRPr="0038193E">
        <w:rPr>
          <w:rFonts w:ascii="PT Astra Serif" w:hAnsi="PT Astra Serif"/>
          <w:color w:val="000000"/>
          <w:sz w:val="28"/>
          <w:szCs w:val="28"/>
        </w:rPr>
        <w:t>, наледи, снега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на кровлях зданий, сооружений.</w:t>
      </w:r>
    </w:p>
    <w:p w14:paraId="6D8ECFEB" w14:textId="77777777" w:rsidR="005607E2" w:rsidRPr="0038193E" w:rsidRDefault="005607E2" w:rsidP="00C37E75">
      <w:pPr>
        <w:pStyle w:val="s1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1ACB6050" w14:textId="77777777" w:rsidR="005607E2" w:rsidRPr="0038193E" w:rsidRDefault="005607E2" w:rsidP="00C37E75">
      <w:pPr>
        <w:pStyle w:val="s1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73A8CF2" w14:textId="77777777" w:rsidR="005607E2" w:rsidRPr="0038193E" w:rsidRDefault="005607E2" w:rsidP="00C37E75">
      <w:pPr>
        <w:pStyle w:val="s1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14:paraId="6C3DD603" w14:textId="77777777" w:rsidR="005607E2" w:rsidRPr="0038193E" w:rsidRDefault="005607E2" w:rsidP="00C37E75">
      <w:pPr>
        <w:pStyle w:val="aff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1B48107A" w14:textId="77777777" w:rsidR="005607E2" w:rsidRPr="0038193E" w:rsidRDefault="005607E2" w:rsidP="00C37E75">
      <w:pPr>
        <w:pStyle w:val="aff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14:paraId="36ACD4A3" w14:textId="77777777" w:rsidR="005607E2" w:rsidRPr="0038193E" w:rsidRDefault="005607E2" w:rsidP="00C37E75">
      <w:pPr>
        <w:pStyle w:val="2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0FCD322E" w14:textId="48D52225" w:rsidR="005607E2" w:rsidRPr="0038193E" w:rsidRDefault="005607E2" w:rsidP="00C37E75">
      <w:pPr>
        <w:pStyle w:val="2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lastRenderedPageBreak/>
        <w:t>12. Выпас сельскохозяйственных животных и птиц на территориях общего пользования.</w:t>
      </w:r>
    </w:p>
    <w:p w14:paraId="4E0ACA94" w14:textId="1A99D708" w:rsidR="0038193E" w:rsidRDefault="0038193E">
      <w:pPr>
        <w:spacing w:after="160" w:line="259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14:paraId="68B54C11" w14:textId="656AF803" w:rsidR="005607E2" w:rsidRPr="0038193E" w:rsidRDefault="005607E2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</w:rPr>
        <w:lastRenderedPageBreak/>
        <w:t xml:space="preserve">                                                                                         </w:t>
      </w:r>
      <w:r w:rsidRPr="0038193E">
        <w:rPr>
          <w:rFonts w:ascii="PT Astra Serif" w:hAnsi="PT Astra Serif"/>
          <w:color w:val="000000"/>
          <w:sz w:val="28"/>
          <w:szCs w:val="28"/>
        </w:rPr>
        <w:t>Приложение № 2</w:t>
      </w:r>
    </w:p>
    <w:p w14:paraId="0E340EC2" w14:textId="77777777" w:rsidR="005607E2" w:rsidRPr="0038193E" w:rsidRDefault="005607E2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к Положению о муниципальном контроле</w:t>
      </w:r>
    </w:p>
    <w:p w14:paraId="1AE8F632" w14:textId="77777777" w:rsidR="0038193E" w:rsidRDefault="005607E2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                                                         </w:t>
      </w:r>
      <w:r w:rsidR="0038193E">
        <w:rPr>
          <w:rFonts w:ascii="PT Astra Serif" w:hAnsi="PT Astra Serif"/>
          <w:color w:val="000000"/>
          <w:sz w:val="28"/>
          <w:szCs w:val="28"/>
        </w:rPr>
        <w:t>                          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в сфере благоустройства на территории </w:t>
      </w:r>
    </w:p>
    <w:p w14:paraId="6E2E2151" w14:textId="763998EE" w:rsidR="005607E2" w:rsidRPr="0038193E" w:rsidRDefault="005607E2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</w:p>
    <w:p w14:paraId="63EE457A" w14:textId="3075EC03" w:rsidR="005607E2" w:rsidRPr="0038193E" w:rsidRDefault="000170B3" w:rsidP="00C37E75">
      <w:pPr>
        <w:pStyle w:val="consplusnormal0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Огаревское</w:t>
      </w:r>
      <w:r w:rsidR="005607E2" w:rsidRPr="0038193E">
        <w:rPr>
          <w:rFonts w:ascii="PT Astra Serif" w:hAnsi="PT Astra Serif"/>
          <w:color w:val="000000"/>
          <w:sz w:val="28"/>
          <w:szCs w:val="28"/>
        </w:rPr>
        <w:t xml:space="preserve"> Щекинского района </w:t>
      </w:r>
    </w:p>
    <w:p w14:paraId="46EC399A" w14:textId="77777777" w:rsidR="005607E2" w:rsidRPr="0038193E" w:rsidRDefault="005607E2" w:rsidP="00C37E75">
      <w:pPr>
        <w:pStyle w:val="ConsPlusNormal"/>
        <w:ind w:firstLine="709"/>
        <w:jc w:val="right"/>
        <w:rPr>
          <w:rFonts w:ascii="PT Astra Serif" w:hAnsi="PT Astra Serif" w:cs="Times New Roman"/>
        </w:rPr>
      </w:pPr>
    </w:p>
    <w:p w14:paraId="6B4C8FA9" w14:textId="2366130A" w:rsidR="005607E2" w:rsidRPr="0038193E" w:rsidRDefault="005607E2" w:rsidP="0038193E">
      <w:pPr>
        <w:pStyle w:val="ConsPlusNormal"/>
        <w:ind w:firstLine="0"/>
        <w:rPr>
          <w:rFonts w:ascii="PT Astra Serif" w:hAnsi="PT Astra Serif" w:cs="Times New Roman"/>
        </w:rPr>
      </w:pPr>
      <w:r w:rsidRPr="0038193E">
        <w:rPr>
          <w:rFonts w:ascii="PT Astra Serif" w:hAnsi="PT Astra Serif" w:cs="Times New Roman"/>
        </w:rPr>
        <w:t>Форма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5607E2" w:rsidRPr="0038193E" w14:paraId="47579FB9" w14:textId="77777777" w:rsidTr="005607E2">
        <w:tc>
          <w:tcPr>
            <w:tcW w:w="4252" w:type="dxa"/>
            <w:hideMark/>
          </w:tcPr>
          <w:p w14:paraId="733034E9" w14:textId="77777777" w:rsidR="005607E2" w:rsidRPr="0038193E" w:rsidRDefault="005607E2" w:rsidP="0038193E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hideMark/>
          </w:tcPr>
          <w:p w14:paraId="1B6ACBDA" w14:textId="77777777" w:rsidR="005607E2" w:rsidRPr="0038193E" w:rsidRDefault="005607E2" w:rsidP="003819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_________________________________</w:t>
            </w:r>
          </w:p>
          <w:p w14:paraId="6B1B31C0" w14:textId="77777777" w:rsidR="005607E2" w:rsidRPr="0038193E" w:rsidRDefault="005607E2" w:rsidP="003819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(указывается должность руководителя контролируемого лица)</w:t>
            </w:r>
          </w:p>
          <w:p w14:paraId="0D507E80" w14:textId="77777777" w:rsidR="005607E2" w:rsidRPr="0038193E" w:rsidRDefault="005607E2" w:rsidP="003819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_________________________________</w:t>
            </w:r>
          </w:p>
          <w:p w14:paraId="6411AFC4" w14:textId="77777777" w:rsidR="005607E2" w:rsidRPr="0038193E" w:rsidRDefault="005607E2" w:rsidP="003819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(указывается полное наименование контролируемого лица)</w:t>
            </w:r>
          </w:p>
          <w:p w14:paraId="1590E60C" w14:textId="77777777" w:rsidR="005607E2" w:rsidRPr="0038193E" w:rsidRDefault="005607E2" w:rsidP="003819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_________________________________</w:t>
            </w:r>
          </w:p>
          <w:p w14:paraId="72D606CA" w14:textId="77777777" w:rsidR="005607E2" w:rsidRPr="0038193E" w:rsidRDefault="005607E2" w:rsidP="003819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(указывается фамилия, имя, отчество</w:t>
            </w:r>
          </w:p>
          <w:p w14:paraId="17CF6893" w14:textId="77777777" w:rsidR="005607E2" w:rsidRPr="0038193E" w:rsidRDefault="005607E2" w:rsidP="003819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(при наличии) руководителя контролируемого лица)</w:t>
            </w:r>
          </w:p>
          <w:p w14:paraId="0AEB862E" w14:textId="77777777" w:rsidR="005607E2" w:rsidRPr="0038193E" w:rsidRDefault="005607E2" w:rsidP="003819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_________________________________</w:t>
            </w:r>
          </w:p>
          <w:p w14:paraId="08873DB9" w14:textId="77777777" w:rsidR="005607E2" w:rsidRPr="0038193E" w:rsidRDefault="005607E2" w:rsidP="003819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14:paraId="07975AEC" w14:textId="77777777" w:rsidR="005607E2" w:rsidRPr="0038193E" w:rsidRDefault="005607E2" w:rsidP="0038193E">
      <w:pPr>
        <w:pStyle w:val="ConsPlusNormal"/>
        <w:ind w:firstLine="0"/>
        <w:jc w:val="center"/>
        <w:rPr>
          <w:rFonts w:ascii="PT Astra Serif" w:hAnsi="PT Astra Serif" w:cs="Times New Roman"/>
          <w:szCs w:val="24"/>
        </w:rPr>
      </w:pPr>
    </w:p>
    <w:p w14:paraId="7502DB30" w14:textId="1DF52F64" w:rsidR="005607E2" w:rsidRPr="0038193E" w:rsidRDefault="005607E2" w:rsidP="0038193E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5" w:name="Par320"/>
      <w:bookmarkEnd w:id="5"/>
      <w:r w:rsidRPr="0038193E">
        <w:rPr>
          <w:rFonts w:ascii="PT Astra Serif" w:hAnsi="PT Astra Serif" w:cs="Times New Roman"/>
          <w:sz w:val="24"/>
          <w:szCs w:val="24"/>
        </w:rPr>
        <w:t>ПРЕДПИСАНИЕ</w:t>
      </w:r>
    </w:p>
    <w:p w14:paraId="099FA705" w14:textId="77777777" w:rsidR="005607E2" w:rsidRPr="0038193E" w:rsidRDefault="005607E2" w:rsidP="0038193E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_____________________________________________________________________</w:t>
      </w:r>
    </w:p>
    <w:p w14:paraId="4CD7118E" w14:textId="77777777" w:rsidR="005607E2" w:rsidRPr="0038193E" w:rsidRDefault="005607E2" w:rsidP="0038193E">
      <w:pPr>
        <w:pStyle w:val="ConsPlusNonformat"/>
        <w:jc w:val="center"/>
        <w:rPr>
          <w:rFonts w:ascii="PT Astra Serif" w:hAnsi="PT Astra Serif" w:cs="Times New Roman"/>
          <w:i/>
          <w:sz w:val="24"/>
          <w:szCs w:val="24"/>
        </w:rPr>
      </w:pPr>
      <w:r w:rsidRPr="0038193E">
        <w:rPr>
          <w:rFonts w:ascii="PT Astra Serif" w:hAnsi="PT Astra Serif" w:cs="Times New Roman"/>
          <w:i/>
          <w:sz w:val="20"/>
          <w:szCs w:val="20"/>
        </w:rPr>
        <w:t>(указывается полное наименование контролируемого лица в дательном падеже</w:t>
      </w:r>
      <w:r w:rsidRPr="0038193E">
        <w:rPr>
          <w:rFonts w:ascii="PT Astra Serif" w:hAnsi="PT Astra Serif" w:cs="Times New Roman"/>
          <w:i/>
          <w:sz w:val="24"/>
          <w:szCs w:val="24"/>
        </w:rPr>
        <w:t>)</w:t>
      </w:r>
    </w:p>
    <w:p w14:paraId="71C94AE7" w14:textId="77777777" w:rsidR="005607E2" w:rsidRPr="0038193E" w:rsidRDefault="005607E2" w:rsidP="0038193E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об устранении выявленных нарушений обязательных требований</w:t>
      </w:r>
    </w:p>
    <w:p w14:paraId="524B6359" w14:textId="77777777" w:rsidR="005607E2" w:rsidRPr="0038193E" w:rsidRDefault="005607E2" w:rsidP="0038193E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14:paraId="312F28AC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По результатам _____________________________________________________________,</w:t>
      </w:r>
    </w:p>
    <w:p w14:paraId="79381211" w14:textId="77777777" w:rsidR="005607E2" w:rsidRPr="0038193E" w:rsidRDefault="005607E2" w:rsidP="0038193E">
      <w:pPr>
        <w:pStyle w:val="ConsPlusNonformat"/>
        <w:jc w:val="center"/>
        <w:rPr>
          <w:rFonts w:ascii="PT Astra Serif" w:hAnsi="PT Astra Serif" w:cs="Times New Roman"/>
          <w:i/>
          <w:sz w:val="20"/>
          <w:szCs w:val="20"/>
        </w:rPr>
      </w:pPr>
      <w:r w:rsidRPr="0038193E">
        <w:rPr>
          <w:rFonts w:ascii="PT Astra Serif" w:hAnsi="PT Astra Serif" w:cs="Times New Roman"/>
          <w:i/>
          <w:sz w:val="20"/>
          <w:szCs w:val="20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14:paraId="771A103B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проведенной _______________________________________________________________</w:t>
      </w:r>
    </w:p>
    <w:p w14:paraId="3DEDA397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i/>
          <w:sz w:val="20"/>
          <w:szCs w:val="20"/>
        </w:rPr>
      </w:pPr>
      <w:r w:rsidRPr="0038193E">
        <w:rPr>
          <w:rFonts w:ascii="PT Astra Serif" w:hAnsi="PT Astra Serif" w:cs="Times New Roman"/>
          <w:sz w:val="20"/>
          <w:szCs w:val="20"/>
        </w:rPr>
        <w:t xml:space="preserve">                                  </w:t>
      </w:r>
      <w:r w:rsidRPr="0038193E">
        <w:rPr>
          <w:rFonts w:ascii="PT Astra Serif" w:hAnsi="PT Astra Serif" w:cs="Times New Roman"/>
          <w:i/>
          <w:sz w:val="20"/>
          <w:szCs w:val="20"/>
        </w:rPr>
        <w:t>(указывается полное наименование контрольного органа)</w:t>
      </w:r>
    </w:p>
    <w:p w14:paraId="60A9B0F2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в отношении _______________________________________________________________</w:t>
      </w:r>
    </w:p>
    <w:p w14:paraId="68F60CA1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i/>
          <w:sz w:val="20"/>
          <w:szCs w:val="20"/>
        </w:rPr>
      </w:pPr>
      <w:r w:rsidRPr="0038193E">
        <w:rPr>
          <w:rFonts w:ascii="PT Astra Serif" w:hAnsi="PT Astra Serif" w:cs="Times New Roman"/>
          <w:sz w:val="20"/>
          <w:szCs w:val="20"/>
        </w:rPr>
        <w:t xml:space="preserve">                                </w:t>
      </w:r>
      <w:r w:rsidRPr="0038193E">
        <w:rPr>
          <w:rFonts w:ascii="PT Astra Serif" w:hAnsi="PT Astra Serif" w:cs="Times New Roman"/>
          <w:i/>
          <w:sz w:val="20"/>
          <w:szCs w:val="20"/>
        </w:rPr>
        <w:t>(указывается полное наименование контролируемого лица)</w:t>
      </w:r>
    </w:p>
    <w:p w14:paraId="424F58BA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в период с «__» _________________ 20__ г. по «__» _________________ 20__ г.</w:t>
      </w:r>
    </w:p>
    <w:p w14:paraId="790BA20C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на основании ______________________________________________________________</w:t>
      </w:r>
    </w:p>
    <w:p w14:paraId="4E549554" w14:textId="77777777" w:rsidR="005607E2" w:rsidRPr="0038193E" w:rsidRDefault="005607E2" w:rsidP="0038193E">
      <w:pPr>
        <w:pStyle w:val="ConsPlusNonformat"/>
        <w:jc w:val="center"/>
        <w:rPr>
          <w:rFonts w:ascii="PT Astra Serif" w:hAnsi="PT Astra Serif" w:cs="Times New Roman"/>
          <w:i/>
          <w:sz w:val="20"/>
          <w:szCs w:val="20"/>
        </w:rPr>
      </w:pPr>
      <w:r w:rsidRPr="0038193E">
        <w:rPr>
          <w:rFonts w:ascii="PT Astra Serif" w:hAnsi="PT Astra Serif" w:cs="Times New Roman"/>
          <w:i/>
        </w:rPr>
        <w:t>(</w:t>
      </w:r>
      <w:r w:rsidRPr="0038193E">
        <w:rPr>
          <w:rFonts w:ascii="PT Astra Serif" w:hAnsi="PT Astra Serif" w:cs="Times New Roman"/>
          <w:i/>
          <w:sz w:val="20"/>
          <w:szCs w:val="20"/>
        </w:rPr>
        <w:t>указываются наименование и реквизиты распоряжения/приказа Контрольного органа о проведении КОНТРОЛЬНЫХ МЕРОПРИЯТИЙ)</w:t>
      </w:r>
    </w:p>
    <w:p w14:paraId="1DF191CE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(акт ______________________________ от «__» _______________ 20__ г. № ____)</w:t>
      </w:r>
    </w:p>
    <w:p w14:paraId="577360F4" w14:textId="77777777" w:rsidR="005607E2" w:rsidRPr="0038193E" w:rsidRDefault="005607E2" w:rsidP="0038193E">
      <w:pPr>
        <w:pStyle w:val="ConsPlusNonformat"/>
        <w:jc w:val="center"/>
        <w:rPr>
          <w:rFonts w:ascii="PT Astra Serif" w:hAnsi="PT Astra Serif" w:cs="Times New Roman"/>
          <w:i/>
          <w:sz w:val="20"/>
          <w:szCs w:val="20"/>
        </w:rPr>
      </w:pPr>
      <w:r w:rsidRPr="0038193E">
        <w:rPr>
          <w:rFonts w:ascii="PT Astra Serif" w:hAnsi="PT Astra Serif" w:cs="Times New Roman"/>
          <w:i/>
          <w:sz w:val="20"/>
          <w:szCs w:val="20"/>
        </w:rPr>
        <w:t>(указываются реквизиты акта КОНТРОЛЬНЫХ МЕРОПРИЯТИЙ)</w:t>
      </w:r>
    </w:p>
    <w:p w14:paraId="005B57AC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14:paraId="4B3F0B98" w14:textId="77777777" w:rsidR="005607E2" w:rsidRPr="0038193E" w:rsidRDefault="005607E2" w:rsidP="0038193E">
      <w:pPr>
        <w:pStyle w:val="ConsPlusNonformat"/>
        <w:jc w:val="center"/>
        <w:rPr>
          <w:rFonts w:ascii="PT Astra Serif" w:hAnsi="PT Astra Serif" w:cs="Times New Roman"/>
          <w:i/>
          <w:sz w:val="20"/>
          <w:szCs w:val="20"/>
        </w:rPr>
      </w:pPr>
      <w:r w:rsidRPr="0038193E">
        <w:rPr>
          <w:rFonts w:ascii="PT Astra Serif" w:hAnsi="PT Astra Serif" w:cs="Times New Roman"/>
          <w:i/>
          <w:sz w:val="20"/>
          <w:szCs w:val="20"/>
        </w:rPr>
        <w:t>(указываются вид и форма КОНТРОЛЬНЫХ МЕРОПРИЯТИЙ)</w:t>
      </w:r>
    </w:p>
    <w:p w14:paraId="4CACA335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15FDFA14" w14:textId="77777777" w:rsidR="005607E2" w:rsidRPr="0038193E" w:rsidRDefault="005607E2" w:rsidP="0038193E">
      <w:pPr>
        <w:pStyle w:val="ConsPlusNonformat"/>
        <w:jc w:val="center"/>
        <w:rPr>
          <w:rFonts w:ascii="PT Astra Serif" w:hAnsi="PT Astra Serif" w:cs="Times New Roman"/>
          <w:i/>
          <w:sz w:val="20"/>
          <w:szCs w:val="20"/>
        </w:rPr>
      </w:pPr>
      <w:r w:rsidRPr="0038193E">
        <w:rPr>
          <w:rFonts w:ascii="PT Astra Serif" w:hAnsi="PT Astra Serif" w:cs="Times New Roman"/>
          <w:i/>
          <w:sz w:val="20"/>
          <w:szCs w:val="2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4B6F923A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</w:rPr>
      </w:pPr>
    </w:p>
    <w:p w14:paraId="1249A76B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На основании изложенного, в соответст</w:t>
      </w:r>
      <w:r w:rsidRPr="0038193E">
        <w:rPr>
          <w:rFonts w:ascii="PT Astra Serif" w:hAnsi="PT Astra Serif" w:cs="Times New Roman"/>
          <w:color w:val="auto"/>
          <w:sz w:val="24"/>
          <w:szCs w:val="24"/>
        </w:rPr>
        <w:t xml:space="preserve">вии с пунктом 1 части 2 статьи 90 </w:t>
      </w:r>
      <w:r w:rsidRPr="0038193E">
        <w:rPr>
          <w:rFonts w:ascii="PT Astra Serif" w:hAnsi="PT Astra Serif" w:cs="Times New Roman"/>
          <w:sz w:val="24"/>
          <w:szCs w:val="24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38193E">
          <w:rPr>
            <w:rFonts w:ascii="PT Astra Serif" w:hAnsi="PT Astra Serif" w:cs="Times New Roman"/>
            <w:sz w:val="24"/>
            <w:szCs w:val="24"/>
          </w:rPr>
          <w:t>2020 г</w:t>
        </w:r>
      </w:smartTag>
      <w:r w:rsidRPr="0038193E">
        <w:rPr>
          <w:rFonts w:ascii="PT Astra Serif" w:hAnsi="PT Astra Serif" w:cs="Times New Roman"/>
          <w:sz w:val="24"/>
          <w:szCs w:val="24"/>
        </w:rPr>
        <w:t>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1151A7D0" w14:textId="7A18C5B8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i/>
          <w:sz w:val="20"/>
          <w:szCs w:val="20"/>
        </w:rPr>
      </w:pPr>
      <w:r w:rsidRPr="0038193E">
        <w:rPr>
          <w:rFonts w:ascii="PT Astra Serif" w:hAnsi="PT Astra Serif" w:cs="Times New Roman"/>
          <w:i/>
          <w:sz w:val="20"/>
          <w:szCs w:val="20"/>
        </w:rPr>
        <w:t xml:space="preserve">                          (указывается полное наименование Контрольного органа)</w:t>
      </w:r>
    </w:p>
    <w:p w14:paraId="049F8E3D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предписывает:</w:t>
      </w:r>
    </w:p>
    <w:p w14:paraId="78206C0F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14:paraId="0EDE7A9B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«______» ______________ 20_____ г.</w:t>
      </w:r>
    </w:p>
    <w:p w14:paraId="0812493B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2. Уведомить _______________________________________________________________</w:t>
      </w:r>
    </w:p>
    <w:p w14:paraId="40900366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i/>
        </w:rPr>
      </w:pPr>
      <w:r w:rsidRPr="0038193E">
        <w:rPr>
          <w:rFonts w:ascii="PT Astra Serif" w:hAnsi="PT Astra Serif" w:cs="Times New Roman"/>
        </w:rPr>
        <w:t xml:space="preserve">                                   </w:t>
      </w:r>
      <w:r w:rsidRPr="0038193E">
        <w:rPr>
          <w:rFonts w:ascii="PT Astra Serif" w:hAnsi="PT Astra Serif" w:cs="Times New Roman"/>
          <w:i/>
        </w:rPr>
        <w:t>(указывается полное наименование контрольного органа)</w:t>
      </w:r>
    </w:p>
    <w:p w14:paraId="6FDF24E9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lastRenderedPageBreak/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5E97FC13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до «__» _______________ 20_____ г. включительно.</w:t>
      </w:r>
    </w:p>
    <w:p w14:paraId="07AE4171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43114C0A" w14:textId="77777777" w:rsidR="005607E2" w:rsidRPr="0038193E" w:rsidRDefault="005607E2" w:rsidP="003819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8193E">
        <w:rPr>
          <w:rFonts w:ascii="PT Astra Serif" w:hAnsi="PT Astra Serif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099EFA1F" w14:textId="77777777" w:rsidR="005607E2" w:rsidRPr="0038193E" w:rsidRDefault="005607E2" w:rsidP="0038193E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5607E2" w:rsidRPr="0038193E" w14:paraId="4E728E83" w14:textId="77777777" w:rsidTr="005607E2">
        <w:tc>
          <w:tcPr>
            <w:tcW w:w="3010" w:type="dxa"/>
            <w:hideMark/>
          </w:tcPr>
          <w:p w14:paraId="32EE2C9D" w14:textId="77777777" w:rsidR="005607E2" w:rsidRPr="0038193E" w:rsidRDefault="005607E2" w:rsidP="0038193E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__________________</w:t>
            </w:r>
          </w:p>
        </w:tc>
        <w:tc>
          <w:tcPr>
            <w:tcW w:w="3010" w:type="dxa"/>
            <w:hideMark/>
          </w:tcPr>
          <w:p w14:paraId="76324319" w14:textId="77777777" w:rsidR="005607E2" w:rsidRPr="0038193E" w:rsidRDefault="005607E2" w:rsidP="0038193E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_______________________</w:t>
            </w:r>
          </w:p>
        </w:tc>
        <w:tc>
          <w:tcPr>
            <w:tcW w:w="3011" w:type="dxa"/>
            <w:hideMark/>
          </w:tcPr>
          <w:p w14:paraId="0144FB8A" w14:textId="77777777" w:rsidR="005607E2" w:rsidRPr="0038193E" w:rsidRDefault="005607E2" w:rsidP="003819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38193E">
              <w:rPr>
                <w:rFonts w:ascii="PT Astra Serif" w:hAnsi="PT Astra Serif" w:cs="Times New Roman"/>
                <w:color w:val="000000"/>
              </w:rPr>
              <w:t>__________________</w:t>
            </w:r>
          </w:p>
        </w:tc>
      </w:tr>
      <w:tr w:rsidR="005607E2" w:rsidRPr="0038193E" w14:paraId="7408DCFE" w14:textId="77777777" w:rsidTr="005607E2">
        <w:tc>
          <w:tcPr>
            <w:tcW w:w="3010" w:type="dxa"/>
            <w:hideMark/>
          </w:tcPr>
          <w:p w14:paraId="1BD205F8" w14:textId="77777777" w:rsidR="005607E2" w:rsidRPr="0038193E" w:rsidRDefault="005607E2" w:rsidP="0038193E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vertAlign w:val="superscript"/>
              </w:rPr>
            </w:pPr>
            <w:r w:rsidRPr="0038193E">
              <w:rPr>
                <w:rFonts w:ascii="PT Astra Serif" w:hAnsi="PT Astra Serif" w:cs="Times New Roman"/>
                <w:color w:val="000000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14:paraId="633BB9E2" w14:textId="77777777" w:rsidR="005607E2" w:rsidRPr="0038193E" w:rsidRDefault="005607E2" w:rsidP="003819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color w:val="000000"/>
                <w:vertAlign w:val="superscript"/>
              </w:rPr>
            </w:pPr>
            <w:r w:rsidRPr="0038193E">
              <w:rPr>
                <w:rFonts w:ascii="PT Astra Serif" w:hAnsi="PT Astra Serif" w:cs="Times New Roman"/>
                <w:color w:val="00000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14:paraId="0556F530" w14:textId="77777777" w:rsidR="005607E2" w:rsidRPr="0038193E" w:rsidRDefault="005607E2" w:rsidP="0038193E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color w:val="000000"/>
                <w:vertAlign w:val="superscript"/>
              </w:rPr>
            </w:pPr>
            <w:r w:rsidRPr="0038193E">
              <w:rPr>
                <w:rFonts w:ascii="PT Astra Serif" w:hAnsi="PT Astra Serif" w:cs="Times New Roman"/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13130313" w14:textId="77777777" w:rsidR="005607E2" w:rsidRPr="0038193E" w:rsidRDefault="005607E2" w:rsidP="00C37E75">
      <w:pPr>
        <w:pStyle w:val="ConsPlusNormal"/>
        <w:ind w:firstLine="709"/>
        <w:outlineLvl w:val="1"/>
        <w:rPr>
          <w:rFonts w:ascii="PT Astra Serif" w:hAnsi="PT Astra Serif" w:cs="Times New Roman"/>
          <w:sz w:val="28"/>
        </w:rPr>
      </w:pPr>
    </w:p>
    <w:p w14:paraId="5B699AAF" w14:textId="77777777" w:rsidR="005607E2" w:rsidRPr="0038193E" w:rsidRDefault="005607E2" w:rsidP="00C37E75">
      <w:pPr>
        <w:ind w:firstLine="709"/>
        <w:rPr>
          <w:rFonts w:ascii="PT Astra Serif" w:hAnsi="PT Astra Serif"/>
          <w:color w:val="4F81BD"/>
          <w:sz w:val="28"/>
        </w:rPr>
      </w:pPr>
    </w:p>
    <w:p w14:paraId="31A589D2" w14:textId="77777777" w:rsidR="005607E2" w:rsidRPr="0038193E" w:rsidRDefault="005607E2" w:rsidP="00C37E75">
      <w:pPr>
        <w:ind w:firstLine="709"/>
        <w:rPr>
          <w:rFonts w:ascii="PT Astra Serif" w:hAnsi="PT Astra Serif"/>
        </w:rPr>
      </w:pPr>
    </w:p>
    <w:sectPr w:rsidR="005607E2" w:rsidRPr="0038193E" w:rsidSect="00256D43">
      <w:headerReference w:type="even" r:id="rId14"/>
      <w:headerReference w:type="default" r:id="rId15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4E137" w14:textId="77777777" w:rsidR="007C56F0" w:rsidRDefault="007C56F0" w:rsidP="00D03C14">
      <w:r>
        <w:separator/>
      </w:r>
    </w:p>
  </w:endnote>
  <w:endnote w:type="continuationSeparator" w:id="0">
    <w:p w14:paraId="7E0888FD" w14:textId="77777777" w:rsidR="007C56F0" w:rsidRDefault="007C56F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7A775" w14:textId="77777777" w:rsidR="007C56F0" w:rsidRDefault="007C56F0" w:rsidP="00D03C14">
      <w:r>
        <w:separator/>
      </w:r>
    </w:p>
  </w:footnote>
  <w:footnote w:type="continuationSeparator" w:id="0">
    <w:p w14:paraId="349E3A2E" w14:textId="77777777" w:rsidR="007C56F0" w:rsidRDefault="007C56F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C56F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236A31B" w:rsidR="00E90F25" w:rsidRDefault="007C56F0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7C56F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5DF3EA0"/>
    <w:multiLevelType w:val="hybridMultilevel"/>
    <w:tmpl w:val="CBFC3886"/>
    <w:lvl w:ilvl="0" w:tplc="EC6EC1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70B3"/>
    <w:rsid w:val="000318BD"/>
    <w:rsid w:val="00066C5B"/>
    <w:rsid w:val="000B61DF"/>
    <w:rsid w:val="00136289"/>
    <w:rsid w:val="00144FC9"/>
    <w:rsid w:val="00152958"/>
    <w:rsid w:val="00174D4B"/>
    <w:rsid w:val="001A78C6"/>
    <w:rsid w:val="00206532"/>
    <w:rsid w:val="002144DB"/>
    <w:rsid w:val="00236F81"/>
    <w:rsid w:val="00256D43"/>
    <w:rsid w:val="002622CD"/>
    <w:rsid w:val="00297291"/>
    <w:rsid w:val="002C7A8D"/>
    <w:rsid w:val="00317FE7"/>
    <w:rsid w:val="00323965"/>
    <w:rsid w:val="003267A8"/>
    <w:rsid w:val="00372A06"/>
    <w:rsid w:val="003743F8"/>
    <w:rsid w:val="0038193E"/>
    <w:rsid w:val="00397EC6"/>
    <w:rsid w:val="003A342C"/>
    <w:rsid w:val="004367B4"/>
    <w:rsid w:val="00442FDA"/>
    <w:rsid w:val="004D054F"/>
    <w:rsid w:val="005607E2"/>
    <w:rsid w:val="005737B5"/>
    <w:rsid w:val="005D1742"/>
    <w:rsid w:val="005E5ED8"/>
    <w:rsid w:val="006041B1"/>
    <w:rsid w:val="00613D38"/>
    <w:rsid w:val="00676049"/>
    <w:rsid w:val="006F2772"/>
    <w:rsid w:val="007016F9"/>
    <w:rsid w:val="007100F8"/>
    <w:rsid w:val="00715C18"/>
    <w:rsid w:val="00794608"/>
    <w:rsid w:val="007A2B70"/>
    <w:rsid w:val="007A5274"/>
    <w:rsid w:val="007C56F0"/>
    <w:rsid w:val="007D301B"/>
    <w:rsid w:val="007D3221"/>
    <w:rsid w:val="008629D3"/>
    <w:rsid w:val="00870064"/>
    <w:rsid w:val="00885437"/>
    <w:rsid w:val="008B02D5"/>
    <w:rsid w:val="00935631"/>
    <w:rsid w:val="0094695C"/>
    <w:rsid w:val="009719FC"/>
    <w:rsid w:val="00972E68"/>
    <w:rsid w:val="009A34CC"/>
    <w:rsid w:val="009B10C7"/>
    <w:rsid w:val="009D07EB"/>
    <w:rsid w:val="009D5560"/>
    <w:rsid w:val="00AB4344"/>
    <w:rsid w:val="00B036C6"/>
    <w:rsid w:val="00BA5201"/>
    <w:rsid w:val="00BF6FBE"/>
    <w:rsid w:val="00BF72A7"/>
    <w:rsid w:val="00C37E75"/>
    <w:rsid w:val="00CB25DF"/>
    <w:rsid w:val="00D03C14"/>
    <w:rsid w:val="00D05B6F"/>
    <w:rsid w:val="00D05BBB"/>
    <w:rsid w:val="00DB7EE4"/>
    <w:rsid w:val="00DC7179"/>
    <w:rsid w:val="00DD5611"/>
    <w:rsid w:val="00E64F32"/>
    <w:rsid w:val="00E758D4"/>
    <w:rsid w:val="00F70382"/>
    <w:rsid w:val="00FD7D4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4F76-1D4C-4BA8-BC6A-CF6483C7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7021</Words>
  <Characters>40024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2022-02-11T07:22:00Z</cp:lastPrinted>
  <dcterms:created xsi:type="dcterms:W3CDTF">2022-02-02T10:44:00Z</dcterms:created>
  <dcterms:modified xsi:type="dcterms:W3CDTF">2022-03-14T08:35:00Z</dcterms:modified>
</cp:coreProperties>
</file>