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3F" w:rsidRDefault="00A46B3F" w:rsidP="00A46B3F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A46B3F" w:rsidRDefault="00A46B3F" w:rsidP="00A46B3F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Муниципальное образование Огаревское </w:t>
      </w:r>
      <w:proofErr w:type="spellStart"/>
      <w:r>
        <w:rPr>
          <w:b/>
          <w:bCs/>
          <w:sz w:val="24"/>
        </w:rPr>
        <w:t>Щекинского</w:t>
      </w:r>
      <w:proofErr w:type="spellEnd"/>
      <w:r>
        <w:rPr>
          <w:b/>
          <w:bCs/>
          <w:sz w:val="24"/>
        </w:rPr>
        <w:t xml:space="preserve"> района </w:t>
      </w:r>
    </w:p>
    <w:p w:rsidR="00A46B3F" w:rsidRDefault="00A46B3F" w:rsidP="00A46B3F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Собрание депутатов  </w:t>
      </w:r>
    </w:p>
    <w:p w:rsidR="00A46B3F" w:rsidRDefault="00A46B3F" w:rsidP="00A46B3F">
      <w:pPr>
        <w:ind w:firstLine="709"/>
        <w:jc w:val="center"/>
        <w:rPr>
          <w:b/>
          <w:bCs/>
          <w:sz w:val="24"/>
        </w:rPr>
      </w:pPr>
    </w:p>
    <w:p w:rsidR="00A46B3F" w:rsidRDefault="00A46B3F" w:rsidP="00A46B3F">
      <w:pPr>
        <w:ind w:firstLine="709"/>
        <w:jc w:val="center"/>
        <w:rPr>
          <w:b/>
          <w:bCs/>
          <w:sz w:val="24"/>
        </w:rPr>
      </w:pPr>
    </w:p>
    <w:p w:rsidR="00A46B3F" w:rsidRDefault="00A46B3F" w:rsidP="00A46B3F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Решение</w:t>
      </w:r>
    </w:p>
    <w:p w:rsidR="00A46B3F" w:rsidRDefault="00A46B3F" w:rsidP="00A46B3F">
      <w:pPr>
        <w:ind w:firstLine="709"/>
        <w:jc w:val="center"/>
        <w:rPr>
          <w:b/>
          <w:bCs/>
          <w:sz w:val="24"/>
        </w:rPr>
      </w:pPr>
    </w:p>
    <w:p w:rsidR="00A46B3F" w:rsidRDefault="00052120" w:rsidP="00A46B3F">
      <w:pPr>
        <w:ind w:firstLine="709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="004D6DE3">
        <w:rPr>
          <w:b/>
          <w:bCs/>
          <w:sz w:val="24"/>
        </w:rPr>
        <w:t xml:space="preserve">т </w:t>
      </w:r>
      <w:r w:rsidR="000247C7">
        <w:rPr>
          <w:b/>
          <w:bCs/>
          <w:sz w:val="24"/>
        </w:rPr>
        <w:t xml:space="preserve">28 января </w:t>
      </w:r>
      <w:r w:rsidR="00A46B3F">
        <w:rPr>
          <w:b/>
          <w:bCs/>
          <w:sz w:val="24"/>
        </w:rPr>
        <w:t xml:space="preserve">2016 года   </w:t>
      </w:r>
      <w:r w:rsidR="00A46B3F">
        <w:rPr>
          <w:sz w:val="24"/>
        </w:rPr>
        <w:t xml:space="preserve">                   </w:t>
      </w:r>
      <w:r w:rsidR="004D6DE3">
        <w:rPr>
          <w:sz w:val="24"/>
        </w:rPr>
        <w:t xml:space="preserve">                  </w:t>
      </w:r>
      <w:r w:rsidR="00A46B3F">
        <w:rPr>
          <w:sz w:val="24"/>
        </w:rPr>
        <w:t xml:space="preserve">           </w:t>
      </w:r>
      <w:r w:rsidR="00A46B3F">
        <w:rPr>
          <w:b/>
          <w:bCs/>
          <w:sz w:val="24"/>
        </w:rPr>
        <w:t xml:space="preserve"> № </w:t>
      </w:r>
      <w:r w:rsidR="000247C7">
        <w:rPr>
          <w:b/>
          <w:bCs/>
          <w:sz w:val="24"/>
        </w:rPr>
        <w:t>31-135</w:t>
      </w:r>
    </w:p>
    <w:p w:rsidR="00A46B3F" w:rsidRDefault="00A46B3F" w:rsidP="00A46B3F">
      <w:pPr>
        <w:ind w:firstLine="709"/>
        <w:rPr>
          <w:sz w:val="24"/>
        </w:rPr>
      </w:pPr>
    </w:p>
    <w:p w:rsidR="00A46B3F" w:rsidRDefault="00A46B3F" w:rsidP="00A46B3F">
      <w:pPr>
        <w:ind w:firstLine="709"/>
        <w:rPr>
          <w:sz w:val="24"/>
        </w:rPr>
      </w:pPr>
    </w:p>
    <w:p w:rsidR="00A46B3F" w:rsidRDefault="00A46B3F" w:rsidP="00A46B3F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proofErr w:type="gramStart"/>
      <w:r>
        <w:rPr>
          <w:b/>
          <w:bCs/>
          <w:sz w:val="32"/>
          <w:szCs w:val="32"/>
        </w:rPr>
        <w:t>Огаревское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Щекинского</w:t>
      </w:r>
      <w:proofErr w:type="spellEnd"/>
      <w:r>
        <w:rPr>
          <w:b/>
          <w:bCs/>
          <w:sz w:val="32"/>
          <w:szCs w:val="32"/>
        </w:rPr>
        <w:t xml:space="preserve"> района</w:t>
      </w:r>
    </w:p>
    <w:p w:rsidR="00A46B3F" w:rsidRDefault="00A46B3F" w:rsidP="00A46B3F">
      <w:pPr>
        <w:widowControl/>
        <w:suppressLineNumbers w:val="0"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4"/>
          <w:lang w:eastAsia="en-US" w:bidi="ar-SA"/>
        </w:rPr>
      </w:pPr>
      <w:r>
        <w:rPr>
          <w:sz w:val="24"/>
        </w:rPr>
        <w:tab/>
      </w:r>
    </w:p>
    <w:p w:rsidR="00A46B3F" w:rsidRPr="00BF57E9" w:rsidRDefault="00A46B3F" w:rsidP="00A46B3F">
      <w:pPr>
        <w:widowControl/>
        <w:suppressLineNumbers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Arial"/>
          <w:color w:val="000000"/>
          <w:kern w:val="0"/>
          <w:sz w:val="24"/>
          <w:lang w:eastAsia="en-US" w:bidi="ar-SA"/>
        </w:rPr>
      </w:pPr>
      <w:r w:rsidRPr="00BF57E9">
        <w:rPr>
          <w:rFonts w:eastAsia="Times New Roman" w:cs="Arial"/>
          <w:color w:val="000000"/>
          <w:kern w:val="0"/>
          <w:sz w:val="24"/>
          <w:lang w:eastAsia="en-US" w:bidi="ar-SA"/>
        </w:rPr>
        <w:t xml:space="preserve">В соответствии с Федеральным </w:t>
      </w:r>
      <w:hyperlink r:id="rId4" w:history="1">
        <w:r w:rsidRPr="00BF57E9">
          <w:rPr>
            <w:rFonts w:eastAsia="Times New Roman" w:cs="Arial"/>
            <w:color w:val="000000"/>
            <w:kern w:val="0"/>
            <w:sz w:val="24"/>
            <w:lang w:eastAsia="en-US" w:bidi="ar-SA"/>
          </w:rPr>
          <w:t>законом</w:t>
        </w:r>
      </w:hyperlink>
      <w:r w:rsidRPr="00BF57E9">
        <w:rPr>
          <w:rFonts w:eastAsia="Times New Roman" w:cs="Arial"/>
          <w:color w:val="000000"/>
          <w:kern w:val="0"/>
          <w:sz w:val="24"/>
          <w:lang w:eastAsia="en-US" w:bidi="ar-SA"/>
        </w:rPr>
        <w:t xml:space="preserve"> от 27.07.2010 N 210-ФЗ "Об организации предоставления государственных и муниципальных услуг", на основании Федерального </w:t>
      </w:r>
      <w:hyperlink r:id="rId5" w:history="1">
        <w:r w:rsidRPr="00BF57E9">
          <w:rPr>
            <w:rFonts w:eastAsia="Times New Roman" w:cs="Arial"/>
            <w:color w:val="000000"/>
            <w:kern w:val="0"/>
            <w:sz w:val="24"/>
            <w:lang w:eastAsia="en-US" w:bidi="ar-SA"/>
          </w:rPr>
          <w:t>закона</w:t>
        </w:r>
      </w:hyperlink>
      <w:r w:rsidRPr="00BF57E9">
        <w:rPr>
          <w:rFonts w:eastAsia="Times New Roman" w:cs="Arial"/>
          <w:color w:val="000000"/>
          <w:kern w:val="0"/>
          <w:sz w:val="24"/>
          <w:lang w:eastAsia="en-US" w:bidi="ar-SA"/>
        </w:rPr>
        <w:t xml:space="preserve"> от 06.10.2003 N 131-ФЗ "Об общих принципах организации местного самоуправления в Российской Федерации", </w:t>
      </w:r>
      <w:r w:rsidRPr="00BF57E9">
        <w:rPr>
          <w:color w:val="000000"/>
          <w:sz w:val="24"/>
        </w:rPr>
        <w:t xml:space="preserve">Собрание депутатов муниципального образования </w:t>
      </w:r>
      <w:r>
        <w:rPr>
          <w:color w:val="000000"/>
          <w:sz w:val="24"/>
        </w:rPr>
        <w:t>Огаревское</w:t>
      </w:r>
      <w:r w:rsidRPr="00BF57E9">
        <w:rPr>
          <w:color w:val="000000"/>
          <w:sz w:val="24"/>
        </w:rPr>
        <w:t xml:space="preserve"> </w:t>
      </w:r>
      <w:proofErr w:type="spellStart"/>
      <w:r w:rsidRPr="00BF57E9">
        <w:rPr>
          <w:color w:val="000000"/>
          <w:sz w:val="24"/>
        </w:rPr>
        <w:t>Щекинского</w:t>
      </w:r>
      <w:proofErr w:type="spellEnd"/>
      <w:r w:rsidRPr="00BF57E9">
        <w:rPr>
          <w:color w:val="000000"/>
          <w:sz w:val="24"/>
        </w:rPr>
        <w:t xml:space="preserve"> района решило:</w:t>
      </w:r>
    </w:p>
    <w:p w:rsidR="00A46B3F" w:rsidRPr="00BF57E9" w:rsidRDefault="00A46B3F" w:rsidP="00A46B3F">
      <w:pPr>
        <w:ind w:firstLine="709"/>
        <w:jc w:val="both"/>
        <w:rPr>
          <w:rFonts w:cs="Arial"/>
          <w:bCs/>
          <w:color w:val="000000"/>
          <w:sz w:val="24"/>
        </w:rPr>
      </w:pPr>
      <w:r w:rsidRPr="00BF57E9">
        <w:rPr>
          <w:rFonts w:cs="Arial"/>
          <w:color w:val="000000"/>
          <w:sz w:val="24"/>
        </w:rPr>
        <w:t xml:space="preserve">1. Утвердить </w:t>
      </w:r>
      <w:hyperlink r:id="rId6" w:history="1">
        <w:r w:rsidRPr="00BF57E9">
          <w:rPr>
            <w:rFonts w:eastAsia="Times New Roman" w:cs="Arial"/>
            <w:color w:val="000000"/>
            <w:kern w:val="0"/>
            <w:sz w:val="24"/>
            <w:lang w:eastAsia="en-US" w:bidi="ar-SA"/>
          </w:rPr>
          <w:t>Перечень</w:t>
        </w:r>
      </w:hyperlink>
      <w:r w:rsidRPr="00BF57E9">
        <w:rPr>
          <w:rFonts w:eastAsia="Times New Roman" w:cs="Arial"/>
          <w:color w:val="000000"/>
          <w:kern w:val="0"/>
          <w:sz w:val="24"/>
          <w:lang w:eastAsia="en-US" w:bidi="ar-SA"/>
        </w:rPr>
        <w:t xml:space="preserve"> услуг,</w:t>
      </w:r>
      <w:r w:rsidRPr="00BF57E9">
        <w:rPr>
          <w:rFonts w:cs="Arial"/>
          <w:bCs/>
          <w:color w:val="000000"/>
          <w:sz w:val="24"/>
        </w:rPr>
        <w:t xml:space="preserve"> которые являются необходимыми и обязательными для предоставления муниципальных услуг администрацией муниципального образования </w:t>
      </w:r>
      <w:r>
        <w:rPr>
          <w:rFonts w:cs="Arial"/>
          <w:bCs/>
          <w:color w:val="000000"/>
          <w:sz w:val="24"/>
        </w:rPr>
        <w:t>Огаревское</w:t>
      </w:r>
      <w:r w:rsidRPr="00BF57E9">
        <w:rPr>
          <w:rFonts w:cs="Arial"/>
          <w:bCs/>
          <w:color w:val="000000"/>
          <w:sz w:val="24"/>
        </w:rPr>
        <w:t xml:space="preserve"> </w:t>
      </w:r>
      <w:proofErr w:type="spellStart"/>
      <w:r w:rsidRPr="00BF57E9">
        <w:rPr>
          <w:rFonts w:cs="Arial"/>
          <w:bCs/>
          <w:color w:val="000000"/>
          <w:sz w:val="24"/>
        </w:rPr>
        <w:t>Щекинского</w:t>
      </w:r>
      <w:proofErr w:type="spellEnd"/>
      <w:r w:rsidRPr="00BF57E9">
        <w:rPr>
          <w:rFonts w:cs="Arial"/>
          <w:bCs/>
          <w:color w:val="000000"/>
          <w:sz w:val="24"/>
        </w:rPr>
        <w:t xml:space="preserve"> района </w:t>
      </w:r>
      <w:r w:rsidRPr="00BF57E9">
        <w:rPr>
          <w:rFonts w:eastAsia="Times New Roman" w:cs="Arial"/>
          <w:color w:val="000000"/>
          <w:kern w:val="0"/>
          <w:sz w:val="24"/>
          <w:lang w:eastAsia="en-US" w:bidi="ar-SA"/>
        </w:rPr>
        <w:t>(приложение);</w:t>
      </w:r>
    </w:p>
    <w:p w:rsidR="00A46B3F" w:rsidRPr="00BF57E9" w:rsidRDefault="00A46B3F" w:rsidP="00A46B3F">
      <w:pPr>
        <w:jc w:val="both"/>
        <w:rPr>
          <w:color w:val="000000"/>
          <w:sz w:val="24"/>
        </w:rPr>
      </w:pPr>
      <w:r w:rsidRPr="00BF57E9">
        <w:rPr>
          <w:color w:val="000000"/>
          <w:sz w:val="24"/>
        </w:rPr>
        <w:tab/>
        <w:t xml:space="preserve">2. Опубликовать настоящее решение в средствах массовой информации и разместить на официальном сайте муниципального образования </w:t>
      </w:r>
      <w:r>
        <w:rPr>
          <w:color w:val="000000"/>
          <w:sz w:val="24"/>
        </w:rPr>
        <w:t>Огаревское</w:t>
      </w:r>
      <w:r w:rsidRPr="00BF57E9">
        <w:rPr>
          <w:color w:val="000000"/>
          <w:sz w:val="24"/>
        </w:rPr>
        <w:t xml:space="preserve"> </w:t>
      </w:r>
      <w:proofErr w:type="spellStart"/>
      <w:r w:rsidRPr="00BF57E9">
        <w:rPr>
          <w:color w:val="000000"/>
          <w:sz w:val="24"/>
        </w:rPr>
        <w:t>Щекинского</w:t>
      </w:r>
      <w:proofErr w:type="spellEnd"/>
      <w:r w:rsidRPr="00BF57E9">
        <w:rPr>
          <w:color w:val="000000"/>
          <w:sz w:val="24"/>
        </w:rPr>
        <w:t xml:space="preserve"> района;</w:t>
      </w:r>
    </w:p>
    <w:p w:rsidR="00A46B3F" w:rsidRPr="00BF57E9" w:rsidRDefault="00A46B3F" w:rsidP="00A46B3F">
      <w:pPr>
        <w:jc w:val="both"/>
        <w:rPr>
          <w:color w:val="000000"/>
          <w:sz w:val="24"/>
        </w:rPr>
      </w:pPr>
      <w:r w:rsidRPr="00BF57E9">
        <w:rPr>
          <w:color w:val="000000"/>
          <w:sz w:val="24"/>
        </w:rPr>
        <w:tab/>
        <w:t xml:space="preserve">3.  </w:t>
      </w:r>
      <w:proofErr w:type="gramStart"/>
      <w:r w:rsidRPr="00BF57E9">
        <w:rPr>
          <w:color w:val="000000"/>
          <w:sz w:val="24"/>
        </w:rPr>
        <w:t>Контроль за</w:t>
      </w:r>
      <w:proofErr w:type="gramEnd"/>
      <w:r w:rsidRPr="00BF57E9">
        <w:rPr>
          <w:color w:val="000000"/>
          <w:sz w:val="24"/>
        </w:rPr>
        <w:t xml:space="preserve"> исполнением настоящего решения оставляю за собой;</w:t>
      </w:r>
    </w:p>
    <w:p w:rsidR="00A46B3F" w:rsidRPr="00BF57E9" w:rsidRDefault="00A46B3F" w:rsidP="00A46B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Pr="00BF57E9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Pr="00BF57E9">
        <w:rPr>
          <w:color w:val="000000"/>
          <w:sz w:val="24"/>
        </w:rPr>
        <w:t xml:space="preserve">Настоящее решение вступает в силу со дня </w:t>
      </w:r>
      <w:r>
        <w:rPr>
          <w:color w:val="000000"/>
          <w:sz w:val="24"/>
        </w:rPr>
        <w:t>о</w:t>
      </w:r>
      <w:r w:rsidRPr="00BF57E9">
        <w:rPr>
          <w:color w:val="000000"/>
          <w:sz w:val="24"/>
        </w:rPr>
        <w:t xml:space="preserve">фициального </w:t>
      </w:r>
      <w:r w:rsidR="004D6DE3">
        <w:rPr>
          <w:color w:val="000000"/>
          <w:sz w:val="24"/>
        </w:rPr>
        <w:t>опублико</w:t>
      </w:r>
      <w:r>
        <w:rPr>
          <w:color w:val="000000"/>
          <w:sz w:val="24"/>
        </w:rPr>
        <w:t>вания</w:t>
      </w:r>
      <w:r w:rsidRPr="00BF57E9">
        <w:rPr>
          <w:color w:val="000000"/>
          <w:sz w:val="24"/>
        </w:rPr>
        <w:t>.</w:t>
      </w:r>
    </w:p>
    <w:p w:rsidR="00A46B3F" w:rsidRPr="00BF57E9" w:rsidRDefault="00A46B3F" w:rsidP="00A46B3F">
      <w:pPr>
        <w:ind w:firstLine="709"/>
        <w:jc w:val="both"/>
        <w:rPr>
          <w:color w:val="000000"/>
          <w:sz w:val="24"/>
        </w:rPr>
      </w:pPr>
    </w:p>
    <w:p w:rsidR="00A46B3F" w:rsidRDefault="00A46B3F" w:rsidP="00A46B3F">
      <w:pPr>
        <w:ind w:firstLine="709"/>
        <w:jc w:val="both"/>
        <w:rPr>
          <w:sz w:val="24"/>
        </w:rPr>
      </w:pPr>
    </w:p>
    <w:p w:rsidR="00A46B3F" w:rsidRDefault="00A46B3F" w:rsidP="00A46B3F">
      <w:pPr>
        <w:ind w:firstLine="709"/>
        <w:jc w:val="both"/>
        <w:rPr>
          <w:sz w:val="24"/>
        </w:rPr>
      </w:pPr>
    </w:p>
    <w:p w:rsidR="00A46B3F" w:rsidRDefault="00A46B3F" w:rsidP="00A46B3F">
      <w:pPr>
        <w:jc w:val="both"/>
        <w:rPr>
          <w:sz w:val="24"/>
        </w:rPr>
      </w:pPr>
      <w:r>
        <w:rPr>
          <w:sz w:val="24"/>
        </w:rPr>
        <w:t xml:space="preserve">Глава муниципального образования </w:t>
      </w:r>
    </w:p>
    <w:p w:rsidR="00A46B3F" w:rsidRDefault="00A46B3F" w:rsidP="00A46B3F">
      <w:pPr>
        <w:jc w:val="both"/>
        <w:rPr>
          <w:sz w:val="24"/>
        </w:rPr>
      </w:pPr>
      <w:proofErr w:type="gramStart"/>
      <w:r>
        <w:rPr>
          <w:sz w:val="24"/>
        </w:rPr>
        <w:t>Огаревское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Щекинского</w:t>
      </w:r>
      <w:proofErr w:type="spellEnd"/>
      <w:r>
        <w:rPr>
          <w:sz w:val="24"/>
        </w:rPr>
        <w:t xml:space="preserve"> района                                                   А.А. Сазонов </w:t>
      </w:r>
    </w:p>
    <w:p w:rsidR="00A46B3F" w:rsidRDefault="00A46B3F" w:rsidP="00A46B3F">
      <w:pPr>
        <w:ind w:firstLine="709"/>
        <w:jc w:val="both"/>
        <w:rPr>
          <w:sz w:val="24"/>
        </w:rPr>
      </w:pPr>
    </w:p>
    <w:p w:rsidR="00A46B3F" w:rsidRDefault="00A46B3F" w:rsidP="00A46B3F">
      <w:pPr>
        <w:ind w:firstLine="709"/>
        <w:jc w:val="both"/>
        <w:rPr>
          <w:sz w:val="24"/>
        </w:rPr>
      </w:pPr>
    </w:p>
    <w:p w:rsidR="00A46B3F" w:rsidRDefault="00A46B3F" w:rsidP="00A46B3F">
      <w:pPr>
        <w:ind w:firstLine="709"/>
        <w:jc w:val="both"/>
        <w:rPr>
          <w:sz w:val="24"/>
        </w:rPr>
      </w:pPr>
    </w:p>
    <w:p w:rsidR="00A46B3F" w:rsidRDefault="00A46B3F" w:rsidP="00A46B3F">
      <w:pPr>
        <w:ind w:firstLine="709"/>
        <w:jc w:val="both"/>
        <w:rPr>
          <w:sz w:val="24"/>
        </w:rPr>
      </w:pPr>
    </w:p>
    <w:p w:rsidR="00A46B3F" w:rsidRDefault="00A46B3F" w:rsidP="00A46B3F">
      <w:pPr>
        <w:ind w:firstLine="709"/>
        <w:jc w:val="both"/>
        <w:rPr>
          <w:sz w:val="24"/>
        </w:rPr>
      </w:pPr>
    </w:p>
    <w:p w:rsidR="00A46B3F" w:rsidRDefault="00A46B3F" w:rsidP="00A46B3F">
      <w:pPr>
        <w:widowControl/>
        <w:suppressLineNumbers w:val="0"/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46B3F" w:rsidRDefault="00A46B3F" w:rsidP="00A46B3F">
      <w:pPr>
        <w:ind w:firstLine="709"/>
        <w:jc w:val="both"/>
        <w:rPr>
          <w:sz w:val="24"/>
        </w:rPr>
      </w:pPr>
    </w:p>
    <w:p w:rsidR="00A46B3F" w:rsidRDefault="00A46B3F" w:rsidP="00A46B3F">
      <w:pPr>
        <w:ind w:left="4526" w:firstLine="709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:rsidR="00A46B3F" w:rsidRDefault="00A46B3F" w:rsidP="00A46B3F">
      <w:pPr>
        <w:ind w:firstLine="709"/>
        <w:jc w:val="right"/>
        <w:rPr>
          <w:sz w:val="24"/>
        </w:rPr>
      </w:pPr>
      <w:r>
        <w:rPr>
          <w:sz w:val="24"/>
        </w:rPr>
        <w:t xml:space="preserve">к Решению Собрания депутатов </w:t>
      </w:r>
    </w:p>
    <w:p w:rsidR="00A46B3F" w:rsidRDefault="00A46B3F" w:rsidP="00A46B3F">
      <w:pPr>
        <w:ind w:firstLine="709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  <w:proofErr w:type="gramStart"/>
      <w:r>
        <w:rPr>
          <w:sz w:val="24"/>
        </w:rPr>
        <w:t>Огаревское</w:t>
      </w:r>
      <w:proofErr w:type="gramEnd"/>
      <w:r>
        <w:rPr>
          <w:sz w:val="24"/>
        </w:rPr>
        <w:t xml:space="preserve"> </w:t>
      </w:r>
    </w:p>
    <w:p w:rsidR="004D6DE3" w:rsidRDefault="00A46B3F" w:rsidP="00A46B3F">
      <w:pPr>
        <w:ind w:firstLine="709"/>
        <w:jc w:val="right"/>
        <w:rPr>
          <w:sz w:val="24"/>
        </w:rPr>
      </w:pPr>
      <w:proofErr w:type="spellStart"/>
      <w:r>
        <w:rPr>
          <w:sz w:val="24"/>
        </w:rPr>
        <w:t>Щекинского</w:t>
      </w:r>
      <w:proofErr w:type="spellEnd"/>
      <w:r>
        <w:rPr>
          <w:sz w:val="24"/>
        </w:rPr>
        <w:t xml:space="preserve"> района </w:t>
      </w:r>
    </w:p>
    <w:p w:rsidR="00A46B3F" w:rsidRDefault="000247C7" w:rsidP="00A46B3F">
      <w:pPr>
        <w:ind w:firstLine="709"/>
        <w:jc w:val="right"/>
        <w:rPr>
          <w:sz w:val="24"/>
        </w:rPr>
      </w:pPr>
      <w:r>
        <w:rPr>
          <w:sz w:val="24"/>
        </w:rPr>
        <w:t>О</w:t>
      </w:r>
      <w:r w:rsidR="00A46B3F">
        <w:rPr>
          <w:sz w:val="24"/>
        </w:rPr>
        <w:t>т</w:t>
      </w:r>
      <w:r>
        <w:rPr>
          <w:sz w:val="24"/>
        </w:rPr>
        <w:t xml:space="preserve"> 28 января</w:t>
      </w:r>
      <w:r w:rsidR="00A46B3F">
        <w:rPr>
          <w:sz w:val="24"/>
        </w:rPr>
        <w:t xml:space="preserve">  2016 г</w:t>
      </w:r>
      <w:r w:rsidR="004D6DE3">
        <w:rPr>
          <w:sz w:val="24"/>
        </w:rPr>
        <w:t>. №</w:t>
      </w:r>
      <w:r>
        <w:rPr>
          <w:sz w:val="24"/>
        </w:rPr>
        <w:t xml:space="preserve"> 31-135</w:t>
      </w:r>
      <w:r w:rsidR="00A46B3F">
        <w:rPr>
          <w:sz w:val="24"/>
        </w:rPr>
        <w:t xml:space="preserve">  </w:t>
      </w:r>
    </w:p>
    <w:p w:rsidR="00A46B3F" w:rsidRDefault="00A46B3F" w:rsidP="00A46B3F">
      <w:pPr>
        <w:ind w:firstLine="709"/>
        <w:jc w:val="right"/>
        <w:rPr>
          <w:bCs/>
          <w:sz w:val="24"/>
        </w:rPr>
      </w:pPr>
    </w:p>
    <w:p w:rsidR="00A46B3F" w:rsidRDefault="00A46B3F" w:rsidP="00A46B3F">
      <w:pPr>
        <w:ind w:firstLine="709"/>
        <w:jc w:val="right"/>
        <w:rPr>
          <w:bCs/>
          <w:sz w:val="24"/>
        </w:rPr>
      </w:pPr>
    </w:p>
    <w:p w:rsidR="00A46B3F" w:rsidRDefault="00A46B3F" w:rsidP="00A46B3F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Перечень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proofErr w:type="gramStart"/>
      <w:r>
        <w:rPr>
          <w:b/>
          <w:bCs/>
          <w:sz w:val="32"/>
          <w:szCs w:val="32"/>
        </w:rPr>
        <w:t>Огаревское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Щекинского</w:t>
      </w:r>
      <w:proofErr w:type="spellEnd"/>
      <w:r>
        <w:rPr>
          <w:b/>
          <w:bCs/>
          <w:sz w:val="32"/>
          <w:szCs w:val="32"/>
        </w:rPr>
        <w:t xml:space="preserve"> района</w:t>
      </w:r>
    </w:p>
    <w:p w:rsidR="00A46B3F" w:rsidRDefault="00A46B3F" w:rsidP="00A46B3F">
      <w:pPr>
        <w:ind w:firstLine="709"/>
        <w:jc w:val="center"/>
        <w:rPr>
          <w:b/>
          <w:bCs/>
          <w:sz w:val="32"/>
          <w:szCs w:val="32"/>
        </w:rPr>
      </w:pPr>
    </w:p>
    <w:tbl>
      <w:tblPr>
        <w:tblW w:w="95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386"/>
        <w:gridCol w:w="3515"/>
      </w:tblGrid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N </w:t>
            </w:r>
            <w:proofErr w:type="spellStart"/>
            <w:proofErr w:type="gram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</w:t>
            </w:r>
            <w:proofErr w:type="spellEnd"/>
            <w:proofErr w:type="gram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/</w:t>
            </w:r>
            <w:proofErr w:type="spell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Наименование услуги, которая является необходимой и обязательной для предоставления муниципальных услуг администрацией муниципального образования  </w:t>
            </w:r>
            <w:r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Огаревское</w:t>
            </w: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</w:t>
            </w:r>
            <w:proofErr w:type="spell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Щекинского</w:t>
            </w:r>
            <w:proofErr w:type="spell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Наименование организации, предоставляющей необходимую и обязательную услугу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копий договоров социального найма жилья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Администрация МО </w:t>
            </w:r>
            <w:r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Огаревское</w:t>
            </w: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</w:t>
            </w:r>
            <w:proofErr w:type="spell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Щекинского</w:t>
            </w:r>
            <w:proofErr w:type="spell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района</w:t>
            </w:r>
            <w:r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;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организации ЖКК;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выписки из финансового лицевого счета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выписки из домовой книги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справки с места жительства о составе семьи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справки о количестве квартир в многоквартирном доме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Подготовка и выдача документов, подтверждающих соответствие построенного, реконструированного, отремонтированного объекта капитального строительства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техническим условия</w:t>
            </w:r>
            <w:r w:rsidR="004D6DE3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м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Подготовка градостроительного плана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Землеустроительные организации, осуществляющие функции кадастровых инженеров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документации технического учета и технической инвентаризации объекта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Подготовка материалов, содержащихся в проектной документации объекта капитального строительства: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составление пояснительной записки;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- изготовление схемы планировочной организации земельного участка, </w:t>
            </w:r>
            <w:proofErr w:type="gram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выполненная</w:t>
            </w:r>
            <w:proofErr w:type="gram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в соответствии с градостроительным планом земельного участка, с обозначением места размещения </w:t>
            </w: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lastRenderedPageBreak/>
              <w:t>объекта капитального строительства, подъездом и проходом к нему, границ зон действия публичных сервитутов, объектов археологического наследия;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изготовление схем планировочной организации земельного участка, подтверждающего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lastRenderedPageBreak/>
              <w:t>Проектные организации, строительные организации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изготовление схемы, отображающей архитектурные решения;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предоставление сведений об инженерном оборудовании, сводный план сетей инженерно-технического обеспечения с обозначение мест подключения проектируемого объекта капитального строительства к сетям инженерно-технического обеспечения;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изготовление проекта организации строительства;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изготовление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Проведение экспертизы объекта капитального строительства и подготовка технической документации по вводу в эксплуатацию объекта капитального строительства, в том числе: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подготовка акта приемки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подготовка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 и требованиям технических регламентов;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Заказчик и генподрядчик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- подготовка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- подготовка схемы, отображающей расположение построенного, </w:t>
            </w: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lastRenderedPageBreak/>
              <w:t>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технических условий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Организации, выдающие технические условия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и выдача поэтажного плана дома, в котором находится переводимое помещение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Организация, осуществляющая государственный учет объекта недвижимого имущества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Подготовка и оформление в установленном порядке проекта переустройства и (или) перепланировки помещения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Проектные организации, строительные организации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схемы расположения земельного участка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Организации, выполняющие кадастровые работы по оформлению земельных участков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межевого плана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Организации, выполняющие кадастровые работы по оформлению земельных участков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отчета оценочной стоимости объекта недвижимости (в т.ч. земельного участка)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Организации, выполняющие работы по оценочной деятельности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отчета оценочной стоимости размера арендной платы за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Организации, выполняющие работы по оценочной деятельности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акта выбора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Организации, выполняющие кадастровые работы по оформлению земельных участков, организации, выдающие технические условия по подключению к инженерным сетям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Предоставление сведений о доходах (декларации), выдача справки с места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Предприятия и организации всех форм собственности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Совершение нотариальных действий,</w:t>
            </w:r>
          </w:p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 т.ч. свидетельствование верности копий документов с подлинником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Нотариусы, должностное лицо, уполномоченное на совершение нотариальных действий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проектной, проектно-сметной документации, проектных решений, эскизных проектов, расчетов, изготовление топографической съемки, фотографической съемки, проведение обследования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Проектные организации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Проведение экспертизы проектной документации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Организации, уполномоченные на проведение экспертизы </w:t>
            </w: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lastRenderedPageBreak/>
              <w:t>проектной документации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lastRenderedPageBreak/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Представление согласия всех правообладателей объекта капитального строительства на реконструкцию объекта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Собственник, иной владелец, пользователь объекта капитального строительства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Представление письменного согласия законного владельца объекта капитального строительства, если рекламная конструкция крепится на таком объекте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Владелец объекта капитального строительства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Представление согласия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перепланируемое</w:t>
            </w:r>
            <w:proofErr w:type="spell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жилое помещение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Члены семьи нанимателя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Произведение топографической съемки земельного участка М 1:500, М 1:1000, на котором предполагается установить рекламную конструкцию (стойку, щит, растяжку и т.д.), с обозначением места установки рекламной конструкции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Специализированные организации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проекта рекламной конструкции с указанием размеров, с описанием конструктивных элементов и материалов, из которых изготавливается вышеуказанная конструкция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Проектные организации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эскизного проекта с фотографическим снимком планируемой рекламной конструкции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Проектные организации, заявитель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proofErr w:type="gram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рабочего проекта (рабочих чертежей) на строительство, ремонт или на иные работы, связанные с доступом к ним, согласованный (</w:t>
            </w:r>
            <w:proofErr w:type="spell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ые</w:t>
            </w:r>
            <w:proofErr w:type="spell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проведение земляных работ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Проектные организации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Изготовление временной схемы движения транспорта, согласованной с ГИБДД, в случае если при производстве земляных работ будут созданы помехи движению автомобильного транспорта и пешеходов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Проектные организации, заявитель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Заключение договора на восстановление участка автомобильной дороги (в случае производства земляных работ в полосе отвода автомобильной дороги)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Организации всех форм собственности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Представление согласия органа, создавшего соответствующее юридическое лицо, или иного действующего от имени учредителя органа на прекращение права постоянного (бессрочного) пользования земельным участком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Учредитель (представитель учредителя) юридического лица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lastRenderedPageBreak/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Согласование паспорта рекламного места с уполномоченными органами по форме, утвержденной администрацией муниципального образования </w:t>
            </w:r>
            <w:r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Огаревское</w:t>
            </w: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</w:t>
            </w:r>
            <w:proofErr w:type="spell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Щекинского</w:t>
            </w:r>
            <w:proofErr w:type="spell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Уполномоченные организации, учреждения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Согласование ордера на проведение земляных работ с уполномоченными органами по форме, утвержденной администрацией муниципального образования </w:t>
            </w:r>
            <w:r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Огаревское</w:t>
            </w: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</w:t>
            </w:r>
            <w:proofErr w:type="spell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Щекинского</w:t>
            </w:r>
            <w:proofErr w:type="spell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Уполномоченные организации, учреждения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справок о номере счета, открытого в кредитном учреждении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Кредитные учреждения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документа (приказа) о назначении руководителя юридического лица (в случае если от имени заявителя - юридического лица за предоставлением муниципальной услуги обратился руководитель юридического лица)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Юридическое лицо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Составление протокола общего собрания собственников о предоставлении владельцу рекламной конструкции права на установку и эксплуатацию на данном жилом доме рекламной конструкции с указанием лица, уполномоченного на заключение договора на установку и эксплуатацию рекламной конструкции на жилом доме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Общее собрание собственников жилого дома</w:t>
            </w:r>
          </w:p>
        </w:tc>
      </w:tr>
      <w:tr w:rsidR="00A46B3F" w:rsidRPr="00434138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Выдача справки о наличии (отсутствии) жилого помещения в собственности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434138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</w:pPr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ФГУП "</w:t>
            </w:r>
            <w:proofErr w:type="spellStart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>Ростехинвентаризация</w:t>
            </w:r>
            <w:proofErr w:type="spellEnd"/>
            <w:r w:rsidRPr="00434138">
              <w:rPr>
                <w:rFonts w:eastAsia="Times New Roman" w:cs="Arial"/>
                <w:bCs/>
                <w:kern w:val="0"/>
                <w:sz w:val="24"/>
                <w:lang w:eastAsia="en-US" w:bidi="ar-SA"/>
              </w:rPr>
              <w:t xml:space="preserve"> - федеральное БТИ" по Тульской области</w:t>
            </w:r>
          </w:p>
        </w:tc>
      </w:tr>
    </w:tbl>
    <w:p w:rsidR="00A46B3F" w:rsidRDefault="00A46B3F" w:rsidP="00A46B3F">
      <w:pPr>
        <w:ind w:firstLine="709"/>
        <w:jc w:val="center"/>
        <w:rPr>
          <w:b/>
          <w:bCs/>
          <w:sz w:val="32"/>
          <w:szCs w:val="32"/>
        </w:rPr>
      </w:pPr>
    </w:p>
    <w:p w:rsidR="00A46B3F" w:rsidRDefault="00A46B3F" w:rsidP="00A46B3F">
      <w:pPr>
        <w:ind w:firstLine="709"/>
        <w:jc w:val="center"/>
        <w:rPr>
          <w:b/>
          <w:bCs/>
          <w:sz w:val="32"/>
          <w:szCs w:val="32"/>
        </w:rPr>
      </w:pPr>
    </w:p>
    <w:p w:rsidR="00A46B3F" w:rsidRDefault="00A46B3F" w:rsidP="00A46B3F">
      <w:pPr>
        <w:ind w:firstLine="709"/>
        <w:jc w:val="center"/>
        <w:rPr>
          <w:b/>
          <w:bCs/>
          <w:sz w:val="32"/>
          <w:szCs w:val="32"/>
        </w:rPr>
      </w:pPr>
    </w:p>
    <w:p w:rsidR="00A46B3F" w:rsidRDefault="00A46B3F" w:rsidP="00A46B3F">
      <w:pPr>
        <w:ind w:firstLine="709"/>
        <w:jc w:val="center"/>
        <w:rPr>
          <w:b/>
          <w:bCs/>
          <w:sz w:val="32"/>
          <w:szCs w:val="32"/>
        </w:rPr>
      </w:pPr>
    </w:p>
    <w:p w:rsidR="00A46B3F" w:rsidRDefault="00A46B3F" w:rsidP="00A46B3F">
      <w:pPr>
        <w:ind w:firstLine="709"/>
        <w:jc w:val="center"/>
        <w:rPr>
          <w:b/>
          <w:bCs/>
          <w:sz w:val="32"/>
          <w:szCs w:val="32"/>
        </w:rPr>
      </w:pPr>
    </w:p>
    <w:p w:rsidR="00A46B3F" w:rsidRDefault="00A46B3F" w:rsidP="00A46B3F">
      <w:pPr>
        <w:rPr>
          <w:sz w:val="24"/>
        </w:rPr>
      </w:pPr>
    </w:p>
    <w:p w:rsidR="00A46B3F" w:rsidRDefault="00A46B3F" w:rsidP="00A46B3F">
      <w:pPr>
        <w:ind w:left="4526" w:firstLine="709"/>
        <w:jc w:val="center"/>
        <w:rPr>
          <w:sz w:val="24"/>
        </w:rPr>
      </w:pPr>
    </w:p>
    <w:p w:rsidR="00A46B3F" w:rsidRDefault="00A46B3F" w:rsidP="00A46B3F"/>
    <w:p w:rsidR="00A46B3F" w:rsidRDefault="00A46B3F" w:rsidP="00A46B3F"/>
    <w:p w:rsidR="00A55F84" w:rsidRDefault="00A55F84"/>
    <w:sectPr w:rsidR="00A55F84" w:rsidSect="0081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3F"/>
    <w:rsid w:val="000247C7"/>
    <w:rsid w:val="00052120"/>
    <w:rsid w:val="004D6DE3"/>
    <w:rsid w:val="005605E9"/>
    <w:rsid w:val="00A45235"/>
    <w:rsid w:val="00A46B3F"/>
    <w:rsid w:val="00A55F84"/>
    <w:rsid w:val="00AA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45DE22D500105F41381DAB2964D337C56507B7917BFBE22E4E5FDBEAB36D6C3681ACBD02A11095297DB14mBH" TargetMode="External"/><Relationship Id="rId5" Type="http://schemas.openxmlformats.org/officeDocument/2006/relationships/hyperlink" Target="consultantplus://offline/ref=E04358304914A1565C78CE10DCDA0E0C2560C70B58CEA6C49FBB76A4A6Z2lEH" TargetMode="External"/><Relationship Id="rId4" Type="http://schemas.openxmlformats.org/officeDocument/2006/relationships/hyperlink" Target="consultantplus://offline/ref=E04358304914A1565C78CE10DCDA0E0C2560C7035ACCA6C49FBB76A4A62EE1C268FE1B9ABB560D49Z7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2016-01-22T12:53:00Z</dcterms:created>
  <dcterms:modified xsi:type="dcterms:W3CDTF">2016-02-08T06:29:00Z</dcterms:modified>
</cp:coreProperties>
</file>